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664D" w:rsidRDefault="00B40FE0" w:rsidP="0048553E">
      <w:pPr>
        <w:spacing w:after="0" w:line="360" w:lineRule="auto"/>
        <w:ind w:left="-567" w:right="-284" w:firstLine="709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8553E">
        <w:rPr>
          <w:rFonts w:ascii="Times New Roman" w:hAnsi="Times New Roman" w:cs="Times New Roman"/>
          <w:b/>
          <w:sz w:val="28"/>
          <w:szCs w:val="28"/>
          <w:lang w:val="en-US"/>
        </w:rPr>
        <w:t>Annex 1</w:t>
      </w:r>
    </w:p>
    <w:p w:rsidR="0048553E" w:rsidRPr="0048553E" w:rsidRDefault="0048553E" w:rsidP="0048553E">
      <w:pPr>
        <w:spacing w:after="0" w:line="360" w:lineRule="auto"/>
        <w:ind w:left="-567" w:right="-284" w:firstLine="709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40FE0" w:rsidRPr="00B40FE0" w:rsidRDefault="00B40FE0" w:rsidP="0048553E">
      <w:pPr>
        <w:pStyle w:val="a3"/>
        <w:spacing w:before="0" w:beforeAutospacing="0" w:after="0" w:afterAutospacing="0" w:line="360" w:lineRule="auto"/>
        <w:ind w:left="-567" w:right="-284" w:firstLine="709"/>
        <w:jc w:val="both"/>
        <w:rPr>
          <w:sz w:val="28"/>
          <w:szCs w:val="28"/>
          <w:lang w:val="en-US"/>
        </w:rPr>
      </w:pPr>
      <w:r w:rsidRPr="00B40FE0">
        <w:rPr>
          <w:sz w:val="28"/>
          <w:szCs w:val="28"/>
          <w:lang w:val="en-US"/>
        </w:rPr>
        <w:t xml:space="preserve">We invite you to participate in the most important event of the year in the framework of the climate agenda </w:t>
      </w:r>
      <w:r w:rsidR="003F6D5A">
        <w:rPr>
          <w:sz w:val="28"/>
          <w:szCs w:val="28"/>
          <w:lang w:val="en-US"/>
        </w:rPr>
        <w:t>in the Eurasian Economic Union –</w:t>
      </w:r>
      <w:r w:rsidR="00052783">
        <w:rPr>
          <w:sz w:val="28"/>
          <w:szCs w:val="28"/>
          <w:lang w:val="en-US"/>
        </w:rPr>
        <w:t xml:space="preserve"> the Third</w:t>
      </w:r>
      <w:r w:rsidR="003F6D5A">
        <w:rPr>
          <w:sz w:val="28"/>
          <w:szCs w:val="28"/>
          <w:lang w:val="en-US"/>
        </w:rPr>
        <w:t xml:space="preserve"> International Climate </w:t>
      </w:r>
      <w:bookmarkStart w:id="0" w:name="_GoBack"/>
      <w:r w:rsidR="003F6D5A">
        <w:rPr>
          <w:sz w:val="28"/>
          <w:szCs w:val="28"/>
          <w:lang w:val="en-US"/>
        </w:rPr>
        <w:t>Comp</w:t>
      </w:r>
      <w:bookmarkEnd w:id="0"/>
      <w:r w:rsidR="003F6D5A">
        <w:rPr>
          <w:sz w:val="28"/>
          <w:szCs w:val="28"/>
          <w:lang w:val="en-US"/>
        </w:rPr>
        <w:t>etition</w:t>
      </w:r>
      <w:r w:rsidRPr="00B40FE0">
        <w:rPr>
          <w:sz w:val="28"/>
          <w:szCs w:val="28"/>
          <w:lang w:val="en-US"/>
        </w:rPr>
        <w:t xml:space="preserve"> “Green Eurasia”.</w:t>
      </w:r>
    </w:p>
    <w:p w:rsidR="00B40FE0" w:rsidRDefault="00B40FE0" w:rsidP="0048553E">
      <w:pPr>
        <w:pStyle w:val="a3"/>
        <w:spacing w:before="0" w:beforeAutospacing="0" w:after="0" w:afterAutospacing="0" w:line="360" w:lineRule="auto"/>
        <w:ind w:left="-567" w:right="-284" w:firstLine="709"/>
        <w:jc w:val="both"/>
        <w:rPr>
          <w:sz w:val="28"/>
          <w:szCs w:val="28"/>
          <w:lang w:val="en-US"/>
        </w:rPr>
      </w:pPr>
      <w:r w:rsidRPr="00B40FE0">
        <w:rPr>
          <w:sz w:val="28"/>
          <w:szCs w:val="28"/>
          <w:lang w:val="en-US"/>
        </w:rPr>
        <w:t xml:space="preserve">“Green Eurasia” competition was established by the Agency for Strategic Initiatives </w:t>
      </w:r>
      <w:r w:rsidR="004602C9">
        <w:rPr>
          <w:sz w:val="28"/>
          <w:szCs w:val="28"/>
          <w:lang w:val="en-US"/>
        </w:rPr>
        <w:t xml:space="preserve">(a non-profit organization) </w:t>
      </w:r>
      <w:r w:rsidRPr="00B40FE0">
        <w:rPr>
          <w:sz w:val="28"/>
          <w:szCs w:val="28"/>
          <w:lang w:val="en-US"/>
        </w:rPr>
        <w:t xml:space="preserve">together with the Eurasian Economic Commission </w:t>
      </w:r>
      <w:r w:rsidR="007261B2">
        <w:rPr>
          <w:sz w:val="28"/>
          <w:szCs w:val="28"/>
          <w:lang w:val="en-US"/>
        </w:rPr>
        <w:t xml:space="preserve">in order </w:t>
      </w:r>
      <w:r w:rsidRPr="00B40FE0">
        <w:rPr>
          <w:sz w:val="28"/>
          <w:szCs w:val="28"/>
          <w:lang w:val="en-US"/>
        </w:rPr>
        <w:t>t</w:t>
      </w:r>
      <w:r w:rsidR="003F6D5A">
        <w:rPr>
          <w:sz w:val="28"/>
          <w:szCs w:val="28"/>
          <w:lang w:val="en-US"/>
        </w:rPr>
        <w:t>o identify technology leaders of</w:t>
      </w:r>
      <w:r w:rsidRPr="00B40FE0">
        <w:rPr>
          <w:sz w:val="28"/>
          <w:szCs w:val="28"/>
          <w:lang w:val="en-US"/>
        </w:rPr>
        <w:t xml:space="preserve"> the “</w:t>
      </w:r>
      <w:r w:rsidR="00BA4257">
        <w:rPr>
          <w:sz w:val="28"/>
          <w:szCs w:val="28"/>
          <w:lang w:val="en-US"/>
        </w:rPr>
        <w:t>green” agenda and to promote efficient</w:t>
      </w:r>
      <w:r w:rsidRPr="00B40FE0">
        <w:rPr>
          <w:sz w:val="28"/>
          <w:szCs w:val="28"/>
          <w:lang w:val="en-US"/>
        </w:rPr>
        <w:t xml:space="preserve"> practices in climate mitigation and adaptation.</w:t>
      </w:r>
    </w:p>
    <w:p w:rsidR="00026C8A" w:rsidRPr="00026C8A" w:rsidRDefault="009349B9" w:rsidP="00026C8A">
      <w:pPr>
        <w:spacing w:after="0" w:line="360" w:lineRule="auto"/>
        <w:ind w:left="-567" w:right="-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349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 2024, the Competition received over 300 applications from 12 countries, including EAEU Member States and third countries</w:t>
      </w:r>
      <w:r w:rsidR="00026C8A" w:rsidRPr="00026C8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B40FE0" w:rsidRDefault="00056D63" w:rsidP="0048553E">
      <w:pPr>
        <w:pStyle w:val="a3"/>
        <w:spacing w:before="0" w:beforeAutospacing="0" w:after="0" w:afterAutospacing="0" w:line="360" w:lineRule="auto"/>
        <w:ind w:left="-567" w:right="-284"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Participation in the </w:t>
      </w:r>
      <w:r>
        <w:rPr>
          <w:sz w:val="28"/>
          <w:szCs w:val="28"/>
        </w:rPr>
        <w:t>С</w:t>
      </w:r>
      <w:r w:rsidR="00B40FE0" w:rsidRPr="00B40FE0">
        <w:rPr>
          <w:sz w:val="28"/>
          <w:szCs w:val="28"/>
          <w:lang w:val="en-US"/>
        </w:rPr>
        <w:t>om</w:t>
      </w:r>
      <w:r w:rsidR="003926F9">
        <w:rPr>
          <w:sz w:val="28"/>
          <w:szCs w:val="28"/>
          <w:lang w:val="en-US"/>
        </w:rPr>
        <w:t>petition is free of charge, one</w:t>
      </w:r>
      <w:r w:rsidR="00B40FE0" w:rsidRPr="00B40FE0">
        <w:rPr>
          <w:sz w:val="28"/>
          <w:szCs w:val="28"/>
          <w:lang w:val="en-US"/>
        </w:rPr>
        <w:t xml:space="preserve"> </w:t>
      </w:r>
      <w:r w:rsidR="003F5BAB" w:rsidRPr="00B40FE0">
        <w:rPr>
          <w:sz w:val="28"/>
          <w:szCs w:val="28"/>
          <w:lang w:val="en-US"/>
        </w:rPr>
        <w:t>organization</w:t>
      </w:r>
      <w:r w:rsidR="00B40FE0" w:rsidRPr="00B40FE0">
        <w:rPr>
          <w:sz w:val="28"/>
          <w:szCs w:val="28"/>
          <w:lang w:val="en-US"/>
        </w:rPr>
        <w:t xml:space="preserve"> can </w:t>
      </w:r>
      <w:r w:rsidR="00807CBC">
        <w:rPr>
          <w:sz w:val="28"/>
          <w:szCs w:val="28"/>
          <w:lang w:val="en-US"/>
        </w:rPr>
        <w:t>submit up to</w:t>
      </w:r>
      <w:r w:rsidR="00312369">
        <w:rPr>
          <w:sz w:val="28"/>
          <w:szCs w:val="28"/>
          <w:lang w:val="en-US"/>
        </w:rPr>
        <w:t xml:space="preserve"> 5 projects for</w:t>
      </w:r>
      <w:r w:rsidR="00B40FE0" w:rsidRPr="00B40FE0">
        <w:rPr>
          <w:sz w:val="28"/>
          <w:szCs w:val="28"/>
          <w:lang w:val="en-US"/>
        </w:rPr>
        <w:t xml:space="preserve"> different nominations. In order to participate</w:t>
      </w:r>
      <w:r w:rsidR="009349B9">
        <w:rPr>
          <w:sz w:val="28"/>
          <w:szCs w:val="28"/>
          <w:lang w:val="en-US"/>
        </w:rPr>
        <w:t xml:space="preserve"> in the C</w:t>
      </w:r>
      <w:r w:rsidR="00807CBC">
        <w:rPr>
          <w:sz w:val="28"/>
          <w:szCs w:val="28"/>
          <w:lang w:val="en-US"/>
        </w:rPr>
        <w:t>ompetition</w:t>
      </w:r>
      <w:r w:rsidR="00B40FE0" w:rsidRPr="00B40FE0">
        <w:rPr>
          <w:sz w:val="28"/>
          <w:szCs w:val="28"/>
          <w:lang w:val="en-US"/>
        </w:rPr>
        <w:t xml:space="preserve">, it is </w:t>
      </w:r>
      <w:r w:rsidR="00A471E5">
        <w:rPr>
          <w:sz w:val="28"/>
          <w:szCs w:val="28"/>
          <w:lang w:val="en-US"/>
        </w:rPr>
        <w:t>necessary to register and fill in the</w:t>
      </w:r>
      <w:r w:rsidR="00B40FE0" w:rsidRPr="00B40FE0">
        <w:rPr>
          <w:sz w:val="28"/>
          <w:szCs w:val="28"/>
          <w:lang w:val="en-US"/>
        </w:rPr>
        <w:t xml:space="preserve"> application </w:t>
      </w:r>
      <w:r w:rsidR="00A471E5">
        <w:rPr>
          <w:sz w:val="28"/>
          <w:szCs w:val="28"/>
          <w:lang w:val="en-US"/>
        </w:rPr>
        <w:t xml:space="preserve">form </w:t>
      </w:r>
      <w:r w:rsidR="00B40FE0" w:rsidRPr="00B40FE0">
        <w:rPr>
          <w:sz w:val="28"/>
          <w:szCs w:val="28"/>
          <w:lang w:val="en-US"/>
        </w:rPr>
        <w:t xml:space="preserve">on the </w:t>
      </w:r>
      <w:r w:rsidR="00A471E5">
        <w:rPr>
          <w:sz w:val="28"/>
          <w:szCs w:val="28"/>
          <w:lang w:val="en-US"/>
        </w:rPr>
        <w:t xml:space="preserve">following </w:t>
      </w:r>
      <w:r w:rsidR="003F5BAB">
        <w:rPr>
          <w:sz w:val="28"/>
          <w:szCs w:val="28"/>
          <w:lang w:val="en-US"/>
        </w:rPr>
        <w:t>“</w:t>
      </w:r>
      <w:r w:rsidR="003F5BAB" w:rsidRPr="00B40FE0">
        <w:rPr>
          <w:sz w:val="28"/>
          <w:szCs w:val="28"/>
          <w:lang w:val="en-US"/>
        </w:rPr>
        <w:t>Green Eurasia</w:t>
      </w:r>
      <w:r w:rsidR="003F5BAB">
        <w:rPr>
          <w:sz w:val="28"/>
          <w:szCs w:val="28"/>
          <w:lang w:val="en-US"/>
        </w:rPr>
        <w:t>”</w:t>
      </w:r>
      <w:r w:rsidR="003F5BAB" w:rsidRPr="00B40FE0">
        <w:rPr>
          <w:sz w:val="28"/>
          <w:szCs w:val="28"/>
          <w:lang w:val="en-US"/>
        </w:rPr>
        <w:t xml:space="preserve"> </w:t>
      </w:r>
      <w:r w:rsidR="00B40FE0" w:rsidRPr="00B40FE0">
        <w:rPr>
          <w:sz w:val="28"/>
          <w:szCs w:val="28"/>
          <w:lang w:val="en-US"/>
        </w:rPr>
        <w:t>websi</w:t>
      </w:r>
      <w:r w:rsidR="00A471E5">
        <w:rPr>
          <w:sz w:val="28"/>
          <w:szCs w:val="28"/>
          <w:lang w:val="en-US"/>
        </w:rPr>
        <w:t>te</w:t>
      </w:r>
      <w:r w:rsidR="00B40FE0" w:rsidRPr="00B40FE0">
        <w:rPr>
          <w:sz w:val="28"/>
          <w:szCs w:val="28"/>
          <w:lang w:val="en-US"/>
        </w:rPr>
        <w:t xml:space="preserve">: </w:t>
      </w:r>
      <w:hyperlink r:id="rId7" w:history="1">
        <w:r w:rsidR="003F5BAB" w:rsidRPr="00C55639">
          <w:rPr>
            <w:rStyle w:val="a4"/>
            <w:sz w:val="28"/>
            <w:szCs w:val="28"/>
            <w:lang w:val="en-US"/>
          </w:rPr>
          <w:t>https://greeneurasia.asi.ru</w:t>
        </w:r>
      </w:hyperlink>
      <w:r w:rsidR="003F5BAB">
        <w:rPr>
          <w:sz w:val="28"/>
          <w:szCs w:val="28"/>
          <w:lang w:val="en-US"/>
        </w:rPr>
        <w:t>.</w:t>
      </w:r>
    </w:p>
    <w:p w:rsidR="003F5BAB" w:rsidRDefault="00712ACA" w:rsidP="0048553E">
      <w:pPr>
        <w:pStyle w:val="a3"/>
        <w:spacing w:before="0" w:beforeAutospacing="0" w:after="0" w:afterAutospacing="0" w:line="360" w:lineRule="auto"/>
        <w:ind w:left="-567" w:right="-284"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The C</w:t>
      </w:r>
      <w:r w:rsidR="003F5BAB" w:rsidRPr="003F5BAB">
        <w:rPr>
          <w:sz w:val="28"/>
          <w:szCs w:val="28"/>
          <w:lang w:val="en-US"/>
        </w:rPr>
        <w:t>ompetition is open to commercial organi</w:t>
      </w:r>
      <w:r w:rsidR="003F5BAB">
        <w:rPr>
          <w:sz w:val="28"/>
          <w:szCs w:val="28"/>
          <w:lang w:val="en-US"/>
        </w:rPr>
        <w:t>z</w:t>
      </w:r>
      <w:r w:rsidR="003F5BAB" w:rsidRPr="003F5BAB">
        <w:rPr>
          <w:sz w:val="28"/>
          <w:szCs w:val="28"/>
          <w:lang w:val="en-US"/>
        </w:rPr>
        <w:t xml:space="preserve">ations, public institutions, </w:t>
      </w:r>
      <w:r w:rsidR="00B53FCE">
        <w:rPr>
          <w:sz w:val="28"/>
          <w:szCs w:val="28"/>
          <w:lang w:val="en-US"/>
        </w:rPr>
        <w:t xml:space="preserve">state and </w:t>
      </w:r>
      <w:r w:rsidR="003F5BAB" w:rsidRPr="003F5BAB">
        <w:rPr>
          <w:sz w:val="28"/>
          <w:szCs w:val="28"/>
          <w:lang w:val="en-US"/>
        </w:rPr>
        <w:t xml:space="preserve"> local authorities, non-profit organi</w:t>
      </w:r>
      <w:r w:rsidR="003F5BAB">
        <w:rPr>
          <w:sz w:val="28"/>
          <w:szCs w:val="28"/>
          <w:lang w:val="en-US"/>
        </w:rPr>
        <w:t>z</w:t>
      </w:r>
      <w:r w:rsidR="003F5BAB" w:rsidRPr="003F5BAB">
        <w:rPr>
          <w:sz w:val="28"/>
          <w:szCs w:val="28"/>
          <w:lang w:val="en-US"/>
        </w:rPr>
        <w:t xml:space="preserve">ations and associations, individuals from the EAEU </w:t>
      </w:r>
      <w:r w:rsidR="003F5BAB">
        <w:rPr>
          <w:sz w:val="28"/>
          <w:szCs w:val="28"/>
          <w:lang w:val="en-US"/>
        </w:rPr>
        <w:t>M</w:t>
      </w:r>
      <w:r w:rsidR="003F5BAB" w:rsidRPr="003F5BAB">
        <w:rPr>
          <w:sz w:val="28"/>
          <w:szCs w:val="28"/>
          <w:lang w:val="en-US"/>
        </w:rPr>
        <w:t xml:space="preserve">ember </w:t>
      </w:r>
      <w:r w:rsidR="003F5BAB">
        <w:rPr>
          <w:sz w:val="28"/>
          <w:szCs w:val="28"/>
          <w:lang w:val="en-US"/>
        </w:rPr>
        <w:t>States and third countries</w:t>
      </w:r>
      <w:r w:rsidR="00017182">
        <w:rPr>
          <w:sz w:val="28"/>
          <w:szCs w:val="28"/>
          <w:lang w:val="en-US"/>
        </w:rPr>
        <w:t>.</w:t>
      </w:r>
    </w:p>
    <w:p w:rsidR="00017182" w:rsidRDefault="00017182" w:rsidP="0048553E">
      <w:pPr>
        <w:pStyle w:val="a3"/>
        <w:spacing w:before="0" w:beforeAutospacing="0" w:after="0" w:afterAutospacing="0" w:line="360" w:lineRule="auto"/>
        <w:ind w:left="-567" w:right="-284" w:firstLine="709"/>
        <w:jc w:val="both"/>
        <w:rPr>
          <w:sz w:val="28"/>
          <w:szCs w:val="28"/>
          <w:lang w:val="en-US"/>
        </w:rPr>
      </w:pPr>
      <w:r w:rsidRPr="00017182">
        <w:rPr>
          <w:sz w:val="28"/>
          <w:szCs w:val="28"/>
          <w:lang w:val="en-US"/>
        </w:rPr>
        <w:t xml:space="preserve">Applications will be accepted until </w:t>
      </w:r>
      <w:r w:rsidR="009349B9">
        <w:rPr>
          <w:b/>
          <w:sz w:val="28"/>
          <w:szCs w:val="28"/>
          <w:lang w:val="en-US"/>
        </w:rPr>
        <w:t>9</w:t>
      </w:r>
      <w:r w:rsidRPr="007C2572">
        <w:rPr>
          <w:b/>
          <w:sz w:val="28"/>
          <w:szCs w:val="28"/>
          <w:lang w:val="en-US"/>
        </w:rPr>
        <w:t xml:space="preserve"> March 202</w:t>
      </w:r>
      <w:r w:rsidR="00056D63" w:rsidRPr="00056D63">
        <w:rPr>
          <w:b/>
          <w:sz w:val="28"/>
          <w:szCs w:val="28"/>
          <w:lang w:val="en-US"/>
        </w:rPr>
        <w:t>5</w:t>
      </w:r>
      <w:r w:rsidR="00EE74C7">
        <w:rPr>
          <w:sz w:val="28"/>
          <w:szCs w:val="28"/>
          <w:lang w:val="en-US"/>
        </w:rPr>
        <w:t xml:space="preserve"> in following nominations</w:t>
      </w:r>
      <w:r w:rsidRPr="00017182">
        <w:rPr>
          <w:sz w:val="28"/>
          <w:szCs w:val="28"/>
          <w:lang w:val="en-US"/>
        </w:rPr>
        <w:t>:</w:t>
      </w:r>
    </w:p>
    <w:p w:rsidR="00026C8A" w:rsidRPr="004A38F0" w:rsidRDefault="00026C8A" w:rsidP="00026C8A">
      <w:pPr>
        <w:spacing w:after="0" w:line="312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  <w:r w:rsidRPr="004A38F0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 xml:space="preserve">Governmental and </w:t>
      </w:r>
      <w:r w:rsidRPr="004A38F0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 xml:space="preserve">corporate </w:t>
      </w:r>
      <w:r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practices</w:t>
      </w:r>
      <w:r w:rsidRPr="004A38F0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 xml:space="preserve"> and financing in the field of climate.</w:t>
      </w:r>
    </w:p>
    <w:p w:rsidR="00026C8A" w:rsidRPr="004A38F0" w:rsidRDefault="00026C8A" w:rsidP="00026C8A">
      <w:pPr>
        <w:spacing w:after="0" w:line="312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  <w:r w:rsidRPr="004A38F0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2. Climate monitoring</w:t>
      </w:r>
      <w:r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 xml:space="preserve"> and</w:t>
      </w:r>
      <w:r w:rsidRPr="004A38F0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 xml:space="preserve"> management of climate</w:t>
      </w:r>
      <w:r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 xml:space="preserve"> </w:t>
      </w:r>
      <w:r w:rsidRPr="004A38F0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active substances.</w:t>
      </w:r>
    </w:p>
    <w:p w:rsidR="00026C8A" w:rsidRPr="004A38F0" w:rsidRDefault="00026C8A" w:rsidP="00026C8A">
      <w:pPr>
        <w:spacing w:after="0" w:line="312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  <w:r w:rsidRPr="004A38F0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3. Sustainable energy.</w:t>
      </w:r>
    </w:p>
    <w:p w:rsidR="00026C8A" w:rsidRPr="004A38F0" w:rsidRDefault="00026C8A" w:rsidP="00026C8A">
      <w:pPr>
        <w:spacing w:after="0" w:line="312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  <w:r w:rsidRPr="004A38F0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4. Climate-neutral transportation systems and solutions.</w:t>
      </w:r>
    </w:p>
    <w:p w:rsidR="00026C8A" w:rsidRPr="004A38F0" w:rsidRDefault="00026C8A" w:rsidP="00026C8A">
      <w:pPr>
        <w:spacing w:after="0" w:line="312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  <w:r w:rsidRPr="004A38F0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5. Low</w:t>
      </w:r>
      <w:r w:rsidRPr="0040500F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 xml:space="preserve"> </w:t>
      </w:r>
      <w:r w:rsidRPr="004A38F0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carb</w:t>
      </w:r>
      <w:r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on</w:t>
      </w:r>
      <w:r w:rsidRPr="004A38F0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 xml:space="preserve"> industry and materials.</w:t>
      </w:r>
    </w:p>
    <w:p w:rsidR="00026C8A" w:rsidRPr="004A38F0" w:rsidRDefault="00026C8A" w:rsidP="00026C8A">
      <w:pPr>
        <w:spacing w:after="0" w:line="312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  <w:r w:rsidRPr="004A38F0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 xml:space="preserve">6. </w:t>
      </w:r>
      <w:r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Circular economy</w:t>
      </w:r>
      <w:r w:rsidRPr="004A38F0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.</w:t>
      </w:r>
    </w:p>
    <w:p w:rsidR="00026C8A" w:rsidRPr="004A38F0" w:rsidRDefault="00026C8A" w:rsidP="00026C8A">
      <w:pPr>
        <w:spacing w:after="0" w:line="312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  <w:r w:rsidRPr="004A38F0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7. Climate-resilient cities and infrastructure.</w:t>
      </w:r>
    </w:p>
    <w:p w:rsidR="00026C8A" w:rsidRDefault="00026C8A" w:rsidP="00026C8A">
      <w:pPr>
        <w:spacing w:after="0" w:line="312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  <w:r w:rsidRPr="004A38F0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8. Climate-oriented agriculture and forestry.</w:t>
      </w:r>
    </w:p>
    <w:p w:rsidR="00026C8A" w:rsidRDefault="00026C8A" w:rsidP="00026C8A">
      <w:pPr>
        <w:spacing w:after="0" w:line="312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  <w:r w:rsidRPr="004A38F0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9. Water resources in new climatic conditions.</w:t>
      </w:r>
    </w:p>
    <w:p w:rsidR="00026C8A" w:rsidRDefault="00026C8A" w:rsidP="00026C8A">
      <w:pPr>
        <w:spacing w:after="0" w:line="312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  <w:r w:rsidRPr="004A38F0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 xml:space="preserve">10. Education and </w:t>
      </w:r>
      <w:r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 xml:space="preserve">human </w:t>
      </w:r>
      <w:r w:rsidR="009349B9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resources</w:t>
      </w:r>
      <w:r w:rsidRPr="004A38F0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 xml:space="preserve"> in the field of climate</w:t>
      </w:r>
      <w:r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.</w:t>
      </w:r>
    </w:p>
    <w:p w:rsidR="00017182" w:rsidRDefault="00017182" w:rsidP="0048553E">
      <w:pPr>
        <w:pStyle w:val="a3"/>
        <w:spacing w:before="0" w:beforeAutospacing="0" w:after="0" w:afterAutospacing="0" w:line="360" w:lineRule="auto"/>
        <w:ind w:left="-567" w:right="-284" w:firstLine="709"/>
        <w:jc w:val="both"/>
        <w:rPr>
          <w:sz w:val="28"/>
          <w:lang w:val="en-US"/>
        </w:rPr>
      </w:pPr>
      <w:r w:rsidRPr="00017182">
        <w:rPr>
          <w:sz w:val="28"/>
          <w:lang w:val="en-US"/>
        </w:rPr>
        <w:t xml:space="preserve">Based on the results of the work of the Expert Group and the Competition </w:t>
      </w:r>
      <w:r>
        <w:rPr>
          <w:sz w:val="28"/>
          <w:lang w:val="en-US"/>
        </w:rPr>
        <w:t>Jury</w:t>
      </w:r>
      <w:r w:rsidRPr="00017182">
        <w:rPr>
          <w:sz w:val="28"/>
          <w:lang w:val="en-US"/>
        </w:rPr>
        <w:t>, the winner (1</w:t>
      </w:r>
      <w:r w:rsidRPr="008C285A">
        <w:rPr>
          <w:sz w:val="28"/>
          <w:vertAlign w:val="superscript"/>
          <w:lang w:val="en-US"/>
        </w:rPr>
        <w:t>st</w:t>
      </w:r>
      <w:r w:rsidRPr="00017182">
        <w:rPr>
          <w:sz w:val="28"/>
          <w:lang w:val="en-US"/>
        </w:rPr>
        <w:t xml:space="preserve"> place) and finalists (2</w:t>
      </w:r>
      <w:r w:rsidRPr="008C285A">
        <w:rPr>
          <w:sz w:val="28"/>
          <w:vertAlign w:val="superscript"/>
          <w:lang w:val="en-US"/>
        </w:rPr>
        <w:t>nd</w:t>
      </w:r>
      <w:r w:rsidRPr="00017182">
        <w:rPr>
          <w:sz w:val="28"/>
          <w:lang w:val="en-US"/>
        </w:rPr>
        <w:t xml:space="preserve"> and 3</w:t>
      </w:r>
      <w:r w:rsidRPr="008C285A">
        <w:rPr>
          <w:sz w:val="28"/>
          <w:vertAlign w:val="superscript"/>
          <w:lang w:val="en-US"/>
        </w:rPr>
        <w:t>rd</w:t>
      </w:r>
      <w:r w:rsidRPr="00017182">
        <w:rPr>
          <w:sz w:val="28"/>
          <w:lang w:val="en-US"/>
        </w:rPr>
        <w:t xml:space="preserve"> places) will be determined in each nomination.</w:t>
      </w:r>
    </w:p>
    <w:p w:rsidR="00B40FE0" w:rsidRPr="00052783" w:rsidRDefault="0048553E" w:rsidP="00052783">
      <w:pPr>
        <w:pStyle w:val="a3"/>
        <w:spacing w:before="0" w:beforeAutospacing="0" w:after="0" w:afterAutospacing="0" w:line="360" w:lineRule="auto"/>
        <w:ind w:left="-567" w:right="-284" w:firstLine="709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You can </w:t>
      </w:r>
      <w:r w:rsidRPr="0048553E">
        <w:rPr>
          <w:sz w:val="28"/>
          <w:lang w:val="en-US"/>
        </w:rPr>
        <w:t>get acquainted with the details</w:t>
      </w:r>
      <w:r w:rsidR="00FE3422">
        <w:rPr>
          <w:sz w:val="28"/>
          <w:lang w:val="en-US"/>
        </w:rPr>
        <w:t xml:space="preserve"> on</w:t>
      </w:r>
      <w:r w:rsidR="00712ACA">
        <w:rPr>
          <w:sz w:val="28"/>
          <w:lang w:val="en-US"/>
        </w:rPr>
        <w:t xml:space="preserve"> the C</w:t>
      </w:r>
      <w:r w:rsidR="00017182" w:rsidRPr="00017182">
        <w:rPr>
          <w:sz w:val="28"/>
          <w:lang w:val="en-US"/>
        </w:rPr>
        <w:t xml:space="preserve">ompetition on the website </w:t>
      </w:r>
      <w:hyperlink r:id="rId8" w:history="1">
        <w:r w:rsidR="00017182" w:rsidRPr="00017182">
          <w:rPr>
            <w:rStyle w:val="a4"/>
            <w:sz w:val="28"/>
            <w:szCs w:val="28"/>
            <w:lang w:val="en-US"/>
          </w:rPr>
          <w:t>https://greeneurasia.asi.ru</w:t>
        </w:r>
      </w:hyperlink>
      <w:r w:rsidR="00017182">
        <w:rPr>
          <w:rStyle w:val="a4"/>
          <w:sz w:val="28"/>
          <w:szCs w:val="28"/>
          <w:lang w:val="en-US"/>
        </w:rPr>
        <w:t xml:space="preserve"> </w:t>
      </w:r>
      <w:r w:rsidR="00017182" w:rsidRPr="00017182">
        <w:rPr>
          <w:sz w:val="28"/>
          <w:lang w:val="en-US"/>
        </w:rPr>
        <w:t>or you can send an enquiry by email:</w:t>
      </w:r>
      <w:r w:rsidR="00017182">
        <w:rPr>
          <w:sz w:val="28"/>
          <w:lang w:val="en-US"/>
        </w:rPr>
        <w:t xml:space="preserve"> </w:t>
      </w:r>
      <w:r w:rsidR="00017182" w:rsidRPr="00017182">
        <w:rPr>
          <w:rStyle w:val="a4"/>
          <w:sz w:val="28"/>
          <w:szCs w:val="28"/>
          <w:lang w:val="en-US"/>
        </w:rPr>
        <w:t>greeneurasia@asi.ru</w:t>
      </w:r>
      <w:r w:rsidR="00017182" w:rsidRPr="00017182">
        <w:rPr>
          <w:sz w:val="28"/>
          <w:szCs w:val="28"/>
          <w:lang w:val="en-US"/>
        </w:rPr>
        <w:t>.</w:t>
      </w:r>
    </w:p>
    <w:sectPr w:rsidR="00B40FE0" w:rsidRPr="00052783" w:rsidSect="00052783">
      <w:headerReference w:type="default" r:id="rId9"/>
      <w:pgSz w:w="11906" w:h="16838"/>
      <w:pgMar w:top="851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1199" w:rsidRDefault="000C1199" w:rsidP="0048553E">
      <w:pPr>
        <w:spacing w:after="0" w:line="240" w:lineRule="auto"/>
      </w:pPr>
      <w:r>
        <w:separator/>
      </w:r>
    </w:p>
  </w:endnote>
  <w:endnote w:type="continuationSeparator" w:id="0">
    <w:p w:rsidR="000C1199" w:rsidRDefault="000C1199" w:rsidP="00485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1199" w:rsidRDefault="000C1199" w:rsidP="0048553E">
      <w:pPr>
        <w:spacing w:after="0" w:line="240" w:lineRule="auto"/>
      </w:pPr>
      <w:r>
        <w:separator/>
      </w:r>
    </w:p>
  </w:footnote>
  <w:footnote w:type="continuationSeparator" w:id="0">
    <w:p w:rsidR="000C1199" w:rsidRDefault="000C1199" w:rsidP="004855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5105777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8"/>
      </w:rPr>
    </w:sdtEndPr>
    <w:sdtContent>
      <w:p w:rsidR="0048553E" w:rsidRPr="0048553E" w:rsidRDefault="0048553E">
        <w:pPr>
          <w:pStyle w:val="a5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48553E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Pr="0048553E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48553E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052783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48553E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  <w:p w:rsidR="0048553E" w:rsidRDefault="0048553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5795A"/>
    <w:multiLevelType w:val="hybridMultilevel"/>
    <w:tmpl w:val="A9C0BDE4"/>
    <w:lvl w:ilvl="0" w:tplc="12F6D240">
      <w:start w:val="1"/>
      <w:numFmt w:val="bullet"/>
      <w:lvlText w:val=""/>
      <w:lvlJc w:val="left"/>
      <w:pPr>
        <w:ind w:left="2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9" w:hanging="360"/>
      </w:pPr>
      <w:rPr>
        <w:rFonts w:ascii="Wingdings" w:hAnsi="Wingdings" w:hint="default"/>
      </w:rPr>
    </w:lvl>
  </w:abstractNum>
  <w:abstractNum w:abstractNumId="1" w15:restartNumberingAfterBreak="0">
    <w:nsid w:val="13486DB5"/>
    <w:multiLevelType w:val="hybridMultilevel"/>
    <w:tmpl w:val="DA5464EE"/>
    <w:lvl w:ilvl="0" w:tplc="DCE4968A"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" w15:restartNumberingAfterBreak="0">
    <w:nsid w:val="2FCF552E"/>
    <w:multiLevelType w:val="hybridMultilevel"/>
    <w:tmpl w:val="C504D32C"/>
    <w:lvl w:ilvl="0" w:tplc="C0D2D7EA"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FE0"/>
    <w:rsid w:val="00017182"/>
    <w:rsid w:val="00026C8A"/>
    <w:rsid w:val="00052783"/>
    <w:rsid w:val="00056D63"/>
    <w:rsid w:val="000C1199"/>
    <w:rsid w:val="00261ED6"/>
    <w:rsid w:val="00312369"/>
    <w:rsid w:val="003926F9"/>
    <w:rsid w:val="003F5BAB"/>
    <w:rsid w:val="003F6D5A"/>
    <w:rsid w:val="00413DA3"/>
    <w:rsid w:val="004602C9"/>
    <w:rsid w:val="0048553E"/>
    <w:rsid w:val="00595B5E"/>
    <w:rsid w:val="00712ACA"/>
    <w:rsid w:val="007261B2"/>
    <w:rsid w:val="007847C5"/>
    <w:rsid w:val="0079664D"/>
    <w:rsid w:val="007C2572"/>
    <w:rsid w:val="00807CBC"/>
    <w:rsid w:val="008C285A"/>
    <w:rsid w:val="009349B9"/>
    <w:rsid w:val="00A471E5"/>
    <w:rsid w:val="00B40FE0"/>
    <w:rsid w:val="00B53FCE"/>
    <w:rsid w:val="00BA4257"/>
    <w:rsid w:val="00DB13DC"/>
    <w:rsid w:val="00EE74C7"/>
    <w:rsid w:val="00FE3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CCB4DF-1EC2-4580-8625-B5F5F483E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3F5BA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40F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F5BAB"/>
    <w:rPr>
      <w:color w:val="0563C1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3F5B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855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8553E"/>
  </w:style>
  <w:style w:type="paragraph" w:styleId="a7">
    <w:name w:val="footer"/>
    <w:basedOn w:val="a"/>
    <w:link w:val="a8"/>
    <w:uiPriority w:val="99"/>
    <w:unhideWhenUsed/>
    <w:rsid w:val="004855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8553E"/>
  </w:style>
  <w:style w:type="character" w:styleId="a9">
    <w:name w:val="FollowedHyperlink"/>
    <w:basedOn w:val="a0"/>
    <w:uiPriority w:val="99"/>
    <w:semiHidden/>
    <w:unhideWhenUsed/>
    <w:rsid w:val="003F6D5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02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2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reeneurasia.asi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reeneurasia.as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Богданова Юлия Аскатовна</dc:creator>
  <cp:keywords/>
  <dc:description/>
  <cp:lastModifiedBy>Бурундукова Ольга Андреевна</cp:lastModifiedBy>
  <cp:revision>4</cp:revision>
  <dcterms:created xsi:type="dcterms:W3CDTF">2025-01-29T07:37:00Z</dcterms:created>
  <dcterms:modified xsi:type="dcterms:W3CDTF">2025-01-29T08:42:00Z</dcterms:modified>
</cp:coreProperties>
</file>