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8977A" w14:textId="77777777" w:rsidR="00644A5C" w:rsidRPr="00644A5C" w:rsidRDefault="00644A5C" w:rsidP="00644A5C">
      <w:pPr>
        <w:spacing w:line="276" w:lineRule="auto"/>
        <w:jc w:val="center"/>
        <w:outlineLvl w:val="0"/>
        <w:rPr>
          <w:rFonts w:ascii="Times New Roman" w:eastAsia="Times New Roman" w:hAnsi="Times New Roman" w:cs="Times New Roman"/>
          <w:b/>
          <w:bCs/>
          <w:color w:val="000000" w:themeColor="text1"/>
          <w:kern w:val="36"/>
        </w:rPr>
      </w:pPr>
      <w:r w:rsidRPr="00644A5C">
        <w:rPr>
          <w:rFonts w:ascii="Times New Roman" w:eastAsia="Times New Roman" w:hAnsi="Times New Roman" w:cs="Times New Roman"/>
          <w:b/>
          <w:bCs/>
          <w:color w:val="000000" w:themeColor="text1"/>
          <w:kern w:val="36"/>
        </w:rPr>
        <w:t>Quan hệ kinh tế Việt Nam - Bỉ</w:t>
      </w:r>
    </w:p>
    <w:p w14:paraId="64B8144F" w14:textId="77777777" w:rsidR="00644A5C" w:rsidRPr="00644A5C" w:rsidRDefault="00644A5C" w:rsidP="00644A5C">
      <w:pPr>
        <w:spacing w:line="276" w:lineRule="auto"/>
        <w:jc w:val="both"/>
        <w:rPr>
          <w:rFonts w:ascii="Times New Roman" w:eastAsia="Times New Roman" w:hAnsi="Times New Roman" w:cs="Times New Roman"/>
          <w:b/>
          <w:bCs/>
          <w:color w:val="000000" w:themeColor="text1"/>
        </w:rPr>
      </w:pPr>
      <w:r w:rsidRPr="00644A5C">
        <w:rPr>
          <w:rFonts w:ascii="Times New Roman" w:eastAsia="Times New Roman" w:hAnsi="Times New Roman" w:cs="Times New Roman"/>
          <w:b/>
          <w:bCs/>
          <w:color w:val="000000" w:themeColor="text1"/>
        </w:rPr>
        <w:t>Các hiệp định về kinh tế - thương mại chính đã ký giữa Việt Nam và Bì: Hiệp định khung hợp tác kinh tế, công nghiệp và kỹ thuật (10/1977), Hiệp định khuyến khích và bảo hộ đầu tư (1/1991), Hiệp định tránh đánh thuế hai lần(2/1996), Hiệp định hợp tác khoa học kỹ thuật (9/2002), Hiệp định xoá nợ đợt I (10/1992) Hiệp định xoá nợ đợt II (9/1993), Hiệp định xoá nợ đợt III (12/2000).</w:t>
      </w:r>
    </w:p>
    <w:p w14:paraId="09C66749" w14:textId="41D5010D" w:rsidR="00644A5C" w:rsidRPr="00644A5C" w:rsidRDefault="00644A5C" w:rsidP="00644A5C">
      <w:pPr>
        <w:shd w:val="clear" w:color="auto" w:fill="FFFFFF"/>
        <w:spacing w:line="276" w:lineRule="auto"/>
        <w:jc w:val="both"/>
        <w:rPr>
          <w:rFonts w:ascii="Times New Roman" w:eastAsia="Times New Roman" w:hAnsi="Times New Roman" w:cs="Times New Roman"/>
          <w:color w:val="000000" w:themeColor="text1"/>
        </w:rPr>
      </w:pPr>
      <w:r w:rsidRPr="00644A5C">
        <w:rPr>
          <w:rFonts w:ascii="Times New Roman" w:eastAsia="Times New Roman" w:hAnsi="Times New Roman" w:cs="Times New Roman"/>
          <w:color w:val="000000" w:themeColor="text1"/>
        </w:rPr>
        <w:t>Bỉ là thị trường xuất khẩu quan trọng thứ 4 của Việt Nam trong khu vực EU (sau Đức, Anh và Hà Lan). Kim ngạch thương mại hai chiều hàng năm đã đạt trên 1 tỷ Euro. Hàng xuất của Việt Nam chủ yếu là thuỷ sản, giầy dép, dệt may, cà phê, đồ gỗ, đá, đồ da, đồ gốm, kim cương, thuỷ tinh, đồ nhựa, sản phẩm cao su... Hàng nhập từ Bỉ chủ yếu là máy móc thiết bị, đá quý, hoá chất, dược phẩm, sắt thép và kim loại chất lượng cao.</w:t>
      </w:r>
      <w:r w:rsidRPr="00644A5C">
        <w:rPr>
          <w:rFonts w:ascii="Times New Roman" w:eastAsia="Times New Roman" w:hAnsi="Times New Roman" w:cs="Times New Roman"/>
          <w:color w:val="000000" w:themeColor="text1"/>
        </w:rPr>
        <w:br/>
        <w:t>Việt Nam là nước Châu Á duy nhất còn được ưu tiên nhận viện trợ phát triển của Chính phủ Bỉ. Các lĩnh vực hợp tác chủ yếu là phát triển nông thôn- nông nghiệp, giáo dục đào tạo, y tế, môi trường.</w:t>
      </w:r>
      <w:r w:rsidRPr="00644A5C">
        <w:rPr>
          <w:rFonts w:ascii="Times New Roman" w:eastAsia="Times New Roman" w:hAnsi="Times New Roman" w:cs="Times New Roman"/>
          <w:color w:val="000000" w:themeColor="text1"/>
        </w:rPr>
        <w:br/>
        <w:t>Ngoài quan hệ với Chính phủ Liên bang, Việt Nam cũng có quan hệ với các Vùng và Cộng đồng ngôn ngữ của Bỉ. Việt Nam đã ký Hiệp định hợp tác văn hoá với Cộng đồng người Bỉ nói tiếng Pháp CFB (9/93). Trong những năm tiếp theo, Vùng Wallonie và Uỷ ban cộng đồng tiếng Pháp Vùng Bruxelles-Thủ đô, tuy không ký Hiệp định, nhưng đã tham gia vào các dự án hợp tác trong khuôn khổ Hiệp định này. Nhiều đoàn của Vùng Flanders đã sang thăm Việt Nam và thành phố Antwept đã có quan hệ hợp tác trực tiếp với thành phố Hồ Chí Minh. Hiện nay, tất cả 3 Vùng của Bỉ đều đã có đại diện kinh tế-thương mại tại Việt Nam.</w:t>
      </w:r>
      <w:r w:rsidRPr="00644A5C">
        <w:rPr>
          <w:rFonts w:ascii="Times New Roman" w:eastAsia="Times New Roman" w:hAnsi="Times New Roman" w:cs="Times New Roman"/>
          <w:b/>
          <w:bCs/>
          <w:color w:val="000000" w:themeColor="text1"/>
        </w:rPr>
        <w:br/>
      </w:r>
      <w:r w:rsidRPr="00644A5C">
        <w:rPr>
          <w:rFonts w:ascii="Times New Roman" w:eastAsia="Times New Roman" w:hAnsi="Times New Roman" w:cs="Times New Roman"/>
          <w:color w:val="000000" w:themeColor="text1"/>
        </w:rPr>
        <w:t>Thời gian vừa qua, Bộ trưởng Công Thương Vũ Huy Hoàng (4/2008) và Phó Thủ tướng kiêm Bộ trưởng Ngoại giao Phạm Gia Khiêm (9/2008) đã dẫn đầu các đoàn Việt Nam sang thăm và làm việc với Bỉ: Các đoàn Bỉ sang thăm Việt Nam: Phó Thủ tướng kiêm Bộ trưởng Kinh tế, Đổi mới vùng Fla-măng (5/2007), Bộ trưởng Ngoại giao, Ngoại thương và Hợp tác phát triển của Bỉ Karel De Gucht (3/2008).</w:t>
      </w:r>
    </w:p>
    <w:p w14:paraId="1B75040F" w14:textId="77777777" w:rsidR="00644A5C" w:rsidRPr="00644A5C" w:rsidRDefault="00644A5C" w:rsidP="00644A5C">
      <w:pPr>
        <w:spacing w:line="276" w:lineRule="auto"/>
        <w:jc w:val="both"/>
        <w:rPr>
          <w:rFonts w:ascii="Times New Roman" w:eastAsia="Times New Roman" w:hAnsi="Times New Roman" w:cs="Times New Roman"/>
          <w:color w:val="000000" w:themeColor="text1"/>
        </w:rPr>
      </w:pPr>
    </w:p>
    <w:p w14:paraId="76A60510" w14:textId="77777777" w:rsidR="00DD12EB" w:rsidRPr="00644A5C" w:rsidRDefault="00DD12EB" w:rsidP="00644A5C">
      <w:pPr>
        <w:spacing w:line="276" w:lineRule="auto"/>
        <w:jc w:val="both"/>
        <w:rPr>
          <w:rFonts w:ascii="Times New Roman" w:hAnsi="Times New Roman" w:cs="Times New Roman"/>
          <w:color w:val="000000" w:themeColor="text1"/>
        </w:rPr>
      </w:pPr>
    </w:p>
    <w:sectPr w:rsidR="00DD12EB" w:rsidRPr="00644A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A5C"/>
    <w:rsid w:val="00644A5C"/>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2F4FD521"/>
  <w15:chartTrackingRefBased/>
  <w15:docId w15:val="{A0A0BDC5-C3E7-2343-BE06-C8B69A7B4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4A5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5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44A5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791447">
      <w:bodyDiv w:val="1"/>
      <w:marLeft w:val="0"/>
      <w:marRight w:val="0"/>
      <w:marTop w:val="0"/>
      <w:marBottom w:val="0"/>
      <w:divBdr>
        <w:top w:val="none" w:sz="0" w:space="0" w:color="auto"/>
        <w:left w:val="none" w:sz="0" w:space="0" w:color="auto"/>
        <w:bottom w:val="none" w:sz="0" w:space="0" w:color="auto"/>
        <w:right w:val="none" w:sz="0" w:space="0" w:color="auto"/>
      </w:divBdr>
      <w:divsChild>
        <w:div w:id="604701411">
          <w:marLeft w:val="0"/>
          <w:marRight w:val="0"/>
          <w:marTop w:val="0"/>
          <w:marBottom w:val="225"/>
          <w:divBdr>
            <w:top w:val="none" w:sz="0" w:space="0" w:color="auto"/>
            <w:left w:val="none" w:sz="0" w:space="0" w:color="auto"/>
            <w:bottom w:val="none" w:sz="0" w:space="0" w:color="auto"/>
            <w:right w:val="none" w:sz="0" w:space="0" w:color="auto"/>
          </w:divBdr>
        </w:div>
        <w:div w:id="965547898">
          <w:marLeft w:val="0"/>
          <w:marRight w:val="0"/>
          <w:marTop w:val="0"/>
          <w:marBottom w:val="150"/>
          <w:divBdr>
            <w:top w:val="none" w:sz="0" w:space="0" w:color="auto"/>
            <w:left w:val="none" w:sz="0" w:space="0" w:color="auto"/>
            <w:bottom w:val="none" w:sz="0" w:space="0" w:color="auto"/>
            <w:right w:val="none" w:sz="0" w:space="0" w:color="auto"/>
          </w:divBdr>
        </w:div>
        <w:div w:id="94261359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1712</Characters>
  <Application>Microsoft Office Word</Application>
  <DocSecurity>0</DocSecurity>
  <Lines>14</Lines>
  <Paragraphs>4</Paragraphs>
  <ScaleCrop>false</ScaleCrop>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2022-08-09T08:31:00Z</dcterms:created>
  <dcterms:modified xsi:type="dcterms:W3CDTF">2022-08-09T08:32:00Z</dcterms:modified>
</cp:coreProperties>
</file>