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B573C" w14:textId="4B0799B0" w:rsidR="00EC5071" w:rsidRPr="00C035DB" w:rsidRDefault="00994FDB" w:rsidP="00C035DB">
      <w:pPr>
        <w:pStyle w:val="NormalWeb"/>
        <w:spacing w:before="240" w:beforeAutospacing="0" w:after="240" w:afterAutospacing="0"/>
        <w:jc w:val="center"/>
        <w:rPr>
          <w:b/>
          <w:bCs/>
          <w:color w:val="833C0B" w:themeColor="accent2" w:themeShade="80"/>
        </w:rPr>
      </w:pPr>
      <w:r w:rsidRPr="00C035DB">
        <w:rPr>
          <w:b/>
          <w:bCs/>
          <w:color w:val="833C0B" w:themeColor="accent2" w:themeShade="80"/>
        </w:rPr>
        <w:t xml:space="preserve">Triển lãm quốc tế nội thất &amp; trang trí cảnh quan </w:t>
      </w:r>
      <w:r>
        <w:rPr>
          <w:b/>
          <w:bCs/>
          <w:color w:val="833C0B" w:themeColor="accent2" w:themeShade="80"/>
        </w:rPr>
        <w:t>V</w:t>
      </w:r>
      <w:r w:rsidRPr="00C035DB">
        <w:rPr>
          <w:b/>
          <w:bCs/>
          <w:color w:val="833C0B" w:themeColor="accent2" w:themeShade="80"/>
        </w:rPr>
        <w:t xml:space="preserve">iệt </w:t>
      </w:r>
      <w:r>
        <w:rPr>
          <w:b/>
          <w:bCs/>
          <w:color w:val="833C0B" w:themeColor="accent2" w:themeShade="80"/>
        </w:rPr>
        <w:t>N</w:t>
      </w:r>
      <w:r w:rsidRPr="00C035DB">
        <w:rPr>
          <w:b/>
          <w:bCs/>
          <w:color w:val="833C0B" w:themeColor="accent2" w:themeShade="80"/>
        </w:rPr>
        <w:t>am 202</w:t>
      </w:r>
      <w:r w:rsidR="00F85D55" w:rsidRPr="00C035DB">
        <w:rPr>
          <w:b/>
          <w:bCs/>
          <w:color w:val="833C0B" w:themeColor="accent2" w:themeShade="80"/>
        </w:rPr>
        <w:t>4</w:t>
      </w:r>
    </w:p>
    <w:p w14:paraId="4AA6BB41" w14:textId="77777777" w:rsidR="00EC5071" w:rsidRPr="00C035DB" w:rsidRDefault="00EC5071" w:rsidP="00EC5071">
      <w:pPr>
        <w:pStyle w:val="NormalWeb"/>
        <w:spacing w:before="240" w:beforeAutospacing="0" w:after="240" w:afterAutospacing="0"/>
        <w:rPr>
          <w:b/>
          <w:bCs/>
          <w:color w:val="833C0B" w:themeColor="accent2" w:themeShade="80"/>
        </w:rPr>
      </w:pPr>
    </w:p>
    <w:p w14:paraId="48210A94" w14:textId="2A1F4E28" w:rsidR="00CD4520" w:rsidRDefault="00F85D55" w:rsidP="00112521">
      <w:pPr>
        <w:pStyle w:val="NormalWeb"/>
        <w:spacing w:before="240" w:beforeAutospacing="0" w:after="240" w:afterAutospacing="0" w:line="360" w:lineRule="auto"/>
        <w:ind w:firstLine="720"/>
        <w:jc w:val="both"/>
        <w:rPr>
          <w:color w:val="006600"/>
        </w:rPr>
      </w:pPr>
      <w:r w:rsidRPr="00C035DB">
        <w:rPr>
          <w:color w:val="006600"/>
        </w:rPr>
        <w:t>Hướng tới mục tiêu xây dựng không gian xanh, tương lai xanh, triển lãm Quốc tế Nội thất và Trang trí cảnh quan Việt Nam 2024 (Vietnam Home &amp; Garden Expo 2024) được tổ chức bởi VINEXAD đã chính thức khởi động. Vietnam Home &amp; Garden Expo là triển lãm quốc tế quy tụ các đơn vị hàng đầu về nội thất và trang trí cảnh quan tại Việt Nam. Vietnam Home &amp; Garden Expo với tiền thân là triển lãm Garden &amp; Landscape, đã nhận được sự ủng hộ tích cực của Bộ Công Thương, các tổ chức xúc tiến, hiệp hội ngành hàng và cộng đồng doanh nghiệp trong nước và quốc tế. Sự kiện sẽ diễn ra từ ngày 05 - 07/12/2024 tại Trung tâm Triển lãm &amp; Hội chợ Sài Gòn (SECC) - 799 Nguyễn Văn Linh, P. Tân Phú, Q.7, TP.HCM.</w:t>
      </w:r>
    </w:p>
    <w:p w14:paraId="6CD860A8" w14:textId="6B3A9FE0" w:rsidR="00CD4520" w:rsidRPr="00CD4520" w:rsidRDefault="00CD4520" w:rsidP="00C51CBB">
      <w:pPr>
        <w:pStyle w:val="NormalWeb"/>
        <w:spacing w:before="240" w:after="240" w:line="360" w:lineRule="auto"/>
        <w:jc w:val="both"/>
        <w:rPr>
          <w:b/>
          <w:bCs/>
          <w:color w:val="000000" w:themeColor="text1"/>
        </w:rPr>
      </w:pPr>
      <w:r w:rsidRPr="00CD4520">
        <w:rPr>
          <w:b/>
          <w:bCs/>
          <w:color w:val="000000" w:themeColor="text1"/>
        </w:rPr>
        <w:t>Đồng Hành Cùng Hội Kiến Trúc Sư Việt Nam: Đơn Vị Bảo Trợ Với Bề Dày Lịch Sử Và Uy Tín Quốc Tế</w:t>
      </w:r>
    </w:p>
    <w:p w14:paraId="7542D7A8" w14:textId="32C461E3" w:rsidR="00E65880" w:rsidRDefault="00E65880" w:rsidP="00454151">
      <w:pPr>
        <w:pStyle w:val="NormalWeb"/>
        <w:spacing w:before="240" w:after="240" w:line="360" w:lineRule="auto"/>
        <w:ind w:firstLine="720"/>
        <w:jc w:val="both"/>
        <w:rPr>
          <w:color w:val="000000"/>
        </w:rPr>
      </w:pPr>
      <w:r w:rsidRPr="00C035DB">
        <w:rPr>
          <w:color w:val="000000"/>
        </w:rPr>
        <w:t xml:space="preserve">Triển lãm được sự đồng hành cùng </w:t>
      </w:r>
      <w:r w:rsidRPr="00C035DB">
        <w:rPr>
          <w:b/>
          <w:bCs/>
          <w:color w:val="000000"/>
        </w:rPr>
        <w:t>Hội Kiến Trúc Sư Việt Nam</w:t>
      </w:r>
      <w:r w:rsidRPr="00C035DB">
        <w:rPr>
          <w:color w:val="000000"/>
        </w:rPr>
        <w:t xml:space="preserve"> – một tổ chức chính trị - xã hội </w:t>
      </w:r>
      <w:r w:rsidR="0093087B" w:rsidRPr="00C035DB">
        <w:rPr>
          <w:color w:val="000000"/>
        </w:rPr>
        <w:t>-</w:t>
      </w:r>
      <w:r w:rsidRPr="00C035DB">
        <w:rPr>
          <w:color w:val="000000"/>
        </w:rPr>
        <w:t xml:space="preserve"> nghề nghiệp có vị thế và vai trò xã hội quan trọng và là cơ quan chuyên môn đầu ngành về kiến trúc với bề dày lịch sử hoạt động hơn 75 năm. Hội KTSVN còn là thành viên của Hội Liên Hiệp Kiến trúc sư Quốc tế – UIA và Hội đồng Kiến trúc sư khu vực châu Á – ARCASIA, Hội KTSVN thường xuyên tham gia các hoạt động chung và sẵn sàng trao đổi kinh nghiệm với các thành viên của hai tổ chức này, đồng thời nỗ lực mở rộng quan hệ hợp tác với các cơ quan, tổ chức quốc tế khác.</w:t>
      </w:r>
    </w:p>
    <w:p w14:paraId="32EC18E8" w14:textId="09DEADA4" w:rsidR="00C65458" w:rsidRDefault="00C65458" w:rsidP="00454151">
      <w:pPr>
        <w:pStyle w:val="NormalWeb"/>
        <w:spacing w:before="240" w:after="240" w:line="360" w:lineRule="auto"/>
        <w:ind w:firstLine="720"/>
        <w:jc w:val="both"/>
        <w:rPr>
          <w:color w:val="000000"/>
        </w:rPr>
      </w:pPr>
    </w:p>
    <w:p w14:paraId="3EB80F92" w14:textId="363A2736" w:rsidR="00C65458" w:rsidRDefault="00C65458" w:rsidP="00454151">
      <w:pPr>
        <w:pStyle w:val="NormalWeb"/>
        <w:spacing w:before="240" w:after="240" w:line="360" w:lineRule="auto"/>
        <w:ind w:firstLine="720"/>
        <w:jc w:val="both"/>
        <w:rPr>
          <w:color w:val="000000"/>
        </w:rPr>
      </w:pPr>
    </w:p>
    <w:p w14:paraId="6F4A67A1" w14:textId="14768579" w:rsidR="00C65458" w:rsidRDefault="00C65458" w:rsidP="00212CB0">
      <w:pPr>
        <w:pStyle w:val="NormalWeb"/>
        <w:spacing w:before="240" w:after="240" w:line="360" w:lineRule="auto"/>
        <w:jc w:val="both"/>
        <w:rPr>
          <w:color w:val="000000"/>
        </w:rPr>
      </w:pPr>
    </w:p>
    <w:p w14:paraId="21EB41B5" w14:textId="77777777" w:rsidR="00C65458" w:rsidRPr="00C035DB" w:rsidRDefault="00C65458" w:rsidP="00454151">
      <w:pPr>
        <w:pStyle w:val="NormalWeb"/>
        <w:spacing w:before="240" w:after="240" w:line="360" w:lineRule="auto"/>
        <w:ind w:firstLine="720"/>
        <w:jc w:val="both"/>
        <w:rPr>
          <w:color w:val="000000"/>
        </w:rPr>
      </w:pPr>
    </w:p>
    <w:p w14:paraId="2F04AB2C" w14:textId="403FE8A9" w:rsidR="00993E12" w:rsidRPr="00C035DB" w:rsidRDefault="00F75336" w:rsidP="00EC5071">
      <w:pPr>
        <w:pStyle w:val="NormalWeb"/>
        <w:spacing w:before="240" w:beforeAutospacing="0" w:after="240" w:afterAutospacing="0" w:line="360" w:lineRule="auto"/>
        <w:jc w:val="both"/>
      </w:pPr>
      <w:r w:rsidRPr="00C035DB">
        <w:rPr>
          <w:noProof/>
          <w:lang w:val="en-GB" w:eastAsia="en-GB"/>
        </w:rPr>
        <w:lastRenderedPageBreak/>
        <w:drawing>
          <wp:inline distT="0" distB="0" distL="0" distR="0" wp14:anchorId="6ECD5FE0" wp14:editId="65FACF96">
            <wp:extent cx="5943600" cy="185788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1857885"/>
                    </a:xfrm>
                    <a:prstGeom prst="rect">
                      <a:avLst/>
                    </a:prstGeom>
                  </pic:spPr>
                </pic:pic>
              </a:graphicData>
            </a:graphic>
          </wp:inline>
        </w:drawing>
      </w:r>
    </w:p>
    <w:p w14:paraId="24D1264F" w14:textId="4F660DCA" w:rsidR="00CD4520" w:rsidRDefault="00CD4520" w:rsidP="00CD4520">
      <w:pPr>
        <w:pStyle w:val="NormalWeb"/>
        <w:spacing w:before="240" w:after="240" w:line="360" w:lineRule="auto"/>
        <w:jc w:val="both"/>
        <w:rPr>
          <w:color w:val="000000" w:themeColor="text1"/>
          <w:lang w:val="vi-VN"/>
        </w:rPr>
      </w:pPr>
      <w:r w:rsidRPr="00CD4520">
        <w:rPr>
          <w:color w:val="000000" w:themeColor="text1"/>
          <w:lang w:val="vi-VN"/>
        </w:rPr>
        <w:t xml:space="preserve">Vietnam Home &amp; Garden Expo </w:t>
      </w:r>
      <w:r w:rsidR="005E39C8">
        <w:rPr>
          <w:color w:val="000000" w:themeColor="text1"/>
        </w:rPr>
        <w:t xml:space="preserve">là sự kiện </w:t>
      </w:r>
      <w:r w:rsidR="005E39C8" w:rsidRPr="005E39C8">
        <w:rPr>
          <w:color w:val="000000" w:themeColor="text1"/>
          <w:lang w:val="vi-VN"/>
        </w:rPr>
        <w:t xml:space="preserve">nằm trong chuỗi triển lãm xúc tiến thương mại quốc tế uy tín nhất trong năm với </w:t>
      </w:r>
      <w:r w:rsidR="005E39C8" w:rsidRPr="00B5790C">
        <w:rPr>
          <w:b/>
          <w:bCs/>
          <w:color w:val="000000" w:themeColor="text1"/>
          <w:lang w:val="vi-VN"/>
        </w:rPr>
        <w:t>quy mô</w:t>
      </w:r>
      <w:r w:rsidR="00557E67">
        <w:rPr>
          <w:b/>
          <w:bCs/>
          <w:color w:val="000000" w:themeColor="text1"/>
        </w:rPr>
        <w:t xml:space="preserve"> hơn</w:t>
      </w:r>
      <w:r w:rsidR="005E39C8" w:rsidRPr="00B5790C">
        <w:rPr>
          <w:b/>
          <w:bCs/>
          <w:color w:val="000000" w:themeColor="text1"/>
          <w:lang w:val="vi-VN"/>
        </w:rPr>
        <w:t xml:space="preserve"> 1,</w:t>
      </w:r>
      <w:r w:rsidR="00557E67">
        <w:rPr>
          <w:b/>
          <w:bCs/>
          <w:color w:val="000000" w:themeColor="text1"/>
        </w:rPr>
        <w:t>0</w:t>
      </w:r>
      <w:r w:rsidR="005E39C8" w:rsidRPr="00B5790C">
        <w:rPr>
          <w:b/>
          <w:bCs/>
          <w:color w:val="000000" w:themeColor="text1"/>
          <w:lang w:val="vi-VN"/>
        </w:rPr>
        <w:t>00 gian hàng</w:t>
      </w:r>
      <w:r w:rsidR="00557E67">
        <w:rPr>
          <w:b/>
          <w:bCs/>
          <w:color w:val="000000" w:themeColor="text1"/>
        </w:rPr>
        <w:t>, quy tụ 800 doanh nghiệp đến từ</w:t>
      </w:r>
      <w:r w:rsidR="005E39C8" w:rsidRPr="00B5790C">
        <w:rPr>
          <w:b/>
          <w:bCs/>
          <w:color w:val="000000" w:themeColor="text1"/>
          <w:lang w:val="vi-VN"/>
        </w:rPr>
        <w:t xml:space="preserve"> 20 quốc gia và vùng lãnh thổ; dự kiến đón tiếp </w:t>
      </w:r>
      <w:r w:rsidR="00557E67">
        <w:rPr>
          <w:b/>
          <w:bCs/>
          <w:color w:val="000000" w:themeColor="text1"/>
        </w:rPr>
        <w:t>15</w:t>
      </w:r>
      <w:r w:rsidR="005E39C8" w:rsidRPr="00B5790C">
        <w:rPr>
          <w:b/>
          <w:bCs/>
          <w:color w:val="000000" w:themeColor="text1"/>
          <w:lang w:val="vi-VN"/>
        </w:rPr>
        <w:t>,000 lượt khách tham quan</w:t>
      </w:r>
      <w:r w:rsidRPr="00CD4520">
        <w:rPr>
          <w:color w:val="000000" w:themeColor="text1"/>
          <w:lang w:val="vi-VN"/>
        </w:rPr>
        <w:t>. Sự kiện này là điểm đến lý tưởng cho các doanh nghiệp, nhà thiết kế, kiến trúc sư và người tiêu dùng yêu thích lĩnh vực nội thất</w:t>
      </w:r>
      <w:r w:rsidR="0052454C">
        <w:rPr>
          <w:color w:val="000000" w:themeColor="text1"/>
        </w:rPr>
        <w:t>, kiến trúc</w:t>
      </w:r>
      <w:r w:rsidR="00175A20">
        <w:rPr>
          <w:color w:val="000000" w:themeColor="text1"/>
        </w:rPr>
        <w:t xml:space="preserve"> và trang trí cảnh quan</w:t>
      </w:r>
      <w:r w:rsidRPr="00CD4520">
        <w:rPr>
          <w:color w:val="000000" w:themeColor="text1"/>
          <w:lang w:val="vi-VN"/>
        </w:rPr>
        <w:t>.</w:t>
      </w:r>
      <w:r>
        <w:rPr>
          <w:color w:val="000000" w:themeColor="text1"/>
        </w:rPr>
        <w:t xml:space="preserve"> </w:t>
      </w:r>
      <w:r w:rsidRPr="00CD4520">
        <w:rPr>
          <w:color w:val="000000" w:themeColor="text1"/>
          <w:lang w:val="vi-VN"/>
        </w:rPr>
        <w:t>Vietnam Home &amp; Garden Expo tập trung trưng bày</w:t>
      </w:r>
      <w:r w:rsidR="00FC1CF8">
        <w:rPr>
          <w:color w:val="000000" w:themeColor="text1"/>
        </w:rPr>
        <w:t xml:space="preserve"> các </w:t>
      </w:r>
      <w:r w:rsidRPr="00CD4520">
        <w:rPr>
          <w:color w:val="000000" w:themeColor="text1"/>
          <w:lang w:val="vi-VN"/>
        </w:rPr>
        <w:t>ngành hàng chính:</w:t>
      </w:r>
    </w:p>
    <w:p w14:paraId="086054BC" w14:textId="1EE86859" w:rsidR="00A31458" w:rsidRDefault="00CD4520" w:rsidP="009D49DD">
      <w:pPr>
        <w:pStyle w:val="NormalWeb"/>
        <w:numPr>
          <w:ilvl w:val="0"/>
          <w:numId w:val="2"/>
        </w:numPr>
        <w:spacing w:before="240" w:after="240" w:line="360" w:lineRule="auto"/>
        <w:jc w:val="both"/>
        <w:rPr>
          <w:color w:val="000000" w:themeColor="text1"/>
          <w:lang w:val="vi-VN"/>
        </w:rPr>
      </w:pPr>
      <w:r w:rsidRPr="00A31458">
        <w:rPr>
          <w:b/>
          <w:bCs/>
          <w:color w:val="000000" w:themeColor="text1"/>
          <w:lang w:val="vi-VN"/>
        </w:rPr>
        <w:t>Trang trí nội</w:t>
      </w:r>
      <w:r w:rsidR="00F05760" w:rsidRPr="00A31458">
        <w:rPr>
          <w:b/>
          <w:bCs/>
          <w:color w:val="000000" w:themeColor="text1"/>
        </w:rPr>
        <w:t>, ngoại</w:t>
      </w:r>
      <w:r w:rsidRPr="00A31458">
        <w:rPr>
          <w:b/>
          <w:bCs/>
          <w:color w:val="000000" w:themeColor="text1"/>
          <w:lang w:val="vi-VN"/>
        </w:rPr>
        <w:t xml:space="preserve"> thất và vật liệu xây dựng</w:t>
      </w:r>
      <w:r w:rsidRPr="00A31458">
        <w:rPr>
          <w:color w:val="000000" w:themeColor="text1"/>
          <w:lang w:val="vi-VN"/>
        </w:rPr>
        <w:t xml:space="preserve">: </w:t>
      </w:r>
      <w:r w:rsidR="00B13545" w:rsidRPr="00B13545">
        <w:rPr>
          <w:color w:val="000000" w:themeColor="text1"/>
          <w:lang w:val="vi-VN"/>
        </w:rPr>
        <w:t>Sản phẩm nội thất bao gồm các giải pháp cho phòng khách, phòng ăn, bếp, ngủ và tắm, mang tính thẩm mỹ và tiện dụng. Vật liệu xây dựng đa dạng như gỗ, tre, đá, gốm sứ, gạch, thạch cao, cùng các vật liệu thi công sàn, tường và trang trí, đáp ứng mọi nhu cầu thiết kế.</w:t>
      </w:r>
    </w:p>
    <w:p w14:paraId="0E52172F" w14:textId="63E0195C" w:rsidR="00A31458" w:rsidRPr="00862A48" w:rsidRDefault="00F05760" w:rsidP="00A31458">
      <w:pPr>
        <w:pStyle w:val="NormalWeb"/>
        <w:numPr>
          <w:ilvl w:val="0"/>
          <w:numId w:val="2"/>
        </w:numPr>
        <w:spacing w:before="240" w:after="240" w:line="360" w:lineRule="auto"/>
        <w:jc w:val="both"/>
        <w:rPr>
          <w:color w:val="000000" w:themeColor="text1"/>
          <w:lang w:val="vi-VN"/>
        </w:rPr>
      </w:pPr>
      <w:r w:rsidRPr="00A31458">
        <w:rPr>
          <w:b/>
          <w:bCs/>
          <w:color w:val="000000" w:themeColor="text1"/>
        </w:rPr>
        <w:t>Thiết kế và thi công cảnh quan, sân vườn</w:t>
      </w:r>
      <w:r w:rsidR="00A31458">
        <w:rPr>
          <w:b/>
          <w:bCs/>
          <w:color w:val="000000" w:themeColor="text1"/>
        </w:rPr>
        <w:t>:</w:t>
      </w:r>
      <w:r w:rsidR="00B13545">
        <w:rPr>
          <w:b/>
          <w:bCs/>
          <w:color w:val="000000" w:themeColor="text1"/>
        </w:rPr>
        <w:t xml:space="preserve"> </w:t>
      </w:r>
      <w:r w:rsidR="00862A48" w:rsidRPr="00862A48">
        <w:rPr>
          <w:color w:val="000000" w:themeColor="text1"/>
        </w:rPr>
        <w:t>T</w:t>
      </w:r>
      <w:r w:rsidR="00B13545" w:rsidRPr="00862A48">
        <w:rPr>
          <w:color w:val="000000" w:themeColor="text1"/>
        </w:rPr>
        <w:t xml:space="preserve">hiết kế và thi công không gian như sân vườn, vườn tường đứng, cầu thang, cùng tiểu cảnh độc đáo. </w:t>
      </w:r>
      <w:r w:rsidR="00862A48">
        <w:rPr>
          <w:color w:val="000000" w:themeColor="text1"/>
        </w:rPr>
        <w:t xml:space="preserve">Ngoài ra, </w:t>
      </w:r>
      <w:r w:rsidR="00B13545" w:rsidRPr="00862A48">
        <w:rPr>
          <w:color w:val="000000" w:themeColor="text1"/>
        </w:rPr>
        <w:t>kết hợp với các yếu tố như hồ bơi, bể cá, đài phun nước, và hồ cảnh quan để tạo nên không gian hài hòa, đẳng cấp</w:t>
      </w:r>
      <w:r w:rsidR="00862A48">
        <w:rPr>
          <w:color w:val="000000" w:themeColor="text1"/>
        </w:rPr>
        <w:t>.</w:t>
      </w:r>
    </w:p>
    <w:p w14:paraId="6A5EAD26" w14:textId="17973284" w:rsidR="001467C2" w:rsidRPr="00A31458" w:rsidRDefault="00F05760" w:rsidP="00A31458">
      <w:pPr>
        <w:pStyle w:val="NormalWeb"/>
        <w:numPr>
          <w:ilvl w:val="0"/>
          <w:numId w:val="2"/>
        </w:numPr>
        <w:spacing w:before="240" w:after="240" w:line="360" w:lineRule="auto"/>
        <w:jc w:val="both"/>
        <w:rPr>
          <w:b/>
          <w:bCs/>
          <w:color w:val="000000" w:themeColor="text1"/>
          <w:lang w:val="vi-VN"/>
        </w:rPr>
      </w:pPr>
      <w:r w:rsidRPr="00A31458">
        <w:rPr>
          <w:b/>
          <w:bCs/>
          <w:color w:val="000000" w:themeColor="text1"/>
        </w:rPr>
        <w:t>Vật liệu ngoài trời</w:t>
      </w:r>
      <w:r w:rsidR="00CD4520" w:rsidRPr="00A31458">
        <w:rPr>
          <w:color w:val="000000" w:themeColor="text1"/>
          <w:lang w:val="vi-VN"/>
        </w:rPr>
        <w:t xml:space="preserve">: </w:t>
      </w:r>
      <w:r w:rsidR="00B13545" w:rsidRPr="00B13545">
        <w:rPr>
          <w:color w:val="000000" w:themeColor="text1"/>
          <w:lang w:val="vi-VN"/>
        </w:rPr>
        <w:t>Vật liệu ngoài trời đóng vai trò quan trọng trong việc xây dựng các công trình bền vững, chịu được tác động của thời tiết khắc nghiệt. Các sản phẩm như gỗ composite, tấm lợp nhựa hay đá tự nhiên không chỉ có độ bền cao mà còn mang tính thẩm mỹ, phù hợp với nhiều phong cách thiết kế ngoài trời, từ sân vườn đến các công trình công cộng.</w:t>
      </w:r>
    </w:p>
    <w:p w14:paraId="5FC5635E" w14:textId="15E2B9B3" w:rsidR="000450B9" w:rsidRDefault="000450B9" w:rsidP="00CD4520">
      <w:pPr>
        <w:pStyle w:val="NormalWeb"/>
        <w:spacing w:before="240" w:beforeAutospacing="0" w:after="240" w:afterAutospacing="0" w:line="360" w:lineRule="auto"/>
        <w:ind w:left="142"/>
        <w:rPr>
          <w:noProof/>
          <w:color w:val="000000"/>
          <w:bdr w:val="none" w:sz="0" w:space="0" w:color="auto" w:frame="1"/>
        </w:rPr>
      </w:pPr>
    </w:p>
    <w:p w14:paraId="57428E3A" w14:textId="77777777" w:rsidR="00A31458" w:rsidRDefault="00A31458" w:rsidP="00E615DB">
      <w:pPr>
        <w:pStyle w:val="NormalWeb"/>
        <w:shd w:val="clear" w:color="auto" w:fill="FFFFFF"/>
        <w:spacing w:before="0" w:beforeAutospacing="0" w:after="0" w:afterAutospacing="0" w:line="360" w:lineRule="auto"/>
        <w:jc w:val="both"/>
        <w:rPr>
          <w:color w:val="000000"/>
        </w:rPr>
      </w:pPr>
    </w:p>
    <w:p w14:paraId="329D7DE1" w14:textId="5B3C0C6B" w:rsidR="0099744E" w:rsidRDefault="00E615DB" w:rsidP="001C1FC3">
      <w:pPr>
        <w:pStyle w:val="NormalWeb"/>
        <w:shd w:val="clear" w:color="auto" w:fill="FFFFFF"/>
        <w:spacing w:before="0" w:beforeAutospacing="0" w:after="0" w:afterAutospacing="0" w:line="360" w:lineRule="auto"/>
        <w:jc w:val="both"/>
        <w:rPr>
          <w:i/>
          <w:iCs/>
          <w:color w:val="000000"/>
        </w:rPr>
      </w:pPr>
      <w:r w:rsidRPr="007C2117">
        <w:rPr>
          <w:color w:val="000000"/>
        </w:rPr>
        <w:t>Sự kiện không chỉ là nơi trưng bày sản phẩm mà còn là cơ hội để các doanh nghiệp kết nối, mở rộng quan hệ hợp tác và trao đổi kinh nghiệm. Bên cạnh đó, Vietnam Home &amp; Garden Expo 2024 còn tổ chức nhiều hoạt động bên lề hấp dẫn như hội thảo chuyên đề</w:t>
      </w:r>
      <w:r w:rsidR="001C1FC3">
        <w:rPr>
          <w:color w:val="000000"/>
        </w:rPr>
        <w:t xml:space="preserve">, </w:t>
      </w:r>
      <w:r w:rsidRPr="007C2117">
        <w:rPr>
          <w:color w:val="000000"/>
        </w:rPr>
        <w:t>cuộc thi thiết kế</w:t>
      </w:r>
      <w:r w:rsidR="001C1FC3">
        <w:rPr>
          <w:color w:val="000000"/>
        </w:rPr>
        <w:t xml:space="preserve"> - </w:t>
      </w:r>
      <w:r w:rsidRPr="007C2117">
        <w:rPr>
          <w:color w:val="000000"/>
        </w:rPr>
        <w:t xml:space="preserve">tạo nên một không gian sôi động và đầy sáng tạo cho tất cả các khách tham quan. Vietnam Home &amp; Garden Expo qua các năm còn gây ấn tượng bởi </w:t>
      </w:r>
      <w:r w:rsidRPr="0053619F">
        <w:rPr>
          <w:i/>
          <w:iCs/>
          <w:color w:val="000000"/>
        </w:rPr>
        <w:t>chuỗi hội thảo chuyên ngành</w:t>
      </w:r>
      <w:r w:rsidR="00A31458">
        <w:rPr>
          <w:i/>
          <w:iCs/>
          <w:color w:val="000000"/>
        </w:rPr>
        <w:t xml:space="preserve"> </w:t>
      </w:r>
      <w:r w:rsidRPr="0053619F">
        <w:rPr>
          <w:i/>
          <w:iCs/>
          <w:color w:val="000000"/>
        </w:rPr>
        <w:t>về kiến trúc</w:t>
      </w:r>
      <w:r w:rsidR="00A31458">
        <w:rPr>
          <w:i/>
          <w:iCs/>
          <w:color w:val="000000"/>
        </w:rPr>
        <w:t xml:space="preserve"> cảnh quan.</w:t>
      </w:r>
    </w:p>
    <w:p w14:paraId="29280116" w14:textId="77777777" w:rsidR="0099744E" w:rsidRDefault="0099744E" w:rsidP="00A31458">
      <w:pPr>
        <w:pStyle w:val="NormalWeb"/>
        <w:shd w:val="clear" w:color="auto" w:fill="FFFFFF"/>
        <w:spacing w:before="0" w:beforeAutospacing="0" w:after="0" w:afterAutospacing="0" w:line="360" w:lineRule="auto"/>
        <w:rPr>
          <w:i/>
          <w:iCs/>
          <w:color w:val="000000"/>
        </w:rPr>
      </w:pPr>
    </w:p>
    <w:p w14:paraId="1924BA80" w14:textId="6D99D7F4" w:rsidR="00BA5343" w:rsidRDefault="003B7530" w:rsidP="0099744E">
      <w:pPr>
        <w:pStyle w:val="NormalWeb"/>
        <w:shd w:val="clear" w:color="auto" w:fill="FFFFFF"/>
        <w:spacing w:before="0" w:beforeAutospacing="0" w:after="0" w:afterAutospacing="0" w:line="360" w:lineRule="auto"/>
        <w:rPr>
          <w:i/>
          <w:iCs/>
          <w:color w:val="000000"/>
        </w:rPr>
      </w:pPr>
      <w:r w:rsidRPr="00C035DB">
        <w:rPr>
          <w:noProof/>
          <w:color w:val="000000"/>
          <w:bdr w:val="none" w:sz="0" w:space="0" w:color="auto" w:frame="1"/>
          <w:lang w:val="en-GB" w:eastAsia="en-GB"/>
        </w:rPr>
        <w:drawing>
          <wp:inline distT="0" distB="0" distL="0" distR="0" wp14:anchorId="18577CA1" wp14:editId="4EA60F2F">
            <wp:extent cx="5943600" cy="3335655"/>
            <wp:effectExtent l="0" t="0" r="0" b="0"/>
            <wp:docPr id="1" name="Picture 1" descr="https://lh4.googleusercontent.com/q1Jt6iqJ_Z-ikCxRR-7wQtp5pBpjW8bRbfbX7wu3o5OCTgnIXbX-yPZMn8pfA_s50SzkFhF1e_l7pGaWQUlBjWaTBWLHapiTcFhxxwCr6la-NXM908nPAbvoQhSyulYAFAcVJvJ4dBBUScYkzUNcRX5MvJMIUPv3RRoDODsizGH1uAjTJJtqaW4M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q1Jt6iqJ_Z-ikCxRR-7wQtp5pBpjW8bRbfbX7wu3o5OCTgnIXbX-yPZMn8pfA_s50SzkFhF1e_l7pGaWQUlBjWaTBWLHapiTcFhxxwCr6la-NXM908nPAbvoQhSyulYAFAcVJvJ4dBBUScYkzUNcRX5MvJMIUPv3RRoDODsizGH1uAjTJJtqaW4M7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35655"/>
                    </a:xfrm>
                    <a:prstGeom prst="rect">
                      <a:avLst/>
                    </a:prstGeom>
                    <a:noFill/>
                    <a:ln>
                      <a:noFill/>
                    </a:ln>
                  </pic:spPr>
                </pic:pic>
              </a:graphicData>
            </a:graphic>
          </wp:inline>
        </w:drawing>
      </w:r>
    </w:p>
    <w:p w14:paraId="41FEA1F4" w14:textId="77777777" w:rsidR="0099744E" w:rsidRPr="0099744E" w:rsidRDefault="0099744E" w:rsidP="0099744E">
      <w:pPr>
        <w:pStyle w:val="NormalWeb"/>
        <w:shd w:val="clear" w:color="auto" w:fill="FFFFFF"/>
        <w:spacing w:before="0" w:beforeAutospacing="0" w:after="0" w:afterAutospacing="0" w:line="360" w:lineRule="auto"/>
        <w:rPr>
          <w:i/>
          <w:iCs/>
          <w:color w:val="000000"/>
        </w:rPr>
      </w:pPr>
    </w:p>
    <w:p w14:paraId="491D8BD8" w14:textId="2E726F27" w:rsidR="00626B20" w:rsidRDefault="00734BF0" w:rsidP="007C2117">
      <w:pPr>
        <w:pStyle w:val="NormalWeb"/>
        <w:spacing w:before="240" w:after="240" w:line="360" w:lineRule="auto"/>
        <w:jc w:val="both"/>
        <w:rPr>
          <w:color w:val="000000"/>
        </w:rPr>
      </w:pPr>
      <w:r>
        <w:rPr>
          <w:color w:val="000000"/>
        </w:rPr>
        <w:t xml:space="preserve">Đặc biệt, </w:t>
      </w:r>
      <w:r w:rsidR="00BA5343">
        <w:rPr>
          <w:color w:val="000000"/>
        </w:rPr>
        <w:t>t</w:t>
      </w:r>
      <w:r w:rsidR="00BA5343" w:rsidRPr="00BA5343">
        <w:rPr>
          <w:color w:val="000000"/>
        </w:rPr>
        <w:t>rước sự phát triển mạnh mẽ của đô thị hóa và nhu cầu nâng cao chất lượng không gian sống, kiến trúc cảnh quan ngày càng trở thành yếu tố quan trọng trong thiết kế hiện đại.</w:t>
      </w:r>
      <w:r w:rsidR="001C1FC3">
        <w:rPr>
          <w:color w:val="000000"/>
        </w:rPr>
        <w:t xml:space="preserve"> Để</w:t>
      </w:r>
      <w:r w:rsidR="00BA5343" w:rsidRPr="00BA5343">
        <w:rPr>
          <w:color w:val="000000"/>
        </w:rPr>
        <w:t xml:space="preserve"> cập nhật những xu hướng mới nhất, Home &amp; Garden Expo kết hợp cùng </w:t>
      </w:r>
      <w:r w:rsidR="00BA5343" w:rsidRPr="004206BC">
        <w:rPr>
          <w:b/>
          <w:bCs/>
          <w:color w:val="000000"/>
        </w:rPr>
        <w:t>Chi hội Kiến trúc sư Cảnh quan Việt Nam</w:t>
      </w:r>
      <w:r w:rsidR="00BA5343" w:rsidRPr="00BA5343">
        <w:rPr>
          <w:color w:val="000000"/>
        </w:rPr>
        <w:t xml:space="preserve"> tổ chức hội thảo “</w:t>
      </w:r>
      <w:r w:rsidR="00BA5343" w:rsidRPr="004206BC">
        <w:rPr>
          <w:b/>
          <w:bCs/>
          <w:color w:val="000000"/>
        </w:rPr>
        <w:t>Xu hướng Kiến trúc Cảnh quan 2025</w:t>
      </w:r>
      <w:r w:rsidR="00BA5343" w:rsidRPr="00BA5343">
        <w:rPr>
          <w:color w:val="000000"/>
        </w:rPr>
        <w:t>”. Hội thảo diễn ra trong khuôn khổ triển lãm, mang đến những giải pháp sáng tạo và góc nhìn đột phá cho lĩnh vực này.</w:t>
      </w:r>
    </w:p>
    <w:p w14:paraId="1C2BB472" w14:textId="77777777" w:rsidR="00626B20" w:rsidRDefault="00626B20" w:rsidP="007C2117">
      <w:pPr>
        <w:pStyle w:val="NormalWeb"/>
        <w:spacing w:before="240" w:beforeAutospacing="0" w:after="240" w:afterAutospacing="0" w:line="360" w:lineRule="auto"/>
        <w:jc w:val="both"/>
        <w:rPr>
          <w:color w:val="000000"/>
        </w:rPr>
      </w:pPr>
    </w:p>
    <w:p w14:paraId="6240BA83" w14:textId="68401AEA" w:rsidR="00CD4520" w:rsidRDefault="00CD4520" w:rsidP="00EC5071">
      <w:pPr>
        <w:pStyle w:val="NormalWeb"/>
        <w:shd w:val="clear" w:color="auto" w:fill="FFFFFF"/>
        <w:spacing w:before="0" w:beforeAutospacing="0" w:after="0" w:afterAutospacing="0" w:line="360" w:lineRule="auto"/>
        <w:jc w:val="both"/>
        <w:rPr>
          <w:color w:val="212529"/>
        </w:rPr>
      </w:pPr>
    </w:p>
    <w:p w14:paraId="7E556F5A" w14:textId="17DAF1DF" w:rsidR="00CD4520" w:rsidRDefault="00CD4520" w:rsidP="00EC5071">
      <w:pPr>
        <w:pStyle w:val="NormalWeb"/>
        <w:shd w:val="clear" w:color="auto" w:fill="FFFFFF"/>
        <w:spacing w:before="0" w:beforeAutospacing="0" w:after="0" w:afterAutospacing="0" w:line="360" w:lineRule="auto"/>
        <w:jc w:val="both"/>
        <w:rPr>
          <w:color w:val="212529"/>
        </w:rPr>
      </w:pPr>
      <w:r>
        <w:rPr>
          <w:noProof/>
          <w:lang w:val="en-GB" w:eastAsia="en-GB"/>
        </w:rPr>
        <w:drawing>
          <wp:inline distT="0" distB="0" distL="0" distR="0" wp14:anchorId="709DDD1E" wp14:editId="4ECF7774">
            <wp:extent cx="5943600" cy="3960495"/>
            <wp:effectExtent l="0" t="0" r="0" b="1905"/>
            <wp:docPr id="2" name="Picture 2" descr="JW9A4986 - Click to view full size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9A4986 - Click to view full size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0495"/>
                    </a:xfrm>
                    <a:prstGeom prst="rect">
                      <a:avLst/>
                    </a:prstGeom>
                    <a:noFill/>
                    <a:ln>
                      <a:noFill/>
                    </a:ln>
                  </pic:spPr>
                </pic:pic>
              </a:graphicData>
            </a:graphic>
          </wp:inline>
        </w:drawing>
      </w:r>
    </w:p>
    <w:p w14:paraId="44EEE108" w14:textId="77777777" w:rsidR="00CD4520" w:rsidRDefault="00CD4520" w:rsidP="00EC5071">
      <w:pPr>
        <w:pStyle w:val="NormalWeb"/>
        <w:shd w:val="clear" w:color="auto" w:fill="FFFFFF"/>
        <w:spacing w:before="0" w:beforeAutospacing="0" w:after="0" w:afterAutospacing="0" w:line="360" w:lineRule="auto"/>
        <w:jc w:val="both"/>
        <w:rPr>
          <w:color w:val="050505"/>
        </w:rPr>
      </w:pPr>
    </w:p>
    <w:p w14:paraId="236EC092" w14:textId="129F9182" w:rsidR="00CE2066" w:rsidRPr="00C035DB" w:rsidRDefault="004944CE" w:rsidP="00EC5071">
      <w:pPr>
        <w:pStyle w:val="NormalWeb"/>
        <w:shd w:val="clear" w:color="auto" w:fill="FFFFFF"/>
        <w:spacing w:before="0" w:beforeAutospacing="0" w:after="0" w:afterAutospacing="0" w:line="360" w:lineRule="auto"/>
        <w:jc w:val="both"/>
        <w:rPr>
          <w:color w:val="050505"/>
        </w:rPr>
      </w:pPr>
      <w:r w:rsidRPr="00C035DB">
        <w:rPr>
          <w:color w:val="050505"/>
        </w:rPr>
        <w:t xml:space="preserve">Ngoài ra, chương trình còn tập trung vào việc xanh hóa </w:t>
      </w:r>
      <w:r w:rsidR="00135B8B" w:rsidRPr="00C035DB">
        <w:rPr>
          <w:color w:val="050505"/>
        </w:rPr>
        <w:t xml:space="preserve">nội thất </w:t>
      </w:r>
      <w:r w:rsidRPr="00C035DB">
        <w:rPr>
          <w:color w:val="050505"/>
        </w:rPr>
        <w:t xml:space="preserve">không gian sống và làm việc thông qua các giải pháp về cảnh quan và kiến trúc xanh, từ việc tạo ra công viên và vườn cây cho đến thiết kế nhà thông minh và không gian làm việc hiệu suất cao. </w:t>
      </w:r>
    </w:p>
    <w:p w14:paraId="19AD29E7" w14:textId="77777777" w:rsidR="003A3876" w:rsidRDefault="003A3876" w:rsidP="008F73EE">
      <w:pPr>
        <w:pStyle w:val="NormalWeb"/>
        <w:shd w:val="clear" w:color="auto" w:fill="FFFFFF"/>
        <w:spacing w:before="0" w:beforeAutospacing="0" w:after="0" w:afterAutospacing="0" w:line="360" w:lineRule="auto"/>
        <w:jc w:val="both"/>
        <w:rPr>
          <w:color w:val="000000"/>
        </w:rPr>
      </w:pPr>
    </w:p>
    <w:p w14:paraId="04511B90" w14:textId="77777777" w:rsidR="009F25CE" w:rsidRDefault="009F25CE" w:rsidP="008F73EE">
      <w:pPr>
        <w:pStyle w:val="NormalWeb"/>
        <w:shd w:val="clear" w:color="auto" w:fill="FFFFFF"/>
        <w:spacing w:before="0" w:beforeAutospacing="0" w:after="0" w:afterAutospacing="0" w:line="360" w:lineRule="auto"/>
        <w:jc w:val="both"/>
        <w:rPr>
          <w:color w:val="000000"/>
        </w:rPr>
      </w:pPr>
      <w:r w:rsidRPr="009F25CE">
        <w:rPr>
          <w:color w:val="000000"/>
        </w:rPr>
        <w:t>Ngày nay, cùng với sự nâng cao chất lượng cuộc sống, con người ngày càng chú trọng đến kiến trúc cảnh quan, xem đó là yếu tố quan trọng tạo nên không gian sống lý tưởng. Không chỉ dừng lại ở thiết kế ngôi nhà hay tiện ích nội thất, cảnh quan xung quanh đóng vai trò then chốt trong việc mang lại sự hài hòa, thư giãn và kết nối với thiên nhiên</w:t>
      </w:r>
      <w:r w:rsidR="00993E12" w:rsidRPr="00C035DB">
        <w:rPr>
          <w:color w:val="000000"/>
        </w:rPr>
        <w:t xml:space="preserve">. Nắm bắt được xu hướng đó, triển lãm </w:t>
      </w:r>
    </w:p>
    <w:p w14:paraId="4137CEF2" w14:textId="186EFE8A" w:rsidR="008F73EE" w:rsidRDefault="00993E12" w:rsidP="008F73EE">
      <w:pPr>
        <w:pStyle w:val="NormalWeb"/>
        <w:shd w:val="clear" w:color="auto" w:fill="FFFFFF"/>
        <w:spacing w:before="0" w:beforeAutospacing="0" w:after="0" w:afterAutospacing="0" w:line="360" w:lineRule="auto"/>
        <w:jc w:val="both"/>
        <w:rPr>
          <w:color w:val="000000"/>
        </w:rPr>
      </w:pPr>
      <w:r w:rsidRPr="00C035DB">
        <w:rPr>
          <w:color w:val="000000"/>
        </w:rPr>
        <w:t xml:space="preserve">quốc tế </w:t>
      </w:r>
      <w:r w:rsidR="008F73EE" w:rsidRPr="00C035DB">
        <w:rPr>
          <w:color w:val="000000"/>
        </w:rPr>
        <w:t>Nội thất</w:t>
      </w:r>
      <w:r w:rsidRPr="00C035DB">
        <w:rPr>
          <w:color w:val="000000"/>
        </w:rPr>
        <w:t xml:space="preserve"> và Trang trí cảnh quan được tổ chức, đã đáp ứng nhu cầu giới thiệu, kết nối và gặp gỡ khách hàng, chuyên gia đầu ngành của các đơn vị, cá nhân trong</w:t>
      </w:r>
      <w:r w:rsidR="004944CE" w:rsidRPr="00C035DB">
        <w:rPr>
          <w:color w:val="000000"/>
        </w:rPr>
        <w:t xml:space="preserve"> </w:t>
      </w:r>
      <w:r w:rsidRPr="00C035DB">
        <w:rPr>
          <w:color w:val="000000"/>
        </w:rPr>
        <w:t>những lĩnh vực liên quan. </w:t>
      </w:r>
    </w:p>
    <w:p w14:paraId="7B7412CF" w14:textId="0E9DDF9A" w:rsidR="00454151" w:rsidRDefault="00454151" w:rsidP="008F73EE">
      <w:pPr>
        <w:pStyle w:val="NormalWeb"/>
        <w:shd w:val="clear" w:color="auto" w:fill="FFFFFF"/>
        <w:spacing w:before="0" w:beforeAutospacing="0" w:after="0" w:afterAutospacing="0" w:line="360" w:lineRule="auto"/>
        <w:jc w:val="both"/>
        <w:rPr>
          <w:color w:val="000000"/>
        </w:rPr>
      </w:pPr>
    </w:p>
    <w:p w14:paraId="5997D356" w14:textId="30937385" w:rsidR="00123FC1" w:rsidRDefault="00123FC1" w:rsidP="008F73EE">
      <w:pPr>
        <w:pStyle w:val="NormalWeb"/>
        <w:shd w:val="clear" w:color="auto" w:fill="FFFFFF"/>
        <w:spacing w:before="0" w:beforeAutospacing="0" w:after="0" w:afterAutospacing="0" w:line="360" w:lineRule="auto"/>
        <w:jc w:val="both"/>
        <w:rPr>
          <w:color w:val="000000"/>
        </w:rPr>
      </w:pPr>
    </w:p>
    <w:p w14:paraId="23C370A9" w14:textId="77777777" w:rsidR="00123FC1" w:rsidRDefault="00123FC1" w:rsidP="008F73EE">
      <w:pPr>
        <w:pStyle w:val="NormalWeb"/>
        <w:shd w:val="clear" w:color="auto" w:fill="FFFFFF"/>
        <w:spacing w:before="0" w:beforeAutospacing="0" w:after="0" w:afterAutospacing="0" w:line="360" w:lineRule="auto"/>
        <w:jc w:val="both"/>
        <w:rPr>
          <w:color w:val="000000"/>
        </w:rPr>
      </w:pPr>
    </w:p>
    <w:p w14:paraId="215C50E4" w14:textId="6ADE746F" w:rsidR="00626B20" w:rsidRPr="00CE2066" w:rsidRDefault="00454151" w:rsidP="008F73EE">
      <w:pPr>
        <w:pStyle w:val="NormalWeb"/>
        <w:shd w:val="clear" w:color="auto" w:fill="FFFFFF"/>
        <w:spacing w:before="0" w:beforeAutospacing="0" w:after="0" w:afterAutospacing="0" w:line="360" w:lineRule="auto"/>
        <w:jc w:val="both"/>
        <w:rPr>
          <w:color w:val="000000"/>
        </w:rPr>
      </w:pPr>
      <w:r>
        <w:rPr>
          <w:noProof/>
          <w:lang w:val="en-GB" w:eastAsia="en-GB"/>
        </w:rPr>
        <w:drawing>
          <wp:inline distT="0" distB="0" distL="0" distR="0" wp14:anchorId="7A8B46C0" wp14:editId="0AA240EB">
            <wp:extent cx="5943600" cy="39611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7D62190F" w14:textId="77777777" w:rsidR="006121C3" w:rsidRDefault="006121C3" w:rsidP="008F73EE">
      <w:pPr>
        <w:pStyle w:val="NormalWeb"/>
        <w:shd w:val="clear" w:color="auto" w:fill="FFFFFF"/>
        <w:spacing w:before="0" w:beforeAutospacing="0" w:after="0" w:afterAutospacing="0" w:line="360" w:lineRule="auto"/>
        <w:jc w:val="both"/>
        <w:rPr>
          <w:color w:val="993300"/>
        </w:rPr>
      </w:pPr>
    </w:p>
    <w:p w14:paraId="131C3335" w14:textId="230E79C4" w:rsidR="00E65880" w:rsidRDefault="0062467D" w:rsidP="008F73EE">
      <w:pPr>
        <w:pStyle w:val="NormalWeb"/>
        <w:shd w:val="clear" w:color="auto" w:fill="FFFFFF"/>
        <w:spacing w:before="0" w:beforeAutospacing="0" w:after="0" w:afterAutospacing="0" w:line="360" w:lineRule="auto"/>
        <w:jc w:val="both"/>
        <w:rPr>
          <w:color w:val="993300"/>
        </w:rPr>
      </w:pPr>
      <w:r w:rsidRPr="00EC2C91">
        <w:rPr>
          <w:color w:val="993300"/>
        </w:rPr>
        <w:t xml:space="preserve">Được tổ chức bởi VINEXAD – Với lịch sử 50 năm đồng hành cùng Doanh nghiệp </w:t>
      </w:r>
      <w:r w:rsidR="008F73EE" w:rsidRPr="00EC2C91">
        <w:rPr>
          <w:color w:val="993300"/>
        </w:rPr>
        <w:t xml:space="preserve">cùng </w:t>
      </w:r>
      <w:r w:rsidR="00E65880" w:rsidRPr="00EC2C91">
        <w:rPr>
          <w:color w:val="993300"/>
        </w:rPr>
        <w:t xml:space="preserve">với sự đồng hành của </w:t>
      </w:r>
      <w:r w:rsidR="00E65880" w:rsidRPr="00EC2C91">
        <w:rPr>
          <w:b/>
          <w:bCs/>
          <w:color w:val="993300"/>
        </w:rPr>
        <w:t>Hội Kiến Trúc Sư Việt Nam</w:t>
      </w:r>
      <w:r w:rsidR="008F73EE" w:rsidRPr="00EC2C91">
        <w:rPr>
          <w:color w:val="993300"/>
        </w:rPr>
        <w:t xml:space="preserve">. Chúng tôi tin rằng, </w:t>
      </w:r>
      <w:r w:rsidR="00E65880" w:rsidRPr="00EC2C91">
        <w:rPr>
          <w:color w:val="993300"/>
        </w:rPr>
        <w:t>triển lãm sẽ càng thêm phần</w:t>
      </w:r>
      <w:r w:rsidR="003A3876">
        <w:rPr>
          <w:color w:val="993300"/>
        </w:rPr>
        <w:t xml:space="preserve"> </w:t>
      </w:r>
      <w:r w:rsidR="00E65880" w:rsidRPr="00EC2C91">
        <w:rPr>
          <w:color w:val="993300"/>
        </w:rPr>
        <w:t>chuyên nghiệp và chất lượng, mang đến cho đối tác, doanh nghiệp cũng như khách tham quan những trải nghiệm tuyệt vời và thông tin bổ ích.</w:t>
      </w:r>
    </w:p>
    <w:p w14:paraId="11C562D7" w14:textId="5C6D7CF7" w:rsidR="00454151" w:rsidRDefault="00454151" w:rsidP="008F73EE">
      <w:pPr>
        <w:pStyle w:val="NormalWeb"/>
        <w:shd w:val="clear" w:color="auto" w:fill="FFFFFF"/>
        <w:spacing w:before="0" w:beforeAutospacing="0" w:after="0" w:afterAutospacing="0" w:line="360" w:lineRule="auto"/>
        <w:jc w:val="both"/>
        <w:rPr>
          <w:color w:val="993300"/>
        </w:rPr>
      </w:pPr>
    </w:p>
    <w:p w14:paraId="3135240F" w14:textId="1BC5D7D7" w:rsidR="00EC2C91" w:rsidRDefault="00EC2C91" w:rsidP="008F73EE">
      <w:pPr>
        <w:pStyle w:val="NormalWeb"/>
        <w:shd w:val="clear" w:color="auto" w:fill="FFFFFF"/>
        <w:spacing w:before="0" w:beforeAutospacing="0" w:after="0" w:afterAutospacing="0" w:line="360" w:lineRule="auto"/>
        <w:jc w:val="both"/>
        <w:rPr>
          <w:i/>
          <w:iCs/>
          <w:color w:val="993300"/>
        </w:rPr>
      </w:pPr>
    </w:p>
    <w:p w14:paraId="0FF621C9" w14:textId="707AC4DA" w:rsidR="00123FC1" w:rsidRDefault="00123FC1" w:rsidP="008F73EE">
      <w:pPr>
        <w:pStyle w:val="NormalWeb"/>
        <w:shd w:val="clear" w:color="auto" w:fill="FFFFFF"/>
        <w:spacing w:before="0" w:beforeAutospacing="0" w:after="0" w:afterAutospacing="0" w:line="360" w:lineRule="auto"/>
        <w:jc w:val="both"/>
        <w:rPr>
          <w:i/>
          <w:iCs/>
          <w:color w:val="993300"/>
        </w:rPr>
      </w:pPr>
    </w:p>
    <w:p w14:paraId="30DEDF2D" w14:textId="71247E1D" w:rsidR="00123FC1" w:rsidRDefault="00123FC1" w:rsidP="008F73EE">
      <w:pPr>
        <w:pStyle w:val="NormalWeb"/>
        <w:shd w:val="clear" w:color="auto" w:fill="FFFFFF"/>
        <w:spacing w:before="0" w:beforeAutospacing="0" w:after="0" w:afterAutospacing="0" w:line="360" w:lineRule="auto"/>
        <w:jc w:val="both"/>
        <w:rPr>
          <w:i/>
          <w:iCs/>
          <w:color w:val="993300"/>
        </w:rPr>
      </w:pPr>
    </w:p>
    <w:p w14:paraId="2007044A" w14:textId="483C5822" w:rsidR="00123FC1" w:rsidRDefault="00123FC1" w:rsidP="008F73EE">
      <w:pPr>
        <w:pStyle w:val="NormalWeb"/>
        <w:shd w:val="clear" w:color="auto" w:fill="FFFFFF"/>
        <w:spacing w:before="0" w:beforeAutospacing="0" w:after="0" w:afterAutospacing="0" w:line="360" w:lineRule="auto"/>
        <w:jc w:val="both"/>
        <w:rPr>
          <w:i/>
          <w:iCs/>
          <w:color w:val="993300"/>
        </w:rPr>
      </w:pPr>
    </w:p>
    <w:p w14:paraId="4E0DF49B" w14:textId="086DB980" w:rsidR="00123FC1" w:rsidRDefault="00123FC1" w:rsidP="008F73EE">
      <w:pPr>
        <w:pStyle w:val="NormalWeb"/>
        <w:shd w:val="clear" w:color="auto" w:fill="FFFFFF"/>
        <w:spacing w:before="0" w:beforeAutospacing="0" w:after="0" w:afterAutospacing="0" w:line="360" w:lineRule="auto"/>
        <w:jc w:val="both"/>
        <w:rPr>
          <w:i/>
          <w:iCs/>
          <w:color w:val="993300"/>
        </w:rPr>
      </w:pPr>
    </w:p>
    <w:p w14:paraId="74721925" w14:textId="77777777" w:rsidR="00123FC1" w:rsidRDefault="00123FC1" w:rsidP="008F73EE">
      <w:pPr>
        <w:pStyle w:val="NormalWeb"/>
        <w:shd w:val="clear" w:color="auto" w:fill="FFFFFF"/>
        <w:spacing w:before="0" w:beforeAutospacing="0" w:after="0" w:afterAutospacing="0" w:line="360" w:lineRule="auto"/>
        <w:jc w:val="both"/>
        <w:rPr>
          <w:i/>
          <w:iCs/>
          <w:color w:val="993300"/>
        </w:rPr>
      </w:pPr>
    </w:p>
    <w:p w14:paraId="7326F9BA" w14:textId="2702EAC6" w:rsidR="00EC2C91" w:rsidRPr="00333CEC" w:rsidRDefault="00EC2C91" w:rsidP="00EC2C91">
      <w:pPr>
        <w:pStyle w:val="NormalWeb"/>
        <w:shd w:val="clear" w:color="auto" w:fill="FFFFFF"/>
        <w:spacing w:after="0" w:line="360" w:lineRule="auto"/>
        <w:jc w:val="both"/>
        <w:rPr>
          <w:b/>
          <w:bCs/>
          <w:u w:val="single"/>
        </w:rPr>
      </w:pPr>
      <w:bookmarkStart w:id="0" w:name="_GoBack"/>
      <w:r w:rsidRPr="00333CEC">
        <w:rPr>
          <w:b/>
          <w:bCs/>
          <w:u w:val="single"/>
        </w:rPr>
        <w:t>Thông tin xin vui lòng liên hệ:</w:t>
      </w:r>
    </w:p>
    <w:p w14:paraId="39475466" w14:textId="77777777" w:rsidR="00EC2C91" w:rsidRPr="00EC2C91" w:rsidRDefault="00EC2C91" w:rsidP="00EC2C91">
      <w:pPr>
        <w:pStyle w:val="NormalWeb"/>
        <w:shd w:val="clear" w:color="auto" w:fill="FFFFFF"/>
        <w:spacing w:after="0" w:line="360" w:lineRule="auto"/>
        <w:jc w:val="both"/>
        <w:rPr>
          <w:i/>
          <w:iCs/>
          <w:color w:val="000000" w:themeColor="text1"/>
        </w:rPr>
      </w:pPr>
      <w:r w:rsidRPr="00EC2C91">
        <w:rPr>
          <w:i/>
          <w:iCs/>
          <w:color w:val="000000" w:themeColor="text1"/>
        </w:rPr>
        <w:t>Giám đốc dự án: Mr. Lê Hồng Lâm | lamlh@vinexad.com.vn | HP: 0888 636 618</w:t>
      </w:r>
    </w:p>
    <w:p w14:paraId="6ECBF89F" w14:textId="22D6AC21" w:rsidR="00EC2C91" w:rsidRPr="00EC2C91" w:rsidRDefault="00EC2C91" w:rsidP="00EC2C91">
      <w:pPr>
        <w:pStyle w:val="NormalWeb"/>
        <w:shd w:val="clear" w:color="auto" w:fill="FFFFFF"/>
        <w:spacing w:after="0" w:line="360" w:lineRule="auto"/>
        <w:jc w:val="both"/>
        <w:rPr>
          <w:i/>
          <w:iCs/>
          <w:color w:val="000000" w:themeColor="text1"/>
        </w:rPr>
      </w:pPr>
      <w:r w:rsidRPr="00EC2C91">
        <w:rPr>
          <w:i/>
          <w:iCs/>
          <w:color w:val="000000" w:themeColor="text1"/>
        </w:rPr>
        <w:t xml:space="preserve">Đăng ký tham quan (miễn phí) tại đây: </w:t>
      </w:r>
      <w:r w:rsidR="00454151" w:rsidRPr="00454151">
        <w:rPr>
          <w:i/>
          <w:iCs/>
          <w:color w:val="000000" w:themeColor="text1"/>
        </w:rPr>
        <w:t>https://gardenexpo.com.vn/vi/pre-reg</w:t>
      </w:r>
    </w:p>
    <w:p w14:paraId="220DD63D" w14:textId="77777777" w:rsidR="00EC2C91" w:rsidRPr="00EC2C91" w:rsidRDefault="00EC2C91" w:rsidP="00EC2C91">
      <w:pPr>
        <w:pStyle w:val="NormalWeb"/>
        <w:shd w:val="clear" w:color="auto" w:fill="FFFFFF"/>
        <w:spacing w:after="0" w:line="360" w:lineRule="auto"/>
        <w:jc w:val="both"/>
        <w:rPr>
          <w:i/>
          <w:iCs/>
          <w:color w:val="000000" w:themeColor="text1"/>
        </w:rPr>
      </w:pPr>
      <w:r w:rsidRPr="00EC2C91">
        <w:rPr>
          <w:i/>
          <w:iCs/>
          <w:color w:val="000000" w:themeColor="text1"/>
        </w:rPr>
        <w:t>Website: https://gardenexpo.com.vn/</w:t>
      </w:r>
    </w:p>
    <w:p w14:paraId="20643884" w14:textId="07E0A586" w:rsidR="00EC2C91" w:rsidRPr="00EC2C91" w:rsidRDefault="00EC2C91" w:rsidP="00EC2C91">
      <w:pPr>
        <w:pStyle w:val="NormalWeb"/>
        <w:shd w:val="clear" w:color="auto" w:fill="FFFFFF"/>
        <w:spacing w:before="0" w:beforeAutospacing="0" w:after="0" w:afterAutospacing="0" w:line="360" w:lineRule="auto"/>
        <w:jc w:val="both"/>
        <w:rPr>
          <w:i/>
          <w:iCs/>
          <w:color w:val="000000" w:themeColor="text1"/>
        </w:rPr>
      </w:pPr>
      <w:r w:rsidRPr="00EC2C91">
        <w:rPr>
          <w:i/>
          <w:iCs/>
          <w:color w:val="000000" w:themeColor="text1"/>
        </w:rPr>
        <w:t>Fanpage: Vietnam Home &amp; Garden Expo</w:t>
      </w:r>
    </w:p>
    <w:bookmarkEnd w:id="0"/>
    <w:p w14:paraId="5438265B" w14:textId="3BE546B4" w:rsidR="0062467D" w:rsidRPr="00C035DB" w:rsidRDefault="0062467D" w:rsidP="00EC5071">
      <w:pPr>
        <w:pStyle w:val="NormalWeb"/>
        <w:shd w:val="clear" w:color="auto" w:fill="FFFFFF"/>
        <w:spacing w:before="0" w:beforeAutospacing="0" w:after="0" w:afterAutospacing="0" w:line="360" w:lineRule="auto"/>
        <w:jc w:val="both"/>
        <w:rPr>
          <w:b/>
          <w:bCs/>
          <w:color w:val="000000"/>
        </w:rPr>
      </w:pPr>
    </w:p>
    <w:p w14:paraId="7AC8B4F1" w14:textId="750B4AE7" w:rsidR="00673C10" w:rsidRPr="00C035DB" w:rsidRDefault="00107FBB" w:rsidP="00EC5071">
      <w:pPr>
        <w:pStyle w:val="NormalWeb"/>
        <w:spacing w:before="240" w:beforeAutospacing="0" w:after="240" w:afterAutospacing="0" w:line="360" w:lineRule="auto"/>
        <w:ind w:left="720"/>
        <w:jc w:val="right"/>
        <w:rPr>
          <w:b/>
          <w:i/>
        </w:rPr>
      </w:pPr>
      <w:r w:rsidRPr="00C035DB">
        <w:rPr>
          <w:b/>
          <w:i/>
          <w:color w:val="000000"/>
        </w:rPr>
        <w:t xml:space="preserve">(Vietnam </w:t>
      </w:r>
      <w:r w:rsidR="008F73EE" w:rsidRPr="00C035DB">
        <w:rPr>
          <w:b/>
          <w:i/>
          <w:color w:val="000000"/>
        </w:rPr>
        <w:t>Home</w:t>
      </w:r>
      <w:r w:rsidRPr="00C035DB">
        <w:rPr>
          <w:b/>
          <w:i/>
          <w:color w:val="000000"/>
        </w:rPr>
        <w:t xml:space="preserve"> &amp; </w:t>
      </w:r>
      <w:r w:rsidR="008F73EE" w:rsidRPr="00C035DB">
        <w:rPr>
          <w:b/>
          <w:i/>
          <w:color w:val="000000"/>
        </w:rPr>
        <w:t>Garden</w:t>
      </w:r>
      <w:r w:rsidRPr="00C035DB">
        <w:rPr>
          <w:b/>
          <w:i/>
          <w:color w:val="000000"/>
        </w:rPr>
        <w:t xml:space="preserve"> Expo)</w:t>
      </w:r>
    </w:p>
    <w:sectPr w:rsidR="00673C10" w:rsidRPr="00C035D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C8691" w14:textId="77777777" w:rsidR="00B95A11" w:rsidRDefault="00B95A11" w:rsidP="00C50072">
      <w:pPr>
        <w:spacing w:after="0" w:line="240" w:lineRule="auto"/>
      </w:pPr>
      <w:r>
        <w:separator/>
      </w:r>
    </w:p>
  </w:endnote>
  <w:endnote w:type="continuationSeparator" w:id="0">
    <w:p w14:paraId="68993EDC" w14:textId="77777777" w:rsidR="00B95A11" w:rsidRDefault="00B95A11" w:rsidP="00C50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13D91" w14:textId="77777777" w:rsidR="00B95A11" w:rsidRDefault="00B95A11" w:rsidP="00C50072">
      <w:pPr>
        <w:spacing w:after="0" w:line="240" w:lineRule="auto"/>
      </w:pPr>
      <w:r>
        <w:separator/>
      </w:r>
    </w:p>
  </w:footnote>
  <w:footnote w:type="continuationSeparator" w:id="0">
    <w:p w14:paraId="31CF563B" w14:textId="77777777" w:rsidR="00B95A11" w:rsidRDefault="00B95A11" w:rsidP="00C50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8D158" w14:textId="2D41075E" w:rsidR="00C50072" w:rsidRDefault="00C65458">
    <w:pPr>
      <w:pStyle w:val="Header"/>
    </w:pPr>
    <w:r>
      <w:rPr>
        <w:noProof/>
        <w:lang w:val="en-GB" w:eastAsia="en-GB"/>
      </w:rPr>
      <w:drawing>
        <wp:inline distT="0" distB="0" distL="0" distR="0" wp14:anchorId="3FEE757C" wp14:editId="34DD6A3A">
          <wp:extent cx="5943600" cy="10585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0585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46E5"/>
    <w:multiLevelType w:val="hybridMultilevel"/>
    <w:tmpl w:val="C1DCB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733724"/>
    <w:multiLevelType w:val="hybridMultilevel"/>
    <w:tmpl w:val="AFBE9E64"/>
    <w:lvl w:ilvl="0" w:tplc="BAE09F24">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E12"/>
    <w:rsid w:val="000450B9"/>
    <w:rsid w:val="000516F7"/>
    <w:rsid w:val="00077055"/>
    <w:rsid w:val="000F02E9"/>
    <w:rsid w:val="00107FBB"/>
    <w:rsid w:val="00112521"/>
    <w:rsid w:val="00123FC1"/>
    <w:rsid w:val="00135B8B"/>
    <w:rsid w:val="001467C2"/>
    <w:rsid w:val="00175A20"/>
    <w:rsid w:val="00182F5A"/>
    <w:rsid w:val="001C1FC3"/>
    <w:rsid w:val="001F7C65"/>
    <w:rsid w:val="00212CB0"/>
    <w:rsid w:val="00214897"/>
    <w:rsid w:val="002502CE"/>
    <w:rsid w:val="002A7492"/>
    <w:rsid w:val="00333CEC"/>
    <w:rsid w:val="0034166F"/>
    <w:rsid w:val="00352440"/>
    <w:rsid w:val="00377E26"/>
    <w:rsid w:val="003A3876"/>
    <w:rsid w:val="003B7530"/>
    <w:rsid w:val="004206BC"/>
    <w:rsid w:val="00454151"/>
    <w:rsid w:val="004944CE"/>
    <w:rsid w:val="004E2767"/>
    <w:rsid w:val="004F11FE"/>
    <w:rsid w:val="0051084E"/>
    <w:rsid w:val="0052454C"/>
    <w:rsid w:val="00524E1A"/>
    <w:rsid w:val="0053619F"/>
    <w:rsid w:val="00557E67"/>
    <w:rsid w:val="00571186"/>
    <w:rsid w:val="005B7B0C"/>
    <w:rsid w:val="005E39C8"/>
    <w:rsid w:val="006121C3"/>
    <w:rsid w:val="0062467D"/>
    <w:rsid w:val="00626B20"/>
    <w:rsid w:val="0066606A"/>
    <w:rsid w:val="006C7198"/>
    <w:rsid w:val="006D3A57"/>
    <w:rsid w:val="00710345"/>
    <w:rsid w:val="00734BF0"/>
    <w:rsid w:val="00767C74"/>
    <w:rsid w:val="007B0CD1"/>
    <w:rsid w:val="007B6FB0"/>
    <w:rsid w:val="007C2117"/>
    <w:rsid w:val="008120BC"/>
    <w:rsid w:val="00862A48"/>
    <w:rsid w:val="00877115"/>
    <w:rsid w:val="008A66AE"/>
    <w:rsid w:val="008F73EE"/>
    <w:rsid w:val="0093087B"/>
    <w:rsid w:val="00993E12"/>
    <w:rsid w:val="00994FDB"/>
    <w:rsid w:val="0099744E"/>
    <w:rsid w:val="009A4701"/>
    <w:rsid w:val="009F25CE"/>
    <w:rsid w:val="00A264EC"/>
    <w:rsid w:val="00A31458"/>
    <w:rsid w:val="00A6171F"/>
    <w:rsid w:val="00A860F0"/>
    <w:rsid w:val="00A869ED"/>
    <w:rsid w:val="00AF3557"/>
    <w:rsid w:val="00B13545"/>
    <w:rsid w:val="00B5790C"/>
    <w:rsid w:val="00B95A11"/>
    <w:rsid w:val="00BA5343"/>
    <w:rsid w:val="00C035DB"/>
    <w:rsid w:val="00C50072"/>
    <w:rsid w:val="00C51CBB"/>
    <w:rsid w:val="00C65458"/>
    <w:rsid w:val="00CD4520"/>
    <w:rsid w:val="00CE2066"/>
    <w:rsid w:val="00D30D5D"/>
    <w:rsid w:val="00D759AA"/>
    <w:rsid w:val="00DD6625"/>
    <w:rsid w:val="00E615DB"/>
    <w:rsid w:val="00E65880"/>
    <w:rsid w:val="00E72B11"/>
    <w:rsid w:val="00EC2C91"/>
    <w:rsid w:val="00EC5071"/>
    <w:rsid w:val="00ED09ED"/>
    <w:rsid w:val="00F05760"/>
    <w:rsid w:val="00F75336"/>
    <w:rsid w:val="00F85D55"/>
    <w:rsid w:val="00F93E68"/>
    <w:rsid w:val="00F97BF9"/>
    <w:rsid w:val="00FC1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8CDB7"/>
  <w15:chartTrackingRefBased/>
  <w15:docId w15:val="{3AC05283-972E-480F-87E3-1FBBEFB0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3E1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500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072"/>
  </w:style>
  <w:style w:type="paragraph" w:styleId="Footer">
    <w:name w:val="footer"/>
    <w:basedOn w:val="Normal"/>
    <w:link w:val="FooterChar"/>
    <w:uiPriority w:val="99"/>
    <w:unhideWhenUsed/>
    <w:rsid w:val="00C500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345714">
      <w:bodyDiv w:val="1"/>
      <w:marLeft w:val="0"/>
      <w:marRight w:val="0"/>
      <w:marTop w:val="0"/>
      <w:marBottom w:val="0"/>
      <w:divBdr>
        <w:top w:val="none" w:sz="0" w:space="0" w:color="auto"/>
        <w:left w:val="none" w:sz="0" w:space="0" w:color="auto"/>
        <w:bottom w:val="none" w:sz="0" w:space="0" w:color="auto"/>
        <w:right w:val="none" w:sz="0" w:space="0" w:color="auto"/>
      </w:divBdr>
    </w:div>
    <w:div w:id="10770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6</Pages>
  <Words>778</Words>
  <Characters>4439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dc:creator>
  <cp:keywords/>
  <dc:description/>
  <cp:lastModifiedBy>CHU QUYNH VAN</cp:lastModifiedBy>
  <cp:revision>174</cp:revision>
  <cp:lastPrinted>2024-06-17T03:09:00Z</cp:lastPrinted>
  <dcterms:created xsi:type="dcterms:W3CDTF">2023-11-15T08:37:00Z</dcterms:created>
  <dcterms:modified xsi:type="dcterms:W3CDTF">2024-11-29T03:11:00Z</dcterms:modified>
</cp:coreProperties>
</file>