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07E6" w:rsidRPr="009C07E6" w:rsidRDefault="009C07E6" w:rsidP="009C07E6">
      <w:pPr>
        <w:spacing w:after="150" w:line="240" w:lineRule="auto"/>
        <w:rPr>
          <w:rFonts w:ascii="Arial" w:eastAsia="Times New Roman" w:hAnsi="Arial" w:cs="Arial"/>
          <w:b/>
          <w:bCs/>
          <w:color w:val="494949"/>
          <w:sz w:val="18"/>
          <w:szCs w:val="18"/>
        </w:rPr>
      </w:pPr>
      <w:r w:rsidRPr="009C07E6">
        <w:rPr>
          <w:rFonts w:ascii="Arial" w:eastAsia="Times New Roman" w:hAnsi="Arial" w:cs="Arial"/>
          <w:b/>
          <w:bCs/>
          <w:color w:val="494949"/>
          <w:sz w:val="18"/>
          <w:szCs w:val="18"/>
        </w:rPr>
        <w:t>Để giúp doanh nghiệp trong nước tham khảo về việc XUẤT KHẨU THEO ĐIỀU KIỆN CIF – NHẬP KHẨU THEO ĐIỀU KIỆN FOB, Thương vụ Việt Nam tại Chi Lê đã liên hệ với Tổng Công ty Bảo hiểm Việt Nam (BAOVIET) và được BẢOVIỆT cung cấp thông tin về: “Tỷ lệ bảo hiểm hàng hóa xuất nhập khẩu”. Các doanh nghiệp có thể tham khảo như sau:</w:t>
      </w:r>
    </w:p>
    <w:p w:rsidR="009C07E6" w:rsidRPr="009C07E6" w:rsidRDefault="009C07E6" w:rsidP="009C07E6">
      <w:pPr>
        <w:spacing w:after="0" w:line="240" w:lineRule="auto"/>
        <w:jc w:val="center"/>
        <w:rPr>
          <w:rFonts w:ascii="Arial" w:eastAsia="Times New Roman" w:hAnsi="Arial" w:cs="Arial"/>
          <w:color w:val="494949"/>
          <w:sz w:val="18"/>
          <w:szCs w:val="18"/>
        </w:rPr>
      </w:pPr>
      <w:r w:rsidRPr="009C07E6">
        <w:rPr>
          <w:rFonts w:ascii="Arial" w:eastAsia="Times New Roman" w:hAnsi="Arial" w:cs="Arial"/>
          <w:noProof/>
          <w:color w:val="494949"/>
          <w:sz w:val="18"/>
          <w:szCs w:val="18"/>
        </w:rPr>
        <w:drawing>
          <wp:inline distT="0" distB="0" distL="0" distR="0">
            <wp:extent cx="4287520" cy="2907030"/>
            <wp:effectExtent l="0" t="0" r="0" b="7620"/>
            <wp:docPr id="2" name="Picture 2" descr="http://phienbancu.vietnamexport.com/uploads/images/0403201468837/Z3iSmVJT5j2y1yFKvqx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phienbancu.vietnamexport.com/uploads/images/0403201468837/Z3iSmVJT5j2y1yFKvqxp.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287520" cy="2907030"/>
                    </a:xfrm>
                    <a:prstGeom prst="rect">
                      <a:avLst/>
                    </a:prstGeom>
                    <a:noFill/>
                    <a:ln>
                      <a:noFill/>
                    </a:ln>
                  </pic:spPr>
                </pic:pic>
              </a:graphicData>
            </a:graphic>
          </wp:inline>
        </w:drawing>
      </w:r>
    </w:p>
    <w:p w:rsidR="009C07E6" w:rsidRPr="009C07E6" w:rsidRDefault="009C07E6" w:rsidP="009C07E6">
      <w:pPr>
        <w:spacing w:line="240" w:lineRule="auto"/>
        <w:rPr>
          <w:rFonts w:ascii="Arial" w:eastAsia="Times New Roman" w:hAnsi="Arial" w:cs="Arial"/>
          <w:color w:val="494949"/>
          <w:sz w:val="18"/>
          <w:szCs w:val="18"/>
        </w:rPr>
      </w:pPr>
      <w:r w:rsidRPr="009C07E6">
        <w:rPr>
          <w:rFonts w:ascii="Arial" w:eastAsia="Times New Roman" w:hAnsi="Arial" w:cs="Arial"/>
          <w:color w:val="494949"/>
          <w:sz w:val="18"/>
          <w:szCs w:val="18"/>
        </w:rPr>
        <w:t>1) Nếu là hàng đóng container, điều kiện bảo hiểm "A" (mọi rủi ro):</w:t>
      </w:r>
      <w:r w:rsidRPr="009C07E6">
        <w:rPr>
          <w:rFonts w:ascii="Arial" w:eastAsia="Times New Roman" w:hAnsi="Arial" w:cs="Arial"/>
          <w:color w:val="494949"/>
          <w:sz w:val="18"/>
          <w:szCs w:val="18"/>
        </w:rPr>
        <w:br/>
        <w:t>a- Các mặt hàng giầy dép, may mặc, đồ thể thao, săm lốp ô tô, xe máy:</w:t>
      </w:r>
      <w:r w:rsidRPr="009C07E6">
        <w:rPr>
          <w:rFonts w:ascii="Arial" w:eastAsia="Times New Roman" w:hAnsi="Arial" w:cs="Arial"/>
          <w:color w:val="494949"/>
          <w:sz w:val="18"/>
          <w:szCs w:val="18"/>
        </w:rPr>
        <w:br/>
        <w:t>Tỷ lệ phí bảo hiểm khoảng trên dưới 0.2%</w:t>
      </w:r>
      <w:r w:rsidRPr="009C07E6">
        <w:rPr>
          <w:rFonts w:ascii="Arial" w:eastAsia="Times New Roman" w:hAnsi="Arial" w:cs="Arial"/>
          <w:color w:val="494949"/>
          <w:sz w:val="18"/>
          <w:szCs w:val="18"/>
        </w:rPr>
        <w:br/>
      </w:r>
      <w:r w:rsidRPr="009C07E6">
        <w:rPr>
          <w:rFonts w:ascii="Arial" w:eastAsia="Times New Roman" w:hAnsi="Arial" w:cs="Arial"/>
          <w:color w:val="494949"/>
          <w:sz w:val="18"/>
          <w:szCs w:val="18"/>
        </w:rPr>
        <w:br/>
        <w:t>b- Các mặt hàng chè, cà phê, điện dân dụng, điện tử, hàng mây tre, máy móc, thiết bị, đồ dân dụng, nước ép trái cây, thực phẩm đóng hộp, mì ăn liền, đồ gỗ, đồ chơi trẻ em, đồng và các sản phẩm, bột cá, các sản phẩm từ gỗ, rượu vang, dầu cá, hóa chất, thực phẩm đông lạnh và đồ ăn nhanh:</w:t>
      </w:r>
      <w:r w:rsidRPr="009C07E6">
        <w:rPr>
          <w:rFonts w:ascii="Arial" w:eastAsia="Times New Roman" w:hAnsi="Arial" w:cs="Arial"/>
          <w:color w:val="494949"/>
          <w:sz w:val="18"/>
          <w:szCs w:val="18"/>
        </w:rPr>
        <w:br/>
        <w:t>Tỷ lệ phí bảo hiểm dao động trong khoảng từ 0.25% - 0.3%</w:t>
      </w:r>
      <w:r w:rsidRPr="009C07E6">
        <w:rPr>
          <w:rFonts w:ascii="Arial" w:eastAsia="Times New Roman" w:hAnsi="Arial" w:cs="Arial"/>
          <w:color w:val="494949"/>
          <w:sz w:val="18"/>
          <w:szCs w:val="18"/>
        </w:rPr>
        <w:br/>
      </w:r>
      <w:r w:rsidRPr="009C07E6">
        <w:rPr>
          <w:rFonts w:ascii="Arial" w:eastAsia="Times New Roman" w:hAnsi="Arial" w:cs="Arial"/>
          <w:color w:val="494949"/>
          <w:sz w:val="18"/>
          <w:szCs w:val="18"/>
        </w:rPr>
        <w:br/>
        <w:t>c- Các mặt hàng gốm sứ, hoa quả tươi, hải sản đông lạnh:</w:t>
      </w:r>
      <w:r w:rsidRPr="009C07E6">
        <w:rPr>
          <w:rFonts w:ascii="Arial" w:eastAsia="Times New Roman" w:hAnsi="Arial" w:cs="Arial"/>
          <w:color w:val="494949"/>
          <w:sz w:val="18"/>
          <w:szCs w:val="18"/>
        </w:rPr>
        <w:br/>
        <w:t>Tỷ lệ phí từ 0.45% - 0.5%</w:t>
      </w:r>
      <w:r w:rsidRPr="009C07E6">
        <w:rPr>
          <w:rFonts w:ascii="Arial" w:eastAsia="Times New Roman" w:hAnsi="Arial" w:cs="Arial"/>
          <w:color w:val="494949"/>
          <w:sz w:val="18"/>
          <w:szCs w:val="18"/>
        </w:rPr>
        <w:br/>
      </w:r>
      <w:r w:rsidRPr="009C07E6">
        <w:rPr>
          <w:rFonts w:ascii="Arial" w:eastAsia="Times New Roman" w:hAnsi="Arial" w:cs="Arial"/>
          <w:color w:val="494949"/>
          <w:sz w:val="18"/>
          <w:szCs w:val="18"/>
        </w:rPr>
        <w:br/>
        <w:t>2) Hàng đóng bao, đóng thùng (kiện gỗ) không để trong container:</w:t>
      </w:r>
      <w:r w:rsidRPr="009C07E6">
        <w:rPr>
          <w:rFonts w:ascii="Arial" w:eastAsia="Times New Roman" w:hAnsi="Arial" w:cs="Arial"/>
          <w:color w:val="494949"/>
          <w:sz w:val="18"/>
          <w:szCs w:val="18"/>
        </w:rPr>
        <w:br/>
        <w:t>+ Các mặt hàng nói ở điểm 1 (a): Tỷ lệ phí từ 0.3% - 0.35%</w:t>
      </w:r>
      <w:r w:rsidRPr="009C07E6">
        <w:rPr>
          <w:rFonts w:ascii="Arial" w:eastAsia="Times New Roman" w:hAnsi="Arial" w:cs="Arial"/>
          <w:color w:val="494949"/>
          <w:sz w:val="18"/>
          <w:szCs w:val="18"/>
        </w:rPr>
        <w:br/>
        <w:t>+ Các mặt hàng nói ở điểm 1 (b): Tỷ lệ phí từ 0.35% - 0.40%</w:t>
      </w:r>
      <w:r w:rsidRPr="009C07E6">
        <w:rPr>
          <w:rFonts w:ascii="Arial" w:eastAsia="Times New Roman" w:hAnsi="Arial" w:cs="Arial"/>
          <w:color w:val="494949"/>
          <w:sz w:val="18"/>
          <w:szCs w:val="18"/>
        </w:rPr>
        <w:br/>
        <w:t>+ Các mặt hàng gốm sứ : Tỷ lệ phí 0.9%</w:t>
      </w:r>
      <w:r w:rsidRPr="009C07E6">
        <w:rPr>
          <w:rFonts w:ascii="Arial" w:eastAsia="Times New Roman" w:hAnsi="Arial" w:cs="Arial"/>
          <w:color w:val="494949"/>
          <w:sz w:val="18"/>
          <w:szCs w:val="18"/>
        </w:rPr>
        <w:br/>
      </w:r>
      <w:r w:rsidRPr="009C07E6">
        <w:rPr>
          <w:rFonts w:ascii="Arial" w:eastAsia="Times New Roman" w:hAnsi="Arial" w:cs="Arial"/>
          <w:color w:val="494949"/>
          <w:sz w:val="18"/>
          <w:szCs w:val="18"/>
        </w:rPr>
        <w:br/>
        <w:t>Doanh nghiệp Việt Nam có thể mua bảo hiểm tại TỔNG CÔNG TY BẢOVIỆT (BẢOVIỆT thuộc Tập đoàn bảo hiểm VN), khi xuất khẩu giá CIF và nhập khẩu giá FOB (INCOTERMS 2000)</w:t>
      </w:r>
      <w:r w:rsidRPr="009C07E6">
        <w:rPr>
          <w:rFonts w:ascii="Arial" w:eastAsia="Times New Roman" w:hAnsi="Arial" w:cs="Arial"/>
          <w:color w:val="494949"/>
          <w:sz w:val="18"/>
          <w:szCs w:val="18"/>
        </w:rPr>
        <w:br/>
      </w:r>
      <w:r w:rsidRPr="009C07E6">
        <w:rPr>
          <w:rFonts w:ascii="Arial" w:eastAsia="Times New Roman" w:hAnsi="Arial" w:cs="Arial"/>
          <w:color w:val="494949"/>
          <w:sz w:val="18"/>
          <w:szCs w:val="18"/>
        </w:rPr>
        <w:br/>
        <w:t>BẢOVIỆT sẽ cung cấp danh sách các đại lý của mình tại các Tỉnh và Thành Phố trong toàn quốc và cung cấp danh sách các đại lý của Lloy’D tại các quốc gai và vùng lãnh thổ trên thế giới, để doanh nghiệp thông báo cho nhà nhập khẩu yên tâm. Nếu có tổn thất xẩy ra, đại lý của Lloy’D tại các nước sở tại sẽ cử giám định viên đến giám định tổn thất, BẢO VIỆT sẽ làm thủ tục bồi thường tổn thất nhanh chóng.</w:t>
      </w:r>
      <w:r w:rsidRPr="009C07E6">
        <w:rPr>
          <w:rFonts w:ascii="Arial" w:eastAsia="Times New Roman" w:hAnsi="Arial" w:cs="Arial"/>
          <w:color w:val="494949"/>
          <w:sz w:val="18"/>
          <w:szCs w:val="18"/>
        </w:rPr>
        <w:br/>
      </w:r>
      <w:r w:rsidRPr="009C07E6">
        <w:rPr>
          <w:rFonts w:ascii="Arial" w:eastAsia="Times New Roman" w:hAnsi="Arial" w:cs="Arial"/>
          <w:color w:val="494949"/>
          <w:sz w:val="18"/>
          <w:szCs w:val="18"/>
        </w:rPr>
        <w:br/>
        <w:t>Thông tin xin liên hệ:</w:t>
      </w:r>
      <w:r w:rsidRPr="009C07E6">
        <w:rPr>
          <w:rFonts w:ascii="Arial" w:eastAsia="Times New Roman" w:hAnsi="Arial" w:cs="Arial"/>
          <w:color w:val="494949"/>
          <w:sz w:val="18"/>
          <w:szCs w:val="18"/>
        </w:rPr>
        <w:br/>
      </w:r>
      <w:r w:rsidRPr="009C07E6">
        <w:rPr>
          <w:rFonts w:ascii="Arial" w:eastAsia="Times New Roman" w:hAnsi="Arial" w:cs="Arial"/>
          <w:color w:val="494949"/>
          <w:sz w:val="18"/>
          <w:szCs w:val="18"/>
        </w:rPr>
        <w:br/>
        <w:t>TẬP ĐOÀN BẢO VIỆT</w:t>
      </w:r>
      <w:r w:rsidRPr="009C07E6">
        <w:rPr>
          <w:rFonts w:ascii="Arial" w:eastAsia="Times New Roman" w:hAnsi="Arial" w:cs="Arial"/>
          <w:color w:val="494949"/>
          <w:sz w:val="18"/>
          <w:szCs w:val="18"/>
        </w:rPr>
        <w:br/>
      </w:r>
      <w:r w:rsidRPr="009C07E6">
        <w:rPr>
          <w:rFonts w:ascii="Arial" w:eastAsia="Times New Roman" w:hAnsi="Arial" w:cs="Arial"/>
          <w:color w:val="494949"/>
          <w:sz w:val="18"/>
          <w:szCs w:val="18"/>
        </w:rPr>
        <w:br/>
        <w:t>(BAOVIET INSURANCE CORP)</w:t>
      </w:r>
      <w:r w:rsidRPr="009C07E6">
        <w:rPr>
          <w:rFonts w:ascii="Arial" w:eastAsia="Times New Roman" w:hAnsi="Arial" w:cs="Arial"/>
          <w:color w:val="494949"/>
          <w:sz w:val="18"/>
          <w:szCs w:val="18"/>
        </w:rPr>
        <w:br/>
        <w:t>35 Hai Bà Trưng, Hà noi, Việt Nam</w:t>
      </w:r>
      <w:r w:rsidRPr="009C07E6">
        <w:rPr>
          <w:rFonts w:ascii="Arial" w:eastAsia="Times New Roman" w:hAnsi="Arial" w:cs="Arial"/>
          <w:color w:val="494949"/>
          <w:sz w:val="18"/>
          <w:szCs w:val="18"/>
        </w:rPr>
        <w:br/>
        <w:t>Email: kd-hanghoa-vptct@bvvn.com.vn</w:t>
      </w:r>
      <w:r w:rsidRPr="009C07E6">
        <w:rPr>
          <w:rFonts w:ascii="Arial" w:eastAsia="Times New Roman" w:hAnsi="Arial" w:cs="Arial"/>
          <w:color w:val="494949"/>
          <w:sz w:val="18"/>
          <w:szCs w:val="18"/>
        </w:rPr>
        <w:br/>
        <w:t>Website: www.baoviet.com.vn</w:t>
      </w:r>
      <w:r w:rsidRPr="009C07E6">
        <w:rPr>
          <w:rFonts w:ascii="Arial" w:eastAsia="Times New Roman" w:hAnsi="Arial" w:cs="Arial"/>
          <w:color w:val="494949"/>
          <w:sz w:val="18"/>
          <w:szCs w:val="18"/>
        </w:rPr>
        <w:br/>
        <w:t>Tel: : (+84.4) 824 6971/ 825 4922</w:t>
      </w:r>
      <w:r w:rsidRPr="009C07E6">
        <w:rPr>
          <w:rFonts w:ascii="Arial" w:eastAsia="Times New Roman" w:hAnsi="Arial" w:cs="Arial"/>
          <w:color w:val="494949"/>
          <w:sz w:val="18"/>
          <w:szCs w:val="18"/>
        </w:rPr>
        <w:br/>
        <w:t>Fax: (+84.4) 8 257 339 ; 8 257 188.</w:t>
      </w:r>
      <w:r w:rsidRPr="009C07E6">
        <w:rPr>
          <w:rFonts w:ascii="Arial" w:eastAsia="Times New Roman" w:hAnsi="Arial" w:cs="Arial"/>
          <w:color w:val="494949"/>
          <w:sz w:val="18"/>
          <w:szCs w:val="18"/>
        </w:rPr>
        <w:br/>
      </w:r>
      <w:r w:rsidRPr="009C07E6">
        <w:rPr>
          <w:rFonts w:ascii="Arial" w:eastAsia="Times New Roman" w:hAnsi="Arial" w:cs="Arial"/>
          <w:color w:val="494949"/>
          <w:sz w:val="18"/>
          <w:szCs w:val="18"/>
        </w:rPr>
        <w:br/>
        <w:t>Liên hệ:</w:t>
      </w:r>
      <w:r w:rsidRPr="009C07E6">
        <w:rPr>
          <w:rFonts w:ascii="Arial" w:eastAsia="Times New Roman" w:hAnsi="Arial" w:cs="Arial"/>
          <w:color w:val="494949"/>
          <w:sz w:val="18"/>
          <w:szCs w:val="18"/>
        </w:rPr>
        <w:br/>
        <w:t>- Anh Nguyễn Thanh Tùng (P.P)</w:t>
      </w:r>
      <w:r w:rsidRPr="009C07E6">
        <w:rPr>
          <w:rFonts w:ascii="Arial" w:eastAsia="Times New Roman" w:hAnsi="Arial" w:cs="Arial"/>
          <w:color w:val="494949"/>
          <w:sz w:val="18"/>
          <w:szCs w:val="18"/>
        </w:rPr>
        <w:br/>
        <w:t>Trưởng phòng bảo hiểm hàng hóa</w:t>
      </w:r>
      <w:r w:rsidRPr="009C07E6">
        <w:rPr>
          <w:rFonts w:ascii="Arial" w:eastAsia="Times New Roman" w:hAnsi="Arial" w:cs="Arial"/>
          <w:color w:val="494949"/>
          <w:sz w:val="18"/>
          <w:szCs w:val="18"/>
        </w:rPr>
        <w:br/>
        <w:t>(General Manager Cargo Underwriting Department)</w:t>
      </w:r>
      <w:r w:rsidRPr="009C07E6">
        <w:rPr>
          <w:rFonts w:ascii="Arial" w:eastAsia="Times New Roman" w:hAnsi="Arial" w:cs="Arial"/>
          <w:color w:val="494949"/>
          <w:sz w:val="18"/>
          <w:szCs w:val="18"/>
        </w:rPr>
        <w:br/>
        <w:t>Mobile: (+84.91) 323 2161.</w:t>
      </w:r>
      <w:r w:rsidRPr="009C07E6">
        <w:rPr>
          <w:rFonts w:ascii="Arial" w:eastAsia="Times New Roman" w:hAnsi="Arial" w:cs="Arial"/>
          <w:color w:val="494949"/>
          <w:sz w:val="18"/>
          <w:szCs w:val="18"/>
        </w:rPr>
        <w:br/>
        <w:t>Email: nguyenthanhtung@bvvn.com.vn; nguyenthanhtung@baoviet.com.vn</w:t>
      </w:r>
      <w:r w:rsidRPr="009C07E6">
        <w:rPr>
          <w:rFonts w:ascii="Arial" w:eastAsia="Times New Roman" w:hAnsi="Arial" w:cs="Arial"/>
          <w:color w:val="494949"/>
          <w:sz w:val="18"/>
          <w:szCs w:val="18"/>
        </w:rPr>
        <w:br/>
      </w:r>
      <w:r w:rsidRPr="009C07E6">
        <w:rPr>
          <w:rFonts w:ascii="Arial" w:eastAsia="Times New Roman" w:hAnsi="Arial" w:cs="Arial"/>
          <w:color w:val="494949"/>
          <w:sz w:val="18"/>
          <w:szCs w:val="18"/>
        </w:rPr>
        <w:br/>
      </w:r>
      <w:r w:rsidRPr="009C07E6">
        <w:rPr>
          <w:rFonts w:ascii="Arial" w:eastAsia="Times New Roman" w:hAnsi="Arial" w:cs="Arial"/>
          <w:color w:val="494949"/>
          <w:sz w:val="18"/>
          <w:szCs w:val="18"/>
        </w:rPr>
        <w:lastRenderedPageBreak/>
        <w:t>- Chị Nguyễn Thị Mai Hồng</w:t>
      </w:r>
      <w:r w:rsidRPr="009C07E6">
        <w:rPr>
          <w:rFonts w:ascii="Arial" w:eastAsia="Times New Roman" w:hAnsi="Arial" w:cs="Arial"/>
          <w:color w:val="494949"/>
          <w:sz w:val="18"/>
          <w:szCs w:val="18"/>
        </w:rPr>
        <w:br/>
        <w:t>Email: NguyenThiMaiHong@bvvn.com.vn</w:t>
      </w:r>
      <w:r w:rsidRPr="009C07E6">
        <w:rPr>
          <w:rFonts w:ascii="Arial" w:eastAsia="Times New Roman" w:hAnsi="Arial" w:cs="Arial"/>
          <w:color w:val="494949"/>
          <w:sz w:val="18"/>
          <w:szCs w:val="18"/>
        </w:rPr>
        <w:br/>
      </w:r>
      <w:r w:rsidRPr="009C07E6">
        <w:rPr>
          <w:rFonts w:ascii="Arial" w:eastAsia="Times New Roman" w:hAnsi="Arial" w:cs="Arial"/>
          <w:color w:val="494949"/>
          <w:sz w:val="18"/>
          <w:szCs w:val="18"/>
        </w:rPr>
        <w:br/>
      </w:r>
      <w:r w:rsidRPr="009C07E6">
        <w:rPr>
          <w:rFonts w:ascii="Arial" w:eastAsia="Times New Roman" w:hAnsi="Arial" w:cs="Arial"/>
          <w:color w:val="494949"/>
          <w:sz w:val="18"/>
          <w:szCs w:val="18"/>
        </w:rPr>
        <w:br/>
        <w:t>ĐẠI LÝ CỦA LLOY’D TẠI CHI LÊ</w:t>
      </w:r>
      <w:r w:rsidRPr="009C07E6">
        <w:rPr>
          <w:rFonts w:ascii="Arial" w:eastAsia="Times New Roman" w:hAnsi="Arial" w:cs="Arial"/>
          <w:color w:val="494949"/>
          <w:sz w:val="18"/>
          <w:szCs w:val="18"/>
        </w:rPr>
        <w:br/>
        <w:t>(AGENTS OF LLOY’D IN CHILE)</w:t>
      </w:r>
      <w:r w:rsidRPr="009C07E6">
        <w:rPr>
          <w:rFonts w:ascii="Arial" w:eastAsia="Times New Roman" w:hAnsi="Arial" w:cs="Arial"/>
          <w:color w:val="494949"/>
          <w:sz w:val="18"/>
          <w:szCs w:val="18"/>
        </w:rPr>
        <w:br/>
      </w:r>
      <w:r w:rsidRPr="009C07E6">
        <w:rPr>
          <w:rFonts w:ascii="Arial" w:eastAsia="Times New Roman" w:hAnsi="Arial" w:cs="Arial"/>
          <w:color w:val="494949"/>
          <w:sz w:val="18"/>
          <w:szCs w:val="18"/>
        </w:rPr>
        <w:br/>
        <w:t>A/: Arica ( Claim settling agent) Province of Arica</w:t>
      </w:r>
      <w:r w:rsidRPr="009C07E6">
        <w:rPr>
          <w:rFonts w:ascii="Arial" w:eastAsia="Times New Roman" w:hAnsi="Arial" w:cs="Arial"/>
          <w:color w:val="494949"/>
          <w:sz w:val="18"/>
          <w:szCs w:val="18"/>
        </w:rPr>
        <w:br/>
        <w:t>S.B Dawson y Cia., Ltda</w:t>
      </w:r>
      <w:r w:rsidRPr="009C07E6">
        <w:rPr>
          <w:rFonts w:ascii="Arial" w:eastAsia="Times New Roman" w:hAnsi="Arial" w:cs="Arial"/>
          <w:color w:val="494949"/>
          <w:sz w:val="18"/>
          <w:szCs w:val="18"/>
        </w:rPr>
        <w:br/>
        <w:t>Baquedano 1080. Contact: Mr.H.Dawson.</w:t>
      </w:r>
      <w:r w:rsidRPr="009C07E6">
        <w:rPr>
          <w:rFonts w:ascii="Arial" w:eastAsia="Times New Roman" w:hAnsi="Arial" w:cs="Arial"/>
          <w:color w:val="494949"/>
          <w:sz w:val="18"/>
          <w:szCs w:val="18"/>
        </w:rPr>
        <w:br/>
        <w:t>Dpto 12, Telephone: 56 57 411584</w:t>
      </w:r>
      <w:r w:rsidRPr="009C07E6">
        <w:rPr>
          <w:rFonts w:ascii="Arial" w:eastAsia="Times New Roman" w:hAnsi="Arial" w:cs="Arial"/>
          <w:color w:val="494949"/>
          <w:sz w:val="18"/>
          <w:szCs w:val="18"/>
        </w:rPr>
        <w:br/>
        <w:t>ARICA Mobile: 56 09 544 9572 – Harry Dawson</w:t>
      </w:r>
      <w:r w:rsidRPr="009C07E6">
        <w:rPr>
          <w:rFonts w:ascii="Arial" w:eastAsia="Times New Roman" w:hAnsi="Arial" w:cs="Arial"/>
          <w:color w:val="494949"/>
          <w:sz w:val="18"/>
          <w:szCs w:val="18"/>
        </w:rPr>
        <w:br/>
        <w:t>56 09 543 2407 – Syers Dawoson</w:t>
      </w:r>
      <w:r w:rsidRPr="009C07E6">
        <w:rPr>
          <w:rFonts w:ascii="Arial" w:eastAsia="Times New Roman" w:hAnsi="Arial" w:cs="Arial"/>
          <w:color w:val="494949"/>
          <w:sz w:val="18"/>
          <w:szCs w:val="18"/>
        </w:rPr>
        <w:br/>
        <w:t>After houss:56 57 444353</w:t>
      </w:r>
      <w:r w:rsidRPr="009C07E6">
        <w:rPr>
          <w:rFonts w:ascii="Arial" w:eastAsia="Times New Roman" w:hAnsi="Arial" w:cs="Arial"/>
          <w:color w:val="494949"/>
          <w:sz w:val="18"/>
          <w:szCs w:val="18"/>
        </w:rPr>
        <w:br/>
        <w:t>Facsimile: 56 57 425351</w:t>
      </w:r>
      <w:r w:rsidRPr="009C07E6">
        <w:rPr>
          <w:rFonts w:ascii="Arial" w:eastAsia="Times New Roman" w:hAnsi="Arial" w:cs="Arial"/>
          <w:color w:val="494949"/>
          <w:sz w:val="18"/>
          <w:szCs w:val="18"/>
        </w:rPr>
        <w:br/>
        <w:t>E- Mail: harrydawson@entelchile.net</w:t>
      </w:r>
      <w:r w:rsidRPr="009C07E6">
        <w:rPr>
          <w:rFonts w:ascii="Arial" w:eastAsia="Times New Roman" w:hAnsi="Arial" w:cs="Arial"/>
          <w:color w:val="494949"/>
          <w:sz w:val="18"/>
          <w:szCs w:val="18"/>
        </w:rPr>
        <w:br/>
      </w:r>
      <w:r w:rsidRPr="009C07E6">
        <w:rPr>
          <w:rFonts w:ascii="Arial" w:eastAsia="Times New Roman" w:hAnsi="Arial" w:cs="Arial"/>
          <w:color w:val="494949"/>
          <w:sz w:val="18"/>
          <w:szCs w:val="18"/>
        </w:rPr>
        <w:br/>
        <w:t>B/ Iquiqe ( Claim settling agent) :</w:t>
      </w:r>
      <w:r w:rsidRPr="009C07E6">
        <w:rPr>
          <w:rFonts w:ascii="Arial" w:eastAsia="Times New Roman" w:hAnsi="Arial" w:cs="Arial"/>
          <w:color w:val="494949"/>
          <w:sz w:val="18"/>
          <w:szCs w:val="18"/>
        </w:rPr>
        <w:br/>
        <w:t>Region of Tarapaca excluding the Province of Arica</w:t>
      </w:r>
      <w:r w:rsidRPr="009C07E6">
        <w:rPr>
          <w:rFonts w:ascii="Arial" w:eastAsia="Times New Roman" w:hAnsi="Arial" w:cs="Arial"/>
          <w:color w:val="494949"/>
          <w:sz w:val="18"/>
          <w:szCs w:val="18"/>
        </w:rPr>
        <w:br/>
        <w:t>S.B Dawson y Cia., Ltda</w:t>
      </w:r>
      <w:r w:rsidRPr="009C07E6">
        <w:rPr>
          <w:rFonts w:ascii="Arial" w:eastAsia="Times New Roman" w:hAnsi="Arial" w:cs="Arial"/>
          <w:color w:val="494949"/>
          <w:sz w:val="18"/>
          <w:szCs w:val="18"/>
        </w:rPr>
        <w:br/>
        <w:t>Zegers 231 y 249. Contact: Mr.Harry.Dawson.</w:t>
      </w:r>
      <w:r w:rsidRPr="009C07E6">
        <w:rPr>
          <w:rFonts w:ascii="Arial" w:eastAsia="Times New Roman" w:hAnsi="Arial" w:cs="Arial"/>
          <w:color w:val="494949"/>
          <w:sz w:val="18"/>
          <w:szCs w:val="18"/>
        </w:rPr>
        <w:br/>
        <w:t>(P.O.Box 379),, Telephone: 56 57 411584</w:t>
      </w:r>
      <w:r w:rsidRPr="009C07E6">
        <w:rPr>
          <w:rFonts w:ascii="Arial" w:eastAsia="Times New Roman" w:hAnsi="Arial" w:cs="Arial"/>
          <w:color w:val="494949"/>
          <w:sz w:val="18"/>
          <w:szCs w:val="18"/>
        </w:rPr>
        <w:br/>
        <w:t>IQUIQUE Mobile: 56 09 544 9572 – Harry Dawson</w:t>
      </w:r>
      <w:r w:rsidRPr="009C07E6">
        <w:rPr>
          <w:rFonts w:ascii="Arial" w:eastAsia="Times New Roman" w:hAnsi="Arial" w:cs="Arial"/>
          <w:color w:val="494949"/>
          <w:sz w:val="18"/>
          <w:szCs w:val="18"/>
        </w:rPr>
        <w:br/>
        <w:t>56 09 543 2407 – Syers Dawoson</w:t>
      </w:r>
      <w:r w:rsidRPr="009C07E6">
        <w:rPr>
          <w:rFonts w:ascii="Arial" w:eastAsia="Times New Roman" w:hAnsi="Arial" w:cs="Arial"/>
          <w:color w:val="494949"/>
          <w:sz w:val="18"/>
          <w:szCs w:val="18"/>
        </w:rPr>
        <w:br/>
        <w:t>After houss:56 57 444353</w:t>
      </w:r>
      <w:r w:rsidRPr="009C07E6">
        <w:rPr>
          <w:rFonts w:ascii="Arial" w:eastAsia="Times New Roman" w:hAnsi="Arial" w:cs="Arial"/>
          <w:color w:val="494949"/>
          <w:sz w:val="18"/>
          <w:szCs w:val="18"/>
        </w:rPr>
        <w:br/>
        <w:t>Facsimile: 56 57 425351</w:t>
      </w:r>
      <w:r w:rsidRPr="009C07E6">
        <w:rPr>
          <w:rFonts w:ascii="Arial" w:eastAsia="Times New Roman" w:hAnsi="Arial" w:cs="Arial"/>
          <w:color w:val="494949"/>
          <w:sz w:val="18"/>
          <w:szCs w:val="18"/>
        </w:rPr>
        <w:br/>
        <w:t>E- Mail: harrydawson@entelchile.net</w:t>
      </w:r>
      <w:r w:rsidRPr="009C07E6">
        <w:rPr>
          <w:rFonts w:ascii="Arial" w:eastAsia="Times New Roman" w:hAnsi="Arial" w:cs="Arial"/>
          <w:color w:val="494949"/>
          <w:sz w:val="18"/>
          <w:szCs w:val="18"/>
        </w:rPr>
        <w:br/>
      </w:r>
      <w:r w:rsidRPr="009C07E6">
        <w:rPr>
          <w:rFonts w:ascii="Arial" w:eastAsia="Times New Roman" w:hAnsi="Arial" w:cs="Arial"/>
          <w:color w:val="494949"/>
          <w:sz w:val="18"/>
          <w:szCs w:val="18"/>
        </w:rPr>
        <w:br/>
        <w:t>C/ Santiago ( Claim settling agent)</w:t>
      </w:r>
      <w:r w:rsidRPr="009C07E6">
        <w:rPr>
          <w:rFonts w:ascii="Arial" w:eastAsia="Times New Roman" w:hAnsi="Arial" w:cs="Arial"/>
          <w:color w:val="494949"/>
          <w:sz w:val="18"/>
          <w:szCs w:val="18"/>
        </w:rPr>
        <w:br/>
        <w:t>Chile excluding the Province of Arica and tarapaca</w:t>
      </w:r>
      <w:r w:rsidRPr="009C07E6">
        <w:rPr>
          <w:rFonts w:ascii="Arial" w:eastAsia="Times New Roman" w:hAnsi="Arial" w:cs="Arial"/>
          <w:color w:val="494949"/>
          <w:sz w:val="18"/>
          <w:szCs w:val="18"/>
        </w:rPr>
        <w:br/>
        <w:t>Gibbs &amp; Cia., S.A.C.,</w:t>
      </w:r>
      <w:r w:rsidRPr="009C07E6">
        <w:rPr>
          <w:rFonts w:ascii="Arial" w:eastAsia="Times New Roman" w:hAnsi="Arial" w:cs="Arial"/>
          <w:color w:val="494949"/>
          <w:sz w:val="18"/>
          <w:szCs w:val="18"/>
        </w:rPr>
        <w:br/>
        <w:t>Marchant perelra 367, fllo 5. Contact: Mr.j. Risopatron.</w:t>
      </w:r>
      <w:r w:rsidRPr="009C07E6">
        <w:rPr>
          <w:rFonts w:ascii="Arial" w:eastAsia="Times New Roman" w:hAnsi="Arial" w:cs="Arial"/>
          <w:color w:val="494949"/>
          <w:sz w:val="18"/>
          <w:szCs w:val="18"/>
        </w:rPr>
        <w:br/>
        <w:t>Santiago, Telephone: 56 2 2696364</w:t>
      </w:r>
      <w:r w:rsidRPr="009C07E6">
        <w:rPr>
          <w:rFonts w:ascii="Arial" w:eastAsia="Times New Roman" w:hAnsi="Arial" w:cs="Arial"/>
          <w:color w:val="494949"/>
          <w:sz w:val="18"/>
          <w:szCs w:val="18"/>
        </w:rPr>
        <w:br/>
        <w:t>(P.O. Box 244-10, Mobile: 56 9 2271368 – Rafael Carreno</w:t>
      </w:r>
      <w:r w:rsidRPr="009C07E6">
        <w:rPr>
          <w:rFonts w:ascii="Arial" w:eastAsia="Times New Roman" w:hAnsi="Arial" w:cs="Arial"/>
          <w:color w:val="494949"/>
          <w:sz w:val="18"/>
          <w:szCs w:val="18"/>
        </w:rPr>
        <w:br/>
        <w:t>Las condes 56 9 92335720 – Jaime risopatron</w:t>
      </w:r>
      <w:r w:rsidRPr="009C07E6">
        <w:rPr>
          <w:rFonts w:ascii="Arial" w:eastAsia="Times New Roman" w:hAnsi="Arial" w:cs="Arial"/>
          <w:color w:val="494949"/>
          <w:sz w:val="18"/>
          <w:szCs w:val="18"/>
        </w:rPr>
        <w:br/>
        <w:t>After houss:56 2 2425575</w:t>
      </w:r>
      <w:r w:rsidRPr="009C07E6">
        <w:rPr>
          <w:rFonts w:ascii="Arial" w:eastAsia="Times New Roman" w:hAnsi="Arial" w:cs="Arial"/>
          <w:color w:val="494949"/>
          <w:sz w:val="18"/>
          <w:szCs w:val="18"/>
        </w:rPr>
        <w:br/>
        <w:t>Facsimile: 56 2 2696395</w:t>
      </w:r>
      <w:r w:rsidRPr="009C07E6">
        <w:rPr>
          <w:rFonts w:ascii="Arial" w:eastAsia="Times New Roman" w:hAnsi="Arial" w:cs="Arial"/>
          <w:color w:val="494949"/>
          <w:sz w:val="18"/>
          <w:szCs w:val="18"/>
        </w:rPr>
        <w:br/>
        <w:t>E- Mail: gibbsinf@entelchile.net</w:t>
      </w:r>
      <w:r w:rsidRPr="009C07E6">
        <w:rPr>
          <w:rFonts w:ascii="Arial" w:eastAsia="Times New Roman" w:hAnsi="Arial" w:cs="Arial"/>
          <w:color w:val="494949"/>
          <w:sz w:val="18"/>
          <w:szCs w:val="18"/>
        </w:rPr>
        <w:br/>
      </w:r>
      <w:r w:rsidRPr="009C07E6">
        <w:rPr>
          <w:rFonts w:ascii="Arial" w:eastAsia="Times New Roman" w:hAnsi="Arial" w:cs="Arial"/>
          <w:color w:val="494949"/>
          <w:sz w:val="18"/>
          <w:szCs w:val="18"/>
        </w:rPr>
        <w:br/>
        <w:t>(Source: BAOVIET)</w:t>
      </w:r>
      <w:r w:rsidRPr="009C07E6">
        <w:rPr>
          <w:rFonts w:ascii="Arial" w:eastAsia="Times New Roman" w:hAnsi="Arial" w:cs="Arial"/>
          <w:color w:val="494949"/>
          <w:sz w:val="18"/>
          <w:szCs w:val="18"/>
        </w:rPr>
        <w:br/>
      </w:r>
      <w:r w:rsidRPr="009C07E6">
        <w:rPr>
          <w:rFonts w:ascii="Arial" w:eastAsia="Times New Roman" w:hAnsi="Arial" w:cs="Arial"/>
          <w:color w:val="494949"/>
          <w:sz w:val="18"/>
          <w:szCs w:val="18"/>
        </w:rPr>
        <w:br/>
      </w:r>
      <w:r w:rsidRPr="009C07E6">
        <w:rPr>
          <w:rFonts w:ascii="Arial" w:eastAsia="Times New Roman" w:hAnsi="Arial" w:cs="Arial"/>
          <w:color w:val="494949"/>
          <w:sz w:val="18"/>
          <w:szCs w:val="18"/>
        </w:rPr>
        <w:br/>
        <w:t>* Đại lý của LLOY’D tại các quốc gia và nền kinh tế khác, xin vui lòng liên hệ với BẢO VIỆT</w:t>
      </w:r>
      <w:r w:rsidRPr="009C07E6">
        <w:rPr>
          <w:rFonts w:ascii="Arial" w:eastAsia="Times New Roman" w:hAnsi="Arial" w:cs="Arial"/>
          <w:color w:val="494949"/>
          <w:sz w:val="18"/>
          <w:szCs w:val="18"/>
        </w:rPr>
        <w:br/>
      </w:r>
      <w:r w:rsidRPr="009C07E6">
        <w:rPr>
          <w:rFonts w:ascii="Arial" w:eastAsia="Times New Roman" w:hAnsi="Arial" w:cs="Arial"/>
          <w:color w:val="494949"/>
          <w:sz w:val="18"/>
          <w:szCs w:val="18"/>
        </w:rPr>
        <w:br/>
        <w:t>* Thông tin về thị trường Chi Lê, xin vui lòng truy cập website của Bộ Công Thương: www.thitruongnuocngoai.vn – Hoặc trang web của Thương vụ: www.vietradeinchile.com</w:t>
      </w:r>
      <w:r w:rsidRPr="009C07E6">
        <w:rPr>
          <w:rFonts w:ascii="Arial" w:eastAsia="Times New Roman" w:hAnsi="Arial" w:cs="Arial"/>
          <w:color w:val="494949"/>
          <w:sz w:val="18"/>
          <w:szCs w:val="18"/>
        </w:rPr>
        <w:br/>
      </w:r>
      <w:r w:rsidRPr="009C07E6">
        <w:rPr>
          <w:rFonts w:ascii="Arial" w:eastAsia="Times New Roman" w:hAnsi="Arial" w:cs="Arial"/>
          <w:color w:val="494949"/>
          <w:sz w:val="18"/>
          <w:szCs w:val="18"/>
        </w:rPr>
        <w:br/>
        <w:t>-&gt; bấm lá cờ Việt Nam, xem mục: “Cơ hội kinh doanh ”</w:t>
      </w:r>
      <w:r w:rsidRPr="009C07E6">
        <w:rPr>
          <w:rFonts w:ascii="Arial" w:eastAsia="Times New Roman" w:hAnsi="Arial" w:cs="Arial"/>
          <w:color w:val="494949"/>
          <w:sz w:val="18"/>
          <w:szCs w:val="18"/>
        </w:rPr>
        <w:br/>
      </w:r>
      <w:r w:rsidRPr="009C07E6">
        <w:rPr>
          <w:rFonts w:ascii="Arial" w:eastAsia="Times New Roman" w:hAnsi="Arial" w:cs="Arial"/>
          <w:color w:val="494949"/>
          <w:sz w:val="18"/>
          <w:szCs w:val="18"/>
        </w:rPr>
        <w:br/>
        <w:t>Hoặc xem tại đường dẫn sau đây:</w:t>
      </w:r>
      <w:r w:rsidRPr="009C07E6">
        <w:rPr>
          <w:rFonts w:ascii="Arial" w:eastAsia="Times New Roman" w:hAnsi="Arial" w:cs="Arial"/>
          <w:color w:val="494949"/>
          <w:sz w:val="18"/>
          <w:szCs w:val="18"/>
        </w:rPr>
        <w:br/>
        <w:t>http://vietnamese.vietradeinchile.com/website/category.aspx?Category_ID=21</w:t>
      </w:r>
      <w:r w:rsidRPr="009C07E6">
        <w:rPr>
          <w:rFonts w:ascii="Arial" w:eastAsia="Times New Roman" w:hAnsi="Arial" w:cs="Arial"/>
          <w:color w:val="494949"/>
          <w:sz w:val="18"/>
          <w:szCs w:val="18"/>
        </w:rPr>
        <w:br/>
      </w:r>
      <w:r w:rsidRPr="009C07E6">
        <w:rPr>
          <w:rFonts w:ascii="Arial" w:eastAsia="Times New Roman" w:hAnsi="Arial" w:cs="Arial"/>
          <w:color w:val="494949"/>
          <w:sz w:val="18"/>
          <w:szCs w:val="18"/>
        </w:rPr>
        <w:br/>
        <w:t>Thương vụ Việt Nam tại Chi Lê</w:t>
      </w:r>
      <w:r w:rsidRPr="009C07E6">
        <w:rPr>
          <w:rFonts w:ascii="Arial" w:eastAsia="Times New Roman" w:hAnsi="Arial" w:cs="Arial"/>
          <w:color w:val="494949"/>
          <w:sz w:val="18"/>
          <w:szCs w:val="18"/>
        </w:rPr>
        <w:br/>
        <w:t>Trade Office, Embassy of Vietnam in Chile</w:t>
      </w:r>
      <w:r w:rsidRPr="009C07E6">
        <w:rPr>
          <w:rFonts w:ascii="Arial" w:eastAsia="Times New Roman" w:hAnsi="Arial" w:cs="Arial"/>
          <w:color w:val="494949"/>
          <w:sz w:val="18"/>
          <w:szCs w:val="18"/>
        </w:rPr>
        <w:br/>
        <w:t>Add: Eliodoro Yañez # 2887, Providencia, Santiago, Chile</w:t>
      </w:r>
      <w:r w:rsidRPr="009C07E6">
        <w:rPr>
          <w:rFonts w:ascii="Arial" w:eastAsia="Times New Roman" w:hAnsi="Arial" w:cs="Arial"/>
          <w:color w:val="494949"/>
          <w:sz w:val="18"/>
          <w:szCs w:val="18"/>
        </w:rPr>
        <w:br/>
        <w:t>Tel: (+56- 2) 232 1135 &amp; (+56-2) 232 1394 - Fax: (+56-2) 334 1159</w:t>
      </w:r>
      <w:r w:rsidRPr="009C07E6">
        <w:rPr>
          <w:rFonts w:ascii="Arial" w:eastAsia="Times New Roman" w:hAnsi="Arial" w:cs="Arial"/>
          <w:color w:val="494949"/>
          <w:sz w:val="18"/>
          <w:szCs w:val="18"/>
        </w:rPr>
        <w:br/>
        <w:t>Email: cl@moit.gov.vn &amp; vietradeinchile@gmail.com</w:t>
      </w:r>
      <w:r w:rsidRPr="009C07E6">
        <w:rPr>
          <w:rFonts w:ascii="Arial" w:eastAsia="Times New Roman" w:hAnsi="Arial" w:cs="Arial"/>
          <w:color w:val="494949"/>
          <w:sz w:val="18"/>
          <w:szCs w:val="18"/>
        </w:rPr>
        <w:br/>
        <w:t>Website: www.vietradeinchile.com</w:t>
      </w:r>
      <w:r w:rsidRPr="009C07E6">
        <w:rPr>
          <w:rFonts w:ascii="Arial" w:eastAsia="Times New Roman" w:hAnsi="Arial" w:cs="Arial"/>
          <w:color w:val="494949"/>
          <w:sz w:val="18"/>
          <w:szCs w:val="18"/>
        </w:rPr>
        <w:br/>
      </w:r>
      <w:r w:rsidRPr="009C07E6">
        <w:rPr>
          <w:rFonts w:ascii="Arial" w:eastAsia="Times New Roman" w:hAnsi="Arial" w:cs="Arial"/>
          <w:color w:val="494949"/>
          <w:sz w:val="18"/>
          <w:szCs w:val="18"/>
        </w:rPr>
        <w:br/>
      </w:r>
      <w:r w:rsidRPr="009C07E6">
        <w:rPr>
          <w:rFonts w:ascii="Arial" w:eastAsia="Times New Roman" w:hAnsi="Arial" w:cs="Arial"/>
          <w:color w:val="494949"/>
          <w:sz w:val="18"/>
          <w:szCs w:val="18"/>
        </w:rPr>
        <w:br/>
      </w:r>
      <w:r w:rsidRPr="009C07E6">
        <w:rPr>
          <w:rFonts w:ascii="Arial" w:eastAsia="Times New Roman" w:hAnsi="Arial" w:cs="Arial"/>
          <w:color w:val="494949"/>
          <w:sz w:val="18"/>
          <w:szCs w:val="18"/>
        </w:rPr>
        <w:br/>
      </w:r>
      <w:r w:rsidRPr="009C07E6">
        <w:rPr>
          <w:rFonts w:ascii="Arial" w:eastAsia="Times New Roman" w:hAnsi="Arial" w:cs="Arial"/>
          <w:color w:val="494949"/>
          <w:sz w:val="18"/>
          <w:szCs w:val="18"/>
        </w:rPr>
        <w:br/>
      </w:r>
      <w:r w:rsidRPr="009C07E6">
        <w:rPr>
          <w:rFonts w:ascii="Arial" w:eastAsia="Times New Roman" w:hAnsi="Arial" w:cs="Arial"/>
          <w:color w:val="494949"/>
          <w:sz w:val="18"/>
          <w:szCs w:val="18"/>
        </w:rPr>
        <w:br/>
      </w:r>
      <w:r w:rsidRPr="009C07E6">
        <w:rPr>
          <w:rFonts w:ascii="Arial" w:eastAsia="Times New Roman" w:hAnsi="Arial" w:cs="Arial"/>
          <w:color w:val="494949"/>
          <w:sz w:val="18"/>
          <w:szCs w:val="18"/>
        </w:rPr>
        <w:br/>
      </w:r>
      <w:r w:rsidRPr="009C07E6">
        <w:rPr>
          <w:rFonts w:ascii="Arial" w:eastAsia="Times New Roman" w:hAnsi="Arial" w:cs="Arial"/>
          <w:color w:val="494949"/>
          <w:sz w:val="18"/>
          <w:szCs w:val="18"/>
        </w:rPr>
        <w:br/>
      </w:r>
      <w:r w:rsidRPr="009C07E6">
        <w:rPr>
          <w:rFonts w:ascii="Arial" w:eastAsia="Times New Roman" w:hAnsi="Arial" w:cs="Arial"/>
          <w:color w:val="494949"/>
          <w:sz w:val="18"/>
          <w:szCs w:val="18"/>
        </w:rPr>
        <w:br/>
      </w:r>
      <w:r w:rsidRPr="009C07E6">
        <w:rPr>
          <w:rFonts w:ascii="Arial" w:eastAsia="Times New Roman" w:hAnsi="Arial" w:cs="Arial"/>
          <w:color w:val="494949"/>
          <w:sz w:val="18"/>
          <w:szCs w:val="18"/>
        </w:rPr>
        <w:br/>
      </w:r>
      <w:r w:rsidRPr="009C07E6">
        <w:rPr>
          <w:rFonts w:ascii="Arial" w:eastAsia="Times New Roman" w:hAnsi="Arial" w:cs="Arial"/>
          <w:color w:val="494949"/>
          <w:sz w:val="18"/>
          <w:szCs w:val="18"/>
        </w:rPr>
        <w:br/>
      </w:r>
      <w:r w:rsidRPr="009C07E6">
        <w:rPr>
          <w:rFonts w:ascii="Arial" w:eastAsia="Times New Roman" w:hAnsi="Arial" w:cs="Arial"/>
          <w:color w:val="494949"/>
          <w:sz w:val="18"/>
          <w:szCs w:val="18"/>
        </w:rPr>
        <w:br/>
      </w:r>
    </w:p>
    <w:p w:rsidR="00AB5921" w:rsidRPr="009C07E6" w:rsidRDefault="00AB5921" w:rsidP="009C07E6">
      <w:bookmarkStart w:id="0" w:name="_GoBack"/>
      <w:bookmarkEnd w:id="0"/>
    </w:p>
    <w:sectPr w:rsidR="00AB5921" w:rsidRPr="009C07E6"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5921"/>
    <w:rsid w:val="003740F2"/>
    <w:rsid w:val="009C07E6"/>
    <w:rsid w:val="00AB5921"/>
    <w:rsid w:val="00C40216"/>
    <w:rsid w:val="00CA0F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15DC4"/>
  <w15:chartTrackingRefBased/>
  <w15:docId w15:val="{82124DD8-1D9F-46EB-8AAF-68ED81C76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B5921"/>
    <w:rPr>
      <w:color w:val="0000FF"/>
      <w:u w:val="single"/>
    </w:rPr>
  </w:style>
  <w:style w:type="paragraph" w:styleId="NormalWeb">
    <w:name w:val="Normal (Web)"/>
    <w:basedOn w:val="Normal"/>
    <w:uiPriority w:val="99"/>
    <w:semiHidden/>
    <w:unhideWhenUsed/>
    <w:rsid w:val="00C40216"/>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7859683">
      <w:bodyDiv w:val="1"/>
      <w:marLeft w:val="0"/>
      <w:marRight w:val="0"/>
      <w:marTop w:val="0"/>
      <w:marBottom w:val="0"/>
      <w:divBdr>
        <w:top w:val="none" w:sz="0" w:space="0" w:color="auto"/>
        <w:left w:val="none" w:sz="0" w:space="0" w:color="auto"/>
        <w:bottom w:val="none" w:sz="0" w:space="0" w:color="auto"/>
        <w:right w:val="none" w:sz="0" w:space="0" w:color="auto"/>
      </w:divBdr>
      <w:divsChild>
        <w:div w:id="392388826">
          <w:marLeft w:val="0"/>
          <w:marRight w:val="0"/>
          <w:marTop w:val="0"/>
          <w:marBottom w:val="150"/>
          <w:divBdr>
            <w:top w:val="none" w:sz="0" w:space="0" w:color="auto"/>
            <w:left w:val="none" w:sz="0" w:space="0" w:color="auto"/>
            <w:bottom w:val="none" w:sz="0" w:space="0" w:color="auto"/>
            <w:right w:val="none" w:sz="0" w:space="0" w:color="auto"/>
          </w:divBdr>
        </w:div>
        <w:div w:id="2145462625">
          <w:marLeft w:val="0"/>
          <w:marRight w:val="0"/>
          <w:marTop w:val="0"/>
          <w:marBottom w:val="300"/>
          <w:divBdr>
            <w:top w:val="none" w:sz="0" w:space="0" w:color="auto"/>
            <w:left w:val="none" w:sz="0" w:space="0" w:color="auto"/>
            <w:bottom w:val="none" w:sz="0" w:space="0" w:color="auto"/>
            <w:right w:val="none" w:sz="0" w:space="0" w:color="auto"/>
          </w:divBdr>
          <w:divsChild>
            <w:div w:id="849103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582930">
      <w:bodyDiv w:val="1"/>
      <w:marLeft w:val="0"/>
      <w:marRight w:val="0"/>
      <w:marTop w:val="0"/>
      <w:marBottom w:val="0"/>
      <w:divBdr>
        <w:top w:val="none" w:sz="0" w:space="0" w:color="auto"/>
        <w:left w:val="none" w:sz="0" w:space="0" w:color="auto"/>
        <w:bottom w:val="none" w:sz="0" w:space="0" w:color="auto"/>
        <w:right w:val="none" w:sz="0" w:space="0" w:color="auto"/>
      </w:divBdr>
      <w:divsChild>
        <w:div w:id="1625162403">
          <w:marLeft w:val="0"/>
          <w:marRight w:val="0"/>
          <w:marTop w:val="0"/>
          <w:marBottom w:val="150"/>
          <w:divBdr>
            <w:top w:val="none" w:sz="0" w:space="0" w:color="auto"/>
            <w:left w:val="none" w:sz="0" w:space="0" w:color="auto"/>
            <w:bottom w:val="none" w:sz="0" w:space="0" w:color="auto"/>
            <w:right w:val="none" w:sz="0" w:space="0" w:color="auto"/>
          </w:divBdr>
        </w:div>
        <w:div w:id="1838878667">
          <w:marLeft w:val="0"/>
          <w:marRight w:val="0"/>
          <w:marTop w:val="0"/>
          <w:marBottom w:val="300"/>
          <w:divBdr>
            <w:top w:val="none" w:sz="0" w:space="0" w:color="auto"/>
            <w:left w:val="none" w:sz="0" w:space="0" w:color="auto"/>
            <w:bottom w:val="none" w:sz="0" w:space="0" w:color="auto"/>
            <w:right w:val="none" w:sz="0" w:space="0" w:color="auto"/>
          </w:divBdr>
          <w:divsChild>
            <w:div w:id="1054306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608</Words>
  <Characters>3471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2022-08-17T06:42:00Z</dcterms:created>
  <dcterms:modified xsi:type="dcterms:W3CDTF">2022-08-17T06:42:00Z</dcterms:modified>
</cp:coreProperties>
</file>