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E98" w:rsidRPr="00CD2216" w:rsidRDefault="006D3E98" w:rsidP="00CD221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>Số liệu kim ngạch xuất khẩu</w:t>
      </w:r>
      <w:r w:rsidR="00AC2E2D" w:rsidRPr="00AC2E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 các mặt hàng </w:t>
      </w:r>
      <w:r w:rsidR="00CD22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Việt Nam </w:t>
      </w:r>
      <w:r w:rsidR="00AC2E2D" w:rsidRPr="00AC2E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>sang Campuchia 6 tháng đầu năm 2024</w:t>
      </w:r>
    </w:p>
    <w:p w:rsidR="00AC2E2D" w:rsidRPr="00CD2216" w:rsidRDefault="006D3E98" w:rsidP="006D3E98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en-GB"/>
        </w:rPr>
      </w:pPr>
      <w:bookmarkStart w:id="0" w:name="_GoBack"/>
      <w:r w:rsidRPr="00CD221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en-GB"/>
        </w:rPr>
        <w:t>Đơn vị tính: USD</w:t>
      </w:r>
    </w:p>
    <w:bookmarkEnd w:id="0"/>
    <w:p w:rsidR="006D3E98" w:rsidRPr="00AC2E2D" w:rsidRDefault="006D3E98" w:rsidP="00AC2E2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1"/>
        <w:gridCol w:w="1911"/>
        <w:gridCol w:w="1911"/>
        <w:gridCol w:w="1323"/>
      </w:tblGrid>
      <w:tr w:rsidR="00AC2E2D" w:rsidRPr="00AC2E2D" w:rsidTr="006D3E98">
        <w:trPr>
          <w:trHeight w:val="4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Các mặt hàng</w:t>
            </w:r>
          </w:p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6D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XK 6 tháng 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XK 6 tháng 2024</w:t>
            </w:r>
          </w:p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Tăng/giảm</w:t>
            </w:r>
          </w:p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 Tổng  xuất khẩu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2.558.011.778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2.560.504.991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0,10%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Hàng dệt, may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403.526.636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419.545.035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3,97%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Sắt thép các loại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395.243.933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371.661.254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-5,97%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Xăng dầu các loại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266.559.460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183.409.555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-31,19%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Nguyên phụ liệu dệt, may, da, giày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140.298.696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179.109.443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27,66%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Sản phẩm từ chất dẻo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76.485.780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110.568.190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44,56%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Phân bón các loại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122.905.948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102.231.049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-16,82%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Giấy và các sản phẩm từ giấy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75.810.519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78.192.283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3,14%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Kim loại thường khác và sản phẩm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53.440.996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76.138.320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42,47%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Sản phẩm từ sắt thép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70.655.584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63.000.479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-10,83%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Máy móc, thiết bị, dụng cụ, phụ tùng khác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41.755.962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59.883.316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43,41%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Sản phẩm hóa chất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49.313.541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56.030.246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13,62%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Thức ăn gia súc và nguyên liệu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83.776.276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55.541.725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-33,70%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Xơ, sợi dệt các loại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39.671.617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49.280.829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24,22%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Bánh kẹo và các sản phẩm từ ngũ cốc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33.816.879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33.412.946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-1,19%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Gỗ và sản phẩm gỗ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14.413.029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24.581.183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70,55%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Hóa chất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20.277.913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22.842.729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12,65%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Dây điện và dây cáp điện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17.247.176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22.476.805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30,32%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Gạo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18.669.647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18.509.864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-0,86%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Chất dẻo nguyên liệu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12.047.944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18.011.640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49,50%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Phương tiện vận tải và phụ tùng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21.617.412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16.371.718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-24,27%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Hàng thủy sản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25.682.929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15.739.410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-38,72%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Hàng rau quả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6.211.893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8.361.719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34,61%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Thủy tinh và các sản phẩm từ thủy tinh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4.640.937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5.729.102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23,45%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Sản phẩm gốm, sứ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7.042.584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4.929.106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-30,01%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Sản phẩm từ cao su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2.330.303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4.398.820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88,77%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Cà phê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2.177.974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4.108.939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88,66%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Sản phẩm nội thất từ chất liệu khác gỗ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2.418.016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3.990.420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65,03%</w:t>
            </w:r>
          </w:p>
        </w:tc>
      </w:tr>
      <w:tr w:rsidR="00AC2E2D" w:rsidRPr="00AC2E2D" w:rsidTr="00AC2E2D">
        <w:trPr>
          <w:trHeight w:val="2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Clanhke và xi măng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3.036.856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1.886.558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2E2D" w:rsidRPr="00AC2E2D" w:rsidRDefault="00AC2E2D" w:rsidP="00AC2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C2E2D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-37,88%</w:t>
            </w:r>
          </w:p>
        </w:tc>
      </w:tr>
    </w:tbl>
    <w:p w:rsidR="00981301" w:rsidRDefault="00064913"/>
    <w:p w:rsidR="00987167" w:rsidRPr="00987167" w:rsidRDefault="00CD2216" w:rsidP="0098716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>Số liệu kim ngạch nhập khẩu</w:t>
      </w:r>
      <w:r w:rsidR="00987167" w:rsidRPr="00987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 các mặt hàng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 Việt Nam</w:t>
      </w:r>
      <w:r w:rsidR="00987167" w:rsidRPr="00987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 từ Campuchia </w:t>
      </w:r>
    </w:p>
    <w:p w:rsidR="00987167" w:rsidRDefault="00987167" w:rsidP="0098716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</w:pPr>
      <w:r w:rsidRPr="00987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 6 tháng đầu năm 2024 </w:t>
      </w:r>
    </w:p>
    <w:p w:rsidR="00987167" w:rsidRPr="00987167" w:rsidRDefault="00987167" w:rsidP="0098716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CD221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en-GB"/>
        </w:rPr>
        <w:t>Đơn vị tính: USD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9"/>
        <w:gridCol w:w="2058"/>
        <w:gridCol w:w="2058"/>
        <w:gridCol w:w="1411"/>
      </w:tblGrid>
      <w:tr w:rsidR="00987167" w:rsidRPr="00987167" w:rsidTr="00987167">
        <w:trPr>
          <w:trHeight w:val="78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7167" w:rsidRPr="00987167" w:rsidRDefault="00987167" w:rsidP="00987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>Các mặt hàng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7167" w:rsidRPr="00987167" w:rsidRDefault="00987167" w:rsidP="00987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>NK 6 tháng 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7167" w:rsidRPr="00987167" w:rsidRDefault="00987167" w:rsidP="00987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>NK 6 tháng 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987167" w:rsidRPr="00987167" w:rsidRDefault="00987167" w:rsidP="00987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>Tăng giảm</w:t>
            </w:r>
          </w:p>
        </w:tc>
      </w:tr>
      <w:tr w:rsidR="00987167" w:rsidRPr="00987167" w:rsidTr="0098716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 Tổng  nhập khẩu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1.163.349.302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1.402.898.791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20,59%</w:t>
            </w:r>
          </w:p>
        </w:tc>
      </w:tr>
      <w:tr w:rsidR="00987167" w:rsidRPr="00987167" w:rsidTr="0098716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Hạt điều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782.507.582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1.003.215.369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28,21%</w:t>
            </w:r>
          </w:p>
        </w:tc>
      </w:tr>
      <w:tr w:rsidR="00987167" w:rsidRPr="00987167" w:rsidTr="0098716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Cao su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347.626.283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366.498.805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5,43%</w:t>
            </w:r>
          </w:p>
        </w:tc>
      </w:tr>
      <w:tr w:rsidR="00987167" w:rsidRPr="00987167" w:rsidTr="0098716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Quặng và khoáng sản khác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1.956.203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34.162.816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1646,38%</w:t>
            </w:r>
          </w:p>
        </w:tc>
      </w:tr>
      <w:tr w:rsidR="00987167" w:rsidRPr="00987167" w:rsidTr="0098716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lastRenderedPageBreak/>
              <w:t xml:space="preserve"> Hàng rau quả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32.939.137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30.514.732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-7,36%</w:t>
            </w:r>
          </w:p>
        </w:tc>
      </w:tr>
      <w:tr w:rsidR="00987167" w:rsidRPr="00987167" w:rsidTr="00987167">
        <w:trPr>
          <w:trHeight w:val="4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Nguyên phụ liệu dệt, may, da, giày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12.383.877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28.058.635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126,57%</w:t>
            </w:r>
          </w:p>
        </w:tc>
      </w:tr>
      <w:tr w:rsidR="00987167" w:rsidRPr="00987167" w:rsidTr="0098716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Phế liệu sắt thép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32.546.887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18.246.341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-43,94%</w:t>
            </w:r>
          </w:p>
        </w:tc>
      </w:tr>
      <w:tr w:rsidR="00987167" w:rsidRPr="00987167" w:rsidTr="00987167">
        <w:trPr>
          <w:trHeight w:val="3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Máy móc, thiết bị, dụng cụ, phụ tùng khác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15.747.811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15.015.536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-4,65%</w:t>
            </w:r>
          </w:p>
        </w:tc>
      </w:tr>
      <w:tr w:rsidR="00987167" w:rsidRPr="00987167" w:rsidTr="00987167">
        <w:trPr>
          <w:trHeight w:val="3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Kim loại thường khác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14.899.362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13.219.011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-11,28%</w:t>
            </w:r>
          </w:p>
        </w:tc>
      </w:tr>
      <w:tr w:rsidR="00987167" w:rsidRPr="00987167" w:rsidTr="00987167">
        <w:trPr>
          <w:trHeight w:val="4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Vải các loại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26.615.863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12.479.366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-53,11%</w:t>
            </w:r>
          </w:p>
        </w:tc>
      </w:tr>
      <w:tr w:rsidR="00987167" w:rsidRPr="00987167" w:rsidTr="00987167">
        <w:trPr>
          <w:trHeight w:val="4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Nguyên phụ liệu thuốc lá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2.586.371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10.310.700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298,66%</w:t>
            </w:r>
          </w:p>
        </w:tc>
      </w:tr>
      <w:tr w:rsidR="00987167" w:rsidRPr="00987167" w:rsidTr="00987167">
        <w:trPr>
          <w:trHeight w:val="4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Máy vi tính, sản phẩm điện tử và linh kiện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23.025.751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6.899.710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-70,03%</w:t>
            </w:r>
          </w:p>
        </w:tc>
      </w:tr>
      <w:tr w:rsidR="00987167" w:rsidRPr="00987167" w:rsidTr="00987167">
        <w:trPr>
          <w:trHeight w:val="4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Gỗ và sản phẩm gỗ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4.180.134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4.486.665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7,33%</w:t>
            </w:r>
          </w:p>
        </w:tc>
      </w:tr>
      <w:tr w:rsidR="00987167" w:rsidRPr="00987167" w:rsidTr="00987167">
        <w:trPr>
          <w:trHeight w:val="4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Đậu tương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251.300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2.669.885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167" w:rsidRPr="00987167" w:rsidRDefault="00987167" w:rsidP="00987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8716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962,43%</w:t>
            </w:r>
          </w:p>
        </w:tc>
      </w:tr>
    </w:tbl>
    <w:p w:rsidR="00987167" w:rsidRDefault="00987167"/>
    <w:sectPr w:rsidR="00987167" w:rsidSect="005D6514">
      <w:pgSz w:w="11906" w:h="16838" w:code="9"/>
      <w:pgMar w:top="1440" w:right="1440" w:bottom="1077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E2D"/>
    <w:rsid w:val="00064913"/>
    <w:rsid w:val="002D081F"/>
    <w:rsid w:val="00381490"/>
    <w:rsid w:val="0055207A"/>
    <w:rsid w:val="005D6514"/>
    <w:rsid w:val="006D3E98"/>
    <w:rsid w:val="00774C82"/>
    <w:rsid w:val="00781E6E"/>
    <w:rsid w:val="00987167"/>
    <w:rsid w:val="009F5568"/>
    <w:rsid w:val="00AC2E2D"/>
    <w:rsid w:val="00B57B7D"/>
    <w:rsid w:val="00CD2216"/>
    <w:rsid w:val="00CE342B"/>
    <w:rsid w:val="00D370C7"/>
    <w:rsid w:val="00E1358C"/>
    <w:rsid w:val="00E6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E29622"/>
  <w15:chartTrackingRefBased/>
  <w15:docId w15:val="{068CF485-5AB0-4545-BC3F-E9934E300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0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8325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60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QUYNH VAN</dc:creator>
  <cp:keywords/>
  <dc:description/>
  <cp:lastModifiedBy>CHU QUYNH VAN</cp:lastModifiedBy>
  <cp:revision>3</cp:revision>
  <dcterms:created xsi:type="dcterms:W3CDTF">2024-08-06T09:46:00Z</dcterms:created>
  <dcterms:modified xsi:type="dcterms:W3CDTF">2024-08-06T09:50:00Z</dcterms:modified>
</cp:coreProperties>
</file>