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B96" w:rsidRDefault="00EB1B96" w:rsidP="00EB1B96">
      <w:pPr>
        <w:spacing w:after="0"/>
        <w:jc w:val="center"/>
        <w:rPr>
          <w:rFonts w:ascii="Times New Roman" w:hAnsi="Times New Roman" w:cs="Times New Roman"/>
          <w:b/>
          <w:sz w:val="32"/>
          <w:szCs w:val="32"/>
        </w:rPr>
      </w:pPr>
    </w:p>
    <w:p w:rsidR="00D02238" w:rsidRDefault="00C1786A" w:rsidP="00EB1B96">
      <w:pPr>
        <w:spacing w:after="0"/>
        <w:jc w:val="center"/>
        <w:rPr>
          <w:rFonts w:ascii="Times New Roman" w:hAnsi="Times New Roman" w:cs="Times New Roman"/>
          <w:b/>
          <w:sz w:val="32"/>
          <w:szCs w:val="32"/>
        </w:rPr>
      </w:pPr>
      <w:r>
        <w:rPr>
          <w:rFonts w:ascii="Times New Roman" w:hAnsi="Times New Roman" w:cs="Times New Roman"/>
          <w:b/>
          <w:sz w:val="32"/>
          <w:szCs w:val="32"/>
        </w:rPr>
        <w:t>Thông tin về kế hoạch</w:t>
      </w:r>
    </w:p>
    <w:p w:rsidR="00527215" w:rsidRDefault="003D5725" w:rsidP="00EB1B96">
      <w:pPr>
        <w:spacing w:after="0"/>
        <w:jc w:val="center"/>
        <w:rPr>
          <w:rFonts w:ascii="Times New Roman" w:hAnsi="Times New Roman" w:cs="Times New Roman"/>
          <w:b/>
          <w:sz w:val="32"/>
          <w:szCs w:val="32"/>
        </w:rPr>
      </w:pPr>
      <w:r>
        <w:rPr>
          <w:rFonts w:ascii="Times New Roman" w:hAnsi="Times New Roman" w:cs="Times New Roman"/>
          <w:b/>
          <w:sz w:val="32"/>
          <w:szCs w:val="32"/>
        </w:rPr>
        <w:t>Hội chợ</w:t>
      </w:r>
      <w:r w:rsidR="007530EE" w:rsidRPr="00527215">
        <w:rPr>
          <w:rFonts w:ascii="Times New Roman" w:hAnsi="Times New Roman" w:cs="Times New Roman"/>
          <w:b/>
          <w:sz w:val="32"/>
          <w:szCs w:val="32"/>
        </w:rPr>
        <w:t xml:space="preserve"> </w:t>
      </w:r>
      <w:r>
        <w:rPr>
          <w:rFonts w:ascii="Times New Roman" w:hAnsi="Times New Roman" w:cs="Times New Roman"/>
          <w:b/>
          <w:sz w:val="32"/>
          <w:szCs w:val="32"/>
        </w:rPr>
        <w:t xml:space="preserve">quốc tế </w:t>
      </w:r>
      <w:r w:rsidR="007530EE" w:rsidRPr="00527215">
        <w:rPr>
          <w:rFonts w:ascii="Times New Roman" w:hAnsi="Times New Roman" w:cs="Times New Roman"/>
          <w:b/>
          <w:sz w:val="32"/>
          <w:szCs w:val="32"/>
        </w:rPr>
        <w:t>nông nghiệ</w:t>
      </w:r>
      <w:r w:rsidR="000F3D23">
        <w:rPr>
          <w:rFonts w:ascii="Times New Roman" w:hAnsi="Times New Roman" w:cs="Times New Roman"/>
          <w:b/>
          <w:sz w:val="32"/>
          <w:szCs w:val="32"/>
        </w:rPr>
        <w:t>p INDAGRA</w:t>
      </w:r>
      <w:r w:rsidR="008504A8">
        <w:rPr>
          <w:rFonts w:ascii="Times New Roman" w:hAnsi="Times New Roman" w:cs="Times New Roman"/>
          <w:b/>
          <w:sz w:val="32"/>
          <w:szCs w:val="32"/>
        </w:rPr>
        <w:t xml:space="preserve"> </w:t>
      </w:r>
      <w:r w:rsidR="00EB1B96">
        <w:rPr>
          <w:rFonts w:ascii="Times New Roman" w:hAnsi="Times New Roman" w:cs="Times New Roman"/>
          <w:b/>
          <w:sz w:val="32"/>
          <w:szCs w:val="32"/>
        </w:rPr>
        <w:t xml:space="preserve">                                                          </w:t>
      </w:r>
      <w:r w:rsidR="008504A8">
        <w:rPr>
          <w:rFonts w:ascii="Times New Roman" w:hAnsi="Times New Roman" w:cs="Times New Roman"/>
          <w:b/>
          <w:sz w:val="32"/>
          <w:szCs w:val="32"/>
        </w:rPr>
        <w:t>tại Bucarest</w:t>
      </w:r>
      <w:r w:rsidR="00EB1B96">
        <w:rPr>
          <w:rFonts w:ascii="Times New Roman" w:hAnsi="Times New Roman" w:cs="Times New Roman"/>
          <w:b/>
          <w:sz w:val="32"/>
          <w:szCs w:val="32"/>
        </w:rPr>
        <w:t xml:space="preserve"> - Rumani</w:t>
      </w:r>
      <w:r w:rsidR="000F3D23">
        <w:rPr>
          <w:rFonts w:ascii="Times New Roman" w:hAnsi="Times New Roman" w:cs="Times New Roman"/>
          <w:b/>
          <w:sz w:val="32"/>
          <w:szCs w:val="32"/>
        </w:rPr>
        <w:t xml:space="preserve"> năm</w:t>
      </w:r>
      <w:r w:rsidR="009A6858">
        <w:rPr>
          <w:rFonts w:ascii="Times New Roman" w:hAnsi="Times New Roman" w:cs="Times New Roman"/>
          <w:b/>
          <w:sz w:val="32"/>
          <w:szCs w:val="32"/>
        </w:rPr>
        <w:t xml:space="preserve"> </w:t>
      </w:r>
      <w:r w:rsidR="000F3D23">
        <w:rPr>
          <w:rFonts w:ascii="Times New Roman" w:hAnsi="Times New Roman" w:cs="Times New Roman"/>
          <w:b/>
          <w:sz w:val="32"/>
          <w:szCs w:val="32"/>
        </w:rPr>
        <w:t>2014</w:t>
      </w:r>
    </w:p>
    <w:p w:rsidR="00EB1B96" w:rsidRPr="00AA6DCC" w:rsidRDefault="00EB1B96" w:rsidP="00AA6DCC">
      <w:pPr>
        <w:jc w:val="center"/>
        <w:rPr>
          <w:rFonts w:ascii="Times New Roman" w:hAnsi="Times New Roman" w:cs="Times New Roman"/>
          <w:b/>
          <w:sz w:val="32"/>
          <w:szCs w:val="32"/>
        </w:rPr>
      </w:pPr>
    </w:p>
    <w:p w:rsidR="00DF5488" w:rsidRDefault="000F3D23" w:rsidP="007530EE">
      <w:pPr>
        <w:jc w:val="both"/>
        <w:rPr>
          <w:rFonts w:ascii="Times New Roman" w:hAnsi="Times New Roman" w:cs="Times New Roman"/>
          <w:sz w:val="28"/>
          <w:szCs w:val="28"/>
        </w:rPr>
      </w:pPr>
      <w:r>
        <w:rPr>
          <w:rFonts w:ascii="Times New Roman" w:hAnsi="Times New Roman" w:cs="Times New Roman"/>
          <w:sz w:val="28"/>
          <w:szCs w:val="28"/>
        </w:rPr>
        <w:t xml:space="preserve">     Trong thời gian từ 29/10 đến 3/11/2014</w:t>
      </w:r>
      <w:r w:rsidR="007530EE" w:rsidRPr="00054D2A">
        <w:rPr>
          <w:rFonts w:ascii="Times New Roman" w:hAnsi="Times New Roman" w:cs="Times New Roman"/>
          <w:sz w:val="28"/>
          <w:szCs w:val="28"/>
        </w:rPr>
        <w:t xml:space="preserve">, tại Trung tâm </w:t>
      </w:r>
      <w:r w:rsidR="00054D2A">
        <w:rPr>
          <w:rFonts w:ascii="Times New Roman" w:hAnsi="Times New Roman" w:cs="Times New Roman"/>
          <w:sz w:val="28"/>
          <w:szCs w:val="28"/>
        </w:rPr>
        <w:t xml:space="preserve">Hội chợ - </w:t>
      </w:r>
      <w:r w:rsidR="007530EE" w:rsidRPr="00054D2A">
        <w:rPr>
          <w:rFonts w:ascii="Times New Roman" w:hAnsi="Times New Roman" w:cs="Times New Roman"/>
          <w:sz w:val="28"/>
          <w:szCs w:val="28"/>
        </w:rPr>
        <w:t>Triển lãm</w:t>
      </w:r>
      <w:r w:rsidR="00054D2A">
        <w:rPr>
          <w:rFonts w:ascii="Times New Roman" w:hAnsi="Times New Roman" w:cs="Times New Roman"/>
          <w:sz w:val="28"/>
          <w:szCs w:val="28"/>
        </w:rPr>
        <w:t xml:space="preserve"> quốc tế</w:t>
      </w:r>
      <w:r>
        <w:rPr>
          <w:rFonts w:ascii="Times New Roman" w:hAnsi="Times New Roman" w:cs="Times New Roman"/>
          <w:sz w:val="28"/>
          <w:szCs w:val="28"/>
        </w:rPr>
        <w:t xml:space="preserve"> Romexpo – Bucarest sẽ</w:t>
      </w:r>
      <w:r w:rsidR="00DF5488">
        <w:rPr>
          <w:rFonts w:ascii="Times New Roman" w:hAnsi="Times New Roman" w:cs="Times New Roman"/>
          <w:sz w:val="28"/>
          <w:szCs w:val="28"/>
        </w:rPr>
        <w:t xml:space="preserve"> diễn ra</w:t>
      </w:r>
      <w:r w:rsidR="003D5725" w:rsidRPr="00054D2A">
        <w:rPr>
          <w:rFonts w:ascii="Times New Roman" w:hAnsi="Times New Roman" w:cs="Times New Roman"/>
          <w:sz w:val="28"/>
          <w:szCs w:val="28"/>
        </w:rPr>
        <w:t xml:space="preserve"> </w:t>
      </w:r>
      <w:r w:rsidR="003D5725" w:rsidRPr="00DF5488">
        <w:rPr>
          <w:rFonts w:ascii="Times New Roman" w:hAnsi="Times New Roman" w:cs="Times New Roman"/>
          <w:b/>
          <w:sz w:val="28"/>
          <w:szCs w:val="28"/>
        </w:rPr>
        <w:t>Hộ</w:t>
      </w:r>
      <w:r w:rsidR="00DF5488" w:rsidRPr="00DF5488">
        <w:rPr>
          <w:rFonts w:ascii="Times New Roman" w:hAnsi="Times New Roman" w:cs="Times New Roman"/>
          <w:b/>
          <w:sz w:val="28"/>
          <w:szCs w:val="28"/>
        </w:rPr>
        <w:t xml:space="preserve">i chợ </w:t>
      </w:r>
      <w:r w:rsidR="007530EE" w:rsidRPr="00DF5488">
        <w:rPr>
          <w:rFonts w:ascii="Times New Roman" w:hAnsi="Times New Roman" w:cs="Times New Roman"/>
          <w:b/>
          <w:sz w:val="28"/>
          <w:szCs w:val="28"/>
        </w:rPr>
        <w:t>nông nghiệp</w:t>
      </w:r>
      <w:r w:rsidR="00DF5488" w:rsidRPr="00DF5488">
        <w:rPr>
          <w:rFonts w:ascii="Times New Roman" w:hAnsi="Times New Roman" w:cs="Times New Roman"/>
          <w:b/>
          <w:sz w:val="28"/>
          <w:szCs w:val="28"/>
        </w:rPr>
        <w:t xml:space="preserve"> quốc tế</w:t>
      </w:r>
      <w:r w:rsidR="007530EE" w:rsidRPr="00054D2A">
        <w:rPr>
          <w:rFonts w:ascii="Times New Roman" w:hAnsi="Times New Roman" w:cs="Times New Roman"/>
          <w:sz w:val="28"/>
          <w:szCs w:val="28"/>
        </w:rPr>
        <w:t xml:space="preserve"> lần thứ</w:t>
      </w:r>
      <w:r>
        <w:rPr>
          <w:rFonts w:ascii="Times New Roman" w:hAnsi="Times New Roman" w:cs="Times New Roman"/>
          <w:sz w:val="28"/>
          <w:szCs w:val="28"/>
        </w:rPr>
        <w:t xml:space="preserve"> 19</w:t>
      </w:r>
      <w:r w:rsidR="00BC78CF" w:rsidRPr="00054D2A">
        <w:rPr>
          <w:rFonts w:ascii="Times New Roman" w:hAnsi="Times New Roman" w:cs="Times New Roman"/>
          <w:sz w:val="28"/>
          <w:szCs w:val="28"/>
        </w:rPr>
        <w:t xml:space="preserve"> </w:t>
      </w:r>
      <w:r w:rsidR="00054D2A">
        <w:rPr>
          <w:rFonts w:ascii="Times New Roman" w:hAnsi="Times New Roman" w:cs="Times New Roman"/>
          <w:sz w:val="28"/>
          <w:szCs w:val="28"/>
        </w:rPr>
        <w:t>–</w:t>
      </w:r>
      <w:r w:rsidR="007530EE" w:rsidRPr="00054D2A">
        <w:rPr>
          <w:rFonts w:ascii="Times New Roman" w:hAnsi="Times New Roman" w:cs="Times New Roman"/>
          <w:sz w:val="28"/>
          <w:szCs w:val="28"/>
        </w:rPr>
        <w:t xml:space="preserve"> </w:t>
      </w:r>
      <w:r w:rsidR="007530EE" w:rsidRPr="004E75C4">
        <w:rPr>
          <w:rFonts w:ascii="Times New Roman" w:hAnsi="Times New Roman" w:cs="Times New Roman"/>
          <w:b/>
          <w:sz w:val="28"/>
          <w:szCs w:val="28"/>
        </w:rPr>
        <w:t>INDAGRA</w:t>
      </w:r>
      <w:r w:rsidRPr="004E75C4">
        <w:rPr>
          <w:rFonts w:ascii="Times New Roman" w:hAnsi="Times New Roman" w:cs="Times New Roman"/>
          <w:b/>
          <w:sz w:val="28"/>
          <w:szCs w:val="28"/>
        </w:rPr>
        <w:t xml:space="preserve"> 201</w:t>
      </w:r>
      <w:r w:rsidR="004E75C4" w:rsidRPr="004E75C4">
        <w:rPr>
          <w:rFonts w:ascii="Times New Roman" w:hAnsi="Times New Roman" w:cs="Times New Roman"/>
          <w:b/>
          <w:sz w:val="28"/>
          <w:szCs w:val="28"/>
        </w:rPr>
        <w:t>4</w:t>
      </w:r>
      <w:r w:rsidR="00DF5488">
        <w:rPr>
          <w:rFonts w:ascii="Times New Roman" w:hAnsi="Times New Roman" w:cs="Times New Roman"/>
          <w:sz w:val="28"/>
          <w:szCs w:val="28"/>
        </w:rPr>
        <w:t xml:space="preserve">  (</w:t>
      </w:r>
      <w:r>
        <w:rPr>
          <w:rFonts w:ascii="Times New Roman" w:hAnsi="Times New Roman" w:cs="Times New Roman"/>
          <w:sz w:val="28"/>
          <w:szCs w:val="28"/>
        </w:rPr>
        <w:t>19</w:t>
      </w:r>
      <w:r w:rsidR="00DF5488" w:rsidRPr="00DF5488">
        <w:rPr>
          <w:rFonts w:ascii="Times New Roman" w:hAnsi="Times New Roman" w:cs="Times New Roman"/>
          <w:sz w:val="28"/>
          <w:szCs w:val="28"/>
          <w:vertAlign w:val="superscript"/>
        </w:rPr>
        <w:t>th</w:t>
      </w:r>
      <w:r w:rsidR="00054D2A">
        <w:rPr>
          <w:rFonts w:ascii="Times New Roman" w:hAnsi="Times New Roman" w:cs="Times New Roman"/>
          <w:sz w:val="28"/>
          <w:szCs w:val="28"/>
        </w:rPr>
        <w:t xml:space="preserve"> </w:t>
      </w:r>
      <w:r w:rsidR="007530EE" w:rsidRPr="00054D2A">
        <w:rPr>
          <w:rFonts w:ascii="Times New Roman" w:hAnsi="Times New Roman" w:cs="Times New Roman"/>
          <w:sz w:val="28"/>
          <w:szCs w:val="28"/>
        </w:rPr>
        <w:t>In</w:t>
      </w:r>
      <w:r w:rsidR="004556D4">
        <w:rPr>
          <w:rFonts w:ascii="Times New Roman" w:hAnsi="Times New Roman" w:cs="Times New Roman"/>
          <w:sz w:val="28"/>
          <w:szCs w:val="28"/>
        </w:rPr>
        <w:t>ternational agricultural products</w:t>
      </w:r>
      <w:r w:rsidR="007530EE" w:rsidRPr="00054D2A">
        <w:rPr>
          <w:rFonts w:ascii="Times New Roman" w:hAnsi="Times New Roman" w:cs="Times New Roman"/>
          <w:sz w:val="28"/>
          <w:szCs w:val="28"/>
        </w:rPr>
        <w:t xml:space="preserve"> and </w:t>
      </w:r>
      <w:r w:rsidR="003D5725" w:rsidRPr="00054D2A">
        <w:rPr>
          <w:rFonts w:ascii="Times New Roman" w:hAnsi="Times New Roman" w:cs="Times New Roman"/>
          <w:sz w:val="28"/>
          <w:szCs w:val="28"/>
        </w:rPr>
        <w:t>equipement</w:t>
      </w:r>
      <w:r w:rsidR="004556D4">
        <w:rPr>
          <w:rFonts w:ascii="Times New Roman" w:hAnsi="Times New Roman" w:cs="Times New Roman"/>
          <w:sz w:val="28"/>
          <w:szCs w:val="28"/>
        </w:rPr>
        <w:t>s</w:t>
      </w:r>
      <w:r w:rsidR="003D5725" w:rsidRPr="00054D2A">
        <w:rPr>
          <w:rFonts w:ascii="Times New Roman" w:hAnsi="Times New Roman" w:cs="Times New Roman"/>
          <w:sz w:val="28"/>
          <w:szCs w:val="28"/>
        </w:rPr>
        <w:t xml:space="preserve"> Fair</w:t>
      </w:r>
      <w:r w:rsidR="00DF5488">
        <w:rPr>
          <w:rFonts w:ascii="Times New Roman" w:hAnsi="Times New Roman" w:cs="Times New Roman"/>
          <w:sz w:val="28"/>
          <w:szCs w:val="28"/>
        </w:rPr>
        <w:t>)</w:t>
      </w:r>
      <w:r w:rsidR="004E75C4">
        <w:rPr>
          <w:rFonts w:ascii="Times New Roman" w:hAnsi="Times New Roman" w:cs="Times New Roman"/>
          <w:sz w:val="28"/>
          <w:szCs w:val="28"/>
        </w:rPr>
        <w:t>.</w:t>
      </w:r>
      <w:r w:rsidR="007530EE" w:rsidRPr="00054D2A">
        <w:rPr>
          <w:rFonts w:ascii="Times New Roman" w:hAnsi="Times New Roman" w:cs="Times New Roman"/>
          <w:sz w:val="28"/>
          <w:szCs w:val="28"/>
        </w:rPr>
        <w:t xml:space="preserve"> </w:t>
      </w:r>
      <w:r w:rsidR="00DF5488">
        <w:rPr>
          <w:rFonts w:ascii="Times New Roman" w:hAnsi="Times New Roman" w:cs="Times New Roman"/>
          <w:sz w:val="28"/>
          <w:szCs w:val="28"/>
        </w:rPr>
        <w:t xml:space="preserve">                                                                                                                                        </w:t>
      </w:r>
    </w:p>
    <w:p w:rsidR="00054D2A" w:rsidRDefault="00DF5488" w:rsidP="007530EE">
      <w:pPr>
        <w:jc w:val="both"/>
        <w:rPr>
          <w:rFonts w:ascii="Times New Roman" w:hAnsi="Times New Roman" w:cs="Times New Roman"/>
          <w:sz w:val="28"/>
          <w:szCs w:val="28"/>
        </w:rPr>
      </w:pPr>
      <w:r>
        <w:rPr>
          <w:rFonts w:ascii="Times New Roman" w:hAnsi="Times New Roman" w:cs="Times New Roman"/>
          <w:sz w:val="28"/>
          <w:szCs w:val="28"/>
        </w:rPr>
        <w:t xml:space="preserve">      INDAGRA</w:t>
      </w:r>
      <w:r w:rsidR="004E75C4">
        <w:rPr>
          <w:rFonts w:ascii="Times New Roman" w:hAnsi="Times New Roman" w:cs="Times New Roman"/>
          <w:sz w:val="28"/>
          <w:szCs w:val="28"/>
        </w:rPr>
        <w:t xml:space="preserve"> là Hội chợ nông nghiệp quốc tế có qui mô lớ</w:t>
      </w:r>
      <w:r>
        <w:rPr>
          <w:rFonts w:ascii="Times New Roman" w:hAnsi="Times New Roman" w:cs="Times New Roman"/>
          <w:sz w:val="28"/>
          <w:szCs w:val="28"/>
        </w:rPr>
        <w:t>n</w:t>
      </w:r>
      <w:r w:rsidR="004E75C4">
        <w:rPr>
          <w:rFonts w:ascii="Times New Roman" w:hAnsi="Times New Roman" w:cs="Times New Roman"/>
          <w:sz w:val="28"/>
          <w:szCs w:val="28"/>
        </w:rPr>
        <w:t xml:space="preserve"> được tổ chức thường niên tại Bucarest – Rumani thu hút </w:t>
      </w:r>
      <w:r>
        <w:rPr>
          <w:rFonts w:ascii="Times New Roman" w:hAnsi="Times New Roman" w:cs="Times New Roman"/>
          <w:sz w:val="28"/>
          <w:szCs w:val="28"/>
        </w:rPr>
        <w:t xml:space="preserve">sự tham gia đông đảo của </w:t>
      </w:r>
      <w:r w:rsidR="004E75C4">
        <w:rPr>
          <w:rFonts w:ascii="Times New Roman" w:hAnsi="Times New Roman" w:cs="Times New Roman"/>
          <w:sz w:val="28"/>
          <w:szCs w:val="28"/>
        </w:rPr>
        <w:t>hàng trăm doanh nghiệp trong và ngoài nước</w:t>
      </w:r>
      <w:r w:rsidR="007530EE" w:rsidRPr="00054D2A">
        <w:rPr>
          <w:rFonts w:ascii="Times New Roman" w:hAnsi="Times New Roman" w:cs="Times New Roman"/>
          <w:sz w:val="28"/>
          <w:szCs w:val="28"/>
        </w:rPr>
        <w:t xml:space="preserve"> hoạt động trong lĩnh vực nông nghiệp</w:t>
      </w:r>
      <w:r w:rsidR="00054D2A">
        <w:rPr>
          <w:rFonts w:ascii="Times New Roman" w:hAnsi="Times New Roman" w:cs="Times New Roman"/>
          <w:sz w:val="28"/>
          <w:szCs w:val="28"/>
        </w:rPr>
        <w:t>, công nghiệp chế biến thực phẩm</w:t>
      </w:r>
      <w:r w:rsidR="004556D4">
        <w:rPr>
          <w:rFonts w:ascii="Times New Roman" w:hAnsi="Times New Roman" w:cs="Times New Roman"/>
          <w:sz w:val="28"/>
          <w:szCs w:val="28"/>
        </w:rPr>
        <w:t>, sản xuất bao bì và đồ uống các loại</w:t>
      </w:r>
      <w:r>
        <w:rPr>
          <w:rFonts w:ascii="Times New Roman" w:hAnsi="Times New Roman" w:cs="Times New Roman"/>
          <w:sz w:val="28"/>
          <w:szCs w:val="28"/>
        </w:rPr>
        <w:t>…</w:t>
      </w:r>
    </w:p>
    <w:p w:rsidR="002B3455" w:rsidRDefault="000F3D23" w:rsidP="000F3D23">
      <w:pPr>
        <w:spacing w:before="120"/>
        <w:jc w:val="both"/>
        <w:rPr>
          <w:rFonts w:ascii="Times New Roman" w:hAnsi="Times New Roman" w:cs="Times New Roman"/>
          <w:sz w:val="28"/>
          <w:szCs w:val="28"/>
        </w:rPr>
      </w:pPr>
      <w:r>
        <w:rPr>
          <w:rFonts w:ascii="Times New Roman" w:hAnsi="Times New Roman" w:cs="Times New Roman"/>
          <w:sz w:val="28"/>
          <w:szCs w:val="28"/>
        </w:rPr>
        <w:t xml:space="preserve">     N</w:t>
      </w:r>
      <w:r w:rsidRPr="00054D2A">
        <w:rPr>
          <w:rFonts w:ascii="Times New Roman" w:hAnsi="Times New Roman" w:cs="Times New Roman"/>
          <w:sz w:val="28"/>
          <w:szCs w:val="28"/>
        </w:rPr>
        <w:t>ông nghiệp là lĩnh vực giầu tiềm năng của Rumani,</w:t>
      </w:r>
      <w:r w:rsidR="004E75C4">
        <w:rPr>
          <w:rFonts w:ascii="Times New Roman" w:hAnsi="Times New Roman" w:cs="Times New Roman"/>
          <w:sz w:val="28"/>
          <w:szCs w:val="28"/>
        </w:rPr>
        <w:t xml:space="preserve"> là ngành đóng góp nhiều cho xuất khẩu và tăng trưởng kinh tế. H</w:t>
      </w:r>
      <w:r w:rsidRPr="00054D2A">
        <w:rPr>
          <w:rFonts w:ascii="Times New Roman" w:hAnsi="Times New Roman" w:cs="Times New Roman"/>
          <w:sz w:val="28"/>
          <w:szCs w:val="28"/>
        </w:rPr>
        <w:t xml:space="preserve">oạt động sản xuất nông nghiệp </w:t>
      </w:r>
      <w:r w:rsidR="00DF5488">
        <w:rPr>
          <w:rFonts w:ascii="Times New Roman" w:hAnsi="Times New Roman" w:cs="Times New Roman"/>
          <w:sz w:val="28"/>
          <w:szCs w:val="28"/>
        </w:rPr>
        <w:t xml:space="preserve">ở </w:t>
      </w:r>
      <w:r w:rsidRPr="00054D2A">
        <w:rPr>
          <w:rFonts w:ascii="Times New Roman" w:hAnsi="Times New Roman" w:cs="Times New Roman"/>
          <w:sz w:val="28"/>
          <w:szCs w:val="28"/>
        </w:rPr>
        <w:t>Rumani đang dần đi vào ổn định</w:t>
      </w:r>
      <w:r w:rsidR="00DF5488">
        <w:rPr>
          <w:rFonts w:ascii="Times New Roman" w:hAnsi="Times New Roman" w:cs="Times New Roman"/>
          <w:sz w:val="28"/>
          <w:szCs w:val="28"/>
        </w:rPr>
        <w:t xml:space="preserve"> và</w:t>
      </w:r>
      <w:r w:rsidRPr="00054D2A">
        <w:rPr>
          <w:rFonts w:ascii="Times New Roman" w:hAnsi="Times New Roman" w:cs="Times New Roman"/>
          <w:sz w:val="28"/>
          <w:szCs w:val="28"/>
        </w:rPr>
        <w:t xml:space="preserve"> vững chắ</w:t>
      </w:r>
      <w:r w:rsidR="004E75C4">
        <w:rPr>
          <w:rFonts w:ascii="Times New Roman" w:hAnsi="Times New Roman" w:cs="Times New Roman"/>
          <w:sz w:val="28"/>
          <w:szCs w:val="28"/>
        </w:rPr>
        <w:t>c, n</w:t>
      </w:r>
      <w:r w:rsidRPr="00054D2A">
        <w:rPr>
          <w:rFonts w:ascii="Times New Roman" w:hAnsi="Times New Roman" w:cs="Times New Roman"/>
          <w:sz w:val="28"/>
          <w:szCs w:val="28"/>
        </w:rPr>
        <w:t>goài yếu tố thời tiết khí hậu thuận lợi còn phải kể đến sự hỗ trợ tài chính và kỹ thuật quan trọng từ Chính sách nông nghiệp chung Châu âu (CAP) và sự chỉ đạo điều hành hiệu quả của Bộ nông nghiệp và phát triển nông thôn  Rumani</w:t>
      </w:r>
      <w:r>
        <w:rPr>
          <w:rFonts w:ascii="Times New Roman" w:hAnsi="Times New Roman" w:cs="Times New Roman"/>
          <w:sz w:val="28"/>
          <w:szCs w:val="28"/>
        </w:rPr>
        <w:t xml:space="preserve">. </w:t>
      </w:r>
    </w:p>
    <w:p w:rsidR="000F3D23" w:rsidRPr="00970F6D" w:rsidRDefault="002B3455" w:rsidP="000F3D23">
      <w:pPr>
        <w:spacing w:before="120"/>
        <w:jc w:val="both"/>
        <w:rPr>
          <w:rFonts w:ascii="Times New Roman" w:hAnsi="Times New Roman" w:cs="Times New Roman"/>
          <w:sz w:val="28"/>
          <w:szCs w:val="28"/>
        </w:rPr>
      </w:pPr>
      <w:r>
        <w:rPr>
          <w:rFonts w:ascii="Times New Roman" w:hAnsi="Times New Roman" w:cs="Times New Roman"/>
          <w:sz w:val="28"/>
          <w:szCs w:val="28"/>
        </w:rPr>
        <w:t xml:space="preserve">     </w:t>
      </w:r>
      <w:r w:rsidR="000F3D23">
        <w:rPr>
          <w:rFonts w:ascii="Times New Roman" w:hAnsi="Times New Roman" w:cs="Times New Roman"/>
          <w:sz w:val="28"/>
          <w:szCs w:val="28"/>
        </w:rPr>
        <w:t>Việc</w:t>
      </w:r>
      <w:r w:rsidR="000F3D23" w:rsidRPr="000F3D23">
        <w:rPr>
          <w:rFonts w:ascii="Times New Roman" w:hAnsi="Times New Roman" w:cs="Times New Roman"/>
          <w:sz w:val="28"/>
          <w:szCs w:val="28"/>
          <w:lang w:val="nl-BE"/>
        </w:rPr>
        <w:t xml:space="preserve"> </w:t>
      </w:r>
      <w:r w:rsidR="000F3D23" w:rsidRPr="00054D2A">
        <w:rPr>
          <w:rFonts w:ascii="Times New Roman" w:hAnsi="Times New Roman" w:cs="Times New Roman"/>
          <w:sz w:val="28"/>
          <w:szCs w:val="28"/>
          <w:lang w:val="nl-BE"/>
        </w:rPr>
        <w:t>gắn ngân sách trợ cấp nông nghiệp với việc tuân thủ các quy định và tiêu chuẩn về môi trường, biến đổi khí hậu, cải thiện việc sử dụng các nguồn tài nguyên thiên nhiên (nước, không khí, đất ....), đối xử thân thiện vớ</w:t>
      </w:r>
      <w:r w:rsidR="000F3D23">
        <w:rPr>
          <w:rFonts w:ascii="Times New Roman" w:hAnsi="Times New Roman" w:cs="Times New Roman"/>
          <w:sz w:val="28"/>
          <w:szCs w:val="28"/>
          <w:lang w:val="nl-BE"/>
        </w:rPr>
        <w:t>i gia súc</w:t>
      </w:r>
      <w:r w:rsidR="000F3D23" w:rsidRPr="00054D2A">
        <w:rPr>
          <w:rFonts w:ascii="Times New Roman" w:hAnsi="Times New Roman" w:cs="Times New Roman"/>
          <w:sz w:val="28"/>
          <w:szCs w:val="28"/>
          <w:lang w:val="nl-BE"/>
        </w:rPr>
        <w:t xml:space="preserve"> và môi trường, chính sách cân đối giữa trợ cấp cho người nông dân với trợ cấp phát triển nông thôn, cân đối việc phát triển nông nghiệp giữa các vùng v.v...đã góp phần hỗ trợ và định hướng đúng cho chính sách phát triển ngành nông nghiệp tại Rumani và các nước thành viên EU khác.</w:t>
      </w:r>
    </w:p>
    <w:p w:rsidR="00EB1B96" w:rsidRDefault="00BC78CF" w:rsidP="00970F6D">
      <w:pPr>
        <w:jc w:val="both"/>
        <w:rPr>
          <w:rFonts w:ascii="Times New Roman" w:hAnsi="Times New Roman" w:cs="Times New Roman"/>
          <w:sz w:val="28"/>
          <w:szCs w:val="28"/>
        </w:rPr>
      </w:pPr>
      <w:r w:rsidRPr="00054D2A">
        <w:rPr>
          <w:rFonts w:ascii="Times New Roman" w:hAnsi="Times New Roman" w:cs="Times New Roman"/>
          <w:sz w:val="28"/>
          <w:szCs w:val="28"/>
        </w:rPr>
        <w:t xml:space="preserve"> </w:t>
      </w:r>
      <w:r w:rsidR="00054D2A">
        <w:rPr>
          <w:rFonts w:ascii="Times New Roman" w:hAnsi="Times New Roman" w:cs="Times New Roman"/>
          <w:sz w:val="28"/>
          <w:szCs w:val="28"/>
        </w:rPr>
        <w:t xml:space="preserve">    </w:t>
      </w:r>
      <w:r w:rsidR="00970F6D">
        <w:rPr>
          <w:rFonts w:ascii="Times New Roman" w:hAnsi="Times New Roman" w:cs="Times New Roman"/>
          <w:sz w:val="28"/>
          <w:szCs w:val="28"/>
        </w:rPr>
        <w:t xml:space="preserve">Năm 2013 </w:t>
      </w:r>
      <w:r w:rsidR="003D5725" w:rsidRPr="00054D2A">
        <w:rPr>
          <w:rFonts w:ascii="Times New Roman" w:hAnsi="Times New Roman" w:cs="Times New Roman"/>
          <w:sz w:val="28"/>
          <w:szCs w:val="28"/>
        </w:rPr>
        <w:t>Hội chợ</w:t>
      </w:r>
      <w:r w:rsidRPr="00054D2A">
        <w:rPr>
          <w:rFonts w:ascii="Times New Roman" w:hAnsi="Times New Roman" w:cs="Times New Roman"/>
          <w:sz w:val="28"/>
          <w:szCs w:val="28"/>
        </w:rPr>
        <w:t xml:space="preserve"> </w:t>
      </w:r>
      <w:r w:rsidR="003D5725" w:rsidRPr="00054D2A">
        <w:rPr>
          <w:rFonts w:ascii="Times New Roman" w:hAnsi="Times New Roman" w:cs="Times New Roman"/>
          <w:sz w:val="28"/>
          <w:szCs w:val="28"/>
        </w:rPr>
        <w:t xml:space="preserve">quốc tế </w:t>
      </w:r>
      <w:r w:rsidRPr="00054D2A">
        <w:rPr>
          <w:rFonts w:ascii="Times New Roman" w:hAnsi="Times New Roman" w:cs="Times New Roman"/>
          <w:sz w:val="28"/>
          <w:szCs w:val="28"/>
        </w:rPr>
        <w:t>nông nghiệ</w:t>
      </w:r>
      <w:r w:rsidR="003D5725" w:rsidRPr="00054D2A">
        <w:rPr>
          <w:rFonts w:ascii="Times New Roman" w:hAnsi="Times New Roman" w:cs="Times New Roman"/>
          <w:sz w:val="28"/>
          <w:szCs w:val="28"/>
        </w:rPr>
        <w:t xml:space="preserve">p </w:t>
      </w:r>
      <w:r w:rsidR="00970F6D">
        <w:rPr>
          <w:rFonts w:ascii="Times New Roman" w:hAnsi="Times New Roman" w:cs="Times New Roman"/>
          <w:sz w:val="28"/>
          <w:szCs w:val="28"/>
        </w:rPr>
        <w:t xml:space="preserve">INDAGRA </w:t>
      </w:r>
      <w:r w:rsidR="002B3455">
        <w:rPr>
          <w:rFonts w:ascii="Times New Roman" w:hAnsi="Times New Roman" w:cs="Times New Roman"/>
          <w:sz w:val="28"/>
          <w:szCs w:val="28"/>
        </w:rPr>
        <w:t>đã được tổ chức</w:t>
      </w:r>
      <w:r w:rsidR="00970F6D">
        <w:rPr>
          <w:rFonts w:ascii="Times New Roman" w:hAnsi="Times New Roman" w:cs="Times New Roman"/>
          <w:sz w:val="28"/>
          <w:szCs w:val="28"/>
        </w:rPr>
        <w:t xml:space="preserve"> rất thành công với sự tham gia của khoảng 450 doanh nghiệp trong và ngoài nước,</w:t>
      </w:r>
      <w:r w:rsidRPr="00054D2A">
        <w:rPr>
          <w:rFonts w:ascii="Times New Roman" w:hAnsi="Times New Roman" w:cs="Times New Roman"/>
          <w:sz w:val="28"/>
          <w:szCs w:val="28"/>
        </w:rPr>
        <w:t xml:space="preserve"> trên một diện tích</w:t>
      </w:r>
      <w:r w:rsidR="00970F6D">
        <w:rPr>
          <w:rFonts w:ascii="Times New Roman" w:hAnsi="Times New Roman" w:cs="Times New Roman"/>
          <w:sz w:val="28"/>
          <w:szCs w:val="28"/>
        </w:rPr>
        <w:t xml:space="preserve"> trưng bày</w:t>
      </w:r>
      <w:r w:rsidRPr="00054D2A">
        <w:rPr>
          <w:rFonts w:ascii="Times New Roman" w:hAnsi="Times New Roman" w:cs="Times New Roman"/>
          <w:sz w:val="28"/>
          <w:szCs w:val="28"/>
        </w:rPr>
        <w:t xml:space="preserve"> hơn 30.000 m2 với nhiề</w:t>
      </w:r>
      <w:r w:rsidR="00682919" w:rsidRPr="00054D2A">
        <w:rPr>
          <w:rFonts w:ascii="Times New Roman" w:hAnsi="Times New Roman" w:cs="Times New Roman"/>
          <w:sz w:val="28"/>
          <w:szCs w:val="28"/>
        </w:rPr>
        <w:t xml:space="preserve">u </w:t>
      </w:r>
      <w:r w:rsidRPr="00054D2A">
        <w:rPr>
          <w:rFonts w:ascii="Times New Roman" w:hAnsi="Times New Roman" w:cs="Times New Roman"/>
          <w:sz w:val="28"/>
          <w:szCs w:val="28"/>
        </w:rPr>
        <w:t>loại sản phẩm</w:t>
      </w:r>
      <w:r w:rsidR="00682919" w:rsidRPr="00054D2A">
        <w:rPr>
          <w:rFonts w:ascii="Times New Roman" w:hAnsi="Times New Roman" w:cs="Times New Roman"/>
          <w:sz w:val="28"/>
          <w:szCs w:val="28"/>
        </w:rPr>
        <w:t xml:space="preserve"> về</w:t>
      </w:r>
      <w:r w:rsidRPr="00054D2A">
        <w:rPr>
          <w:rFonts w:ascii="Times New Roman" w:hAnsi="Times New Roman" w:cs="Times New Roman"/>
          <w:sz w:val="28"/>
          <w:szCs w:val="28"/>
        </w:rPr>
        <w:t xml:space="preserve"> </w:t>
      </w:r>
      <w:r w:rsidR="004556D4">
        <w:rPr>
          <w:rFonts w:ascii="Times New Roman" w:hAnsi="Times New Roman" w:cs="Times New Roman"/>
          <w:sz w:val="28"/>
          <w:szCs w:val="28"/>
        </w:rPr>
        <w:t xml:space="preserve">nông nghiệp, </w:t>
      </w:r>
      <w:r w:rsidRPr="00054D2A">
        <w:rPr>
          <w:rFonts w:ascii="Times New Roman" w:hAnsi="Times New Roman" w:cs="Times New Roman"/>
          <w:sz w:val="28"/>
          <w:szCs w:val="28"/>
        </w:rPr>
        <w:t>công nghiệp thực phẩm, máy móc thiết bị</w:t>
      </w:r>
      <w:r w:rsidR="00AA6DCC" w:rsidRPr="00054D2A">
        <w:rPr>
          <w:rFonts w:ascii="Times New Roman" w:hAnsi="Times New Roman" w:cs="Times New Roman"/>
          <w:sz w:val="28"/>
          <w:szCs w:val="28"/>
        </w:rPr>
        <w:t>, giống cây trồng</w:t>
      </w:r>
      <w:r w:rsidR="00682919" w:rsidRPr="00054D2A">
        <w:rPr>
          <w:rFonts w:ascii="Times New Roman" w:hAnsi="Times New Roman" w:cs="Times New Roman"/>
          <w:sz w:val="28"/>
          <w:szCs w:val="28"/>
        </w:rPr>
        <w:t>, phân bón, thuố</w:t>
      </w:r>
      <w:r w:rsidR="004556D4">
        <w:rPr>
          <w:rFonts w:ascii="Times New Roman" w:hAnsi="Times New Roman" w:cs="Times New Roman"/>
          <w:sz w:val="28"/>
          <w:szCs w:val="28"/>
        </w:rPr>
        <w:t>c bảo vệ thực vật</w:t>
      </w:r>
      <w:r w:rsidR="00054D2A">
        <w:rPr>
          <w:rFonts w:ascii="Times New Roman" w:hAnsi="Times New Roman" w:cs="Times New Roman"/>
          <w:sz w:val="28"/>
          <w:szCs w:val="28"/>
        </w:rPr>
        <w:t>,</w:t>
      </w:r>
      <w:r w:rsidR="004556D4">
        <w:rPr>
          <w:rFonts w:ascii="Times New Roman" w:hAnsi="Times New Roman" w:cs="Times New Roman"/>
          <w:sz w:val="28"/>
          <w:szCs w:val="28"/>
        </w:rPr>
        <w:t xml:space="preserve"> đồ uống,</w:t>
      </w:r>
      <w:r w:rsidR="00054D2A">
        <w:rPr>
          <w:rFonts w:ascii="Times New Roman" w:hAnsi="Times New Roman" w:cs="Times New Roman"/>
          <w:sz w:val="28"/>
          <w:szCs w:val="28"/>
        </w:rPr>
        <w:t xml:space="preserve"> bao bì đóng gói</w:t>
      </w:r>
      <w:r w:rsidR="00682919" w:rsidRPr="00054D2A">
        <w:rPr>
          <w:rFonts w:ascii="Times New Roman" w:hAnsi="Times New Roman" w:cs="Times New Roman"/>
          <w:sz w:val="28"/>
          <w:szCs w:val="28"/>
        </w:rPr>
        <w:t xml:space="preserve">… </w:t>
      </w:r>
      <w:r w:rsidRPr="00054D2A">
        <w:rPr>
          <w:rFonts w:ascii="Times New Roman" w:hAnsi="Times New Roman" w:cs="Times New Roman"/>
          <w:sz w:val="28"/>
          <w:szCs w:val="28"/>
        </w:rPr>
        <w:t>và hơn 350</w:t>
      </w:r>
      <w:r w:rsidR="00970F6D">
        <w:rPr>
          <w:rFonts w:ascii="Times New Roman" w:hAnsi="Times New Roman" w:cs="Times New Roman"/>
          <w:sz w:val="28"/>
          <w:szCs w:val="28"/>
        </w:rPr>
        <w:t xml:space="preserve"> đầu</w:t>
      </w:r>
      <w:r w:rsidRPr="00054D2A">
        <w:rPr>
          <w:rFonts w:ascii="Times New Roman" w:hAnsi="Times New Roman" w:cs="Times New Roman"/>
          <w:sz w:val="28"/>
          <w:szCs w:val="28"/>
        </w:rPr>
        <w:t xml:space="preserve"> gia súc, gia cầm</w:t>
      </w:r>
      <w:r w:rsidR="003F210C">
        <w:rPr>
          <w:rFonts w:ascii="Times New Roman" w:hAnsi="Times New Roman" w:cs="Times New Roman"/>
          <w:sz w:val="28"/>
          <w:szCs w:val="28"/>
        </w:rPr>
        <w:t xml:space="preserve"> các loại</w:t>
      </w:r>
      <w:r w:rsidR="00682919" w:rsidRPr="00054D2A">
        <w:rPr>
          <w:rFonts w:ascii="Times New Roman" w:hAnsi="Times New Roman" w:cs="Times New Roman"/>
          <w:sz w:val="28"/>
          <w:szCs w:val="28"/>
        </w:rPr>
        <w:t xml:space="preserve"> đến từ 20 quốc gia trên thế giới.</w:t>
      </w:r>
    </w:p>
    <w:p w:rsidR="00EB1B96" w:rsidRDefault="00EB1B96" w:rsidP="00970F6D">
      <w:pPr>
        <w:jc w:val="both"/>
        <w:rPr>
          <w:rFonts w:ascii="Times New Roman" w:hAnsi="Times New Roman" w:cs="Times New Roman"/>
          <w:sz w:val="28"/>
          <w:szCs w:val="28"/>
        </w:rPr>
      </w:pPr>
    </w:p>
    <w:p w:rsidR="00054D2A" w:rsidRPr="00970F6D" w:rsidRDefault="00EB1B96" w:rsidP="00970F6D">
      <w:pPr>
        <w:jc w:val="both"/>
        <w:rPr>
          <w:rFonts w:ascii="Times New Roman" w:hAnsi="Times New Roman" w:cs="Times New Roman"/>
          <w:sz w:val="28"/>
          <w:szCs w:val="28"/>
          <w:lang w:val="nl-BE"/>
        </w:rPr>
      </w:pPr>
      <w:r>
        <w:rPr>
          <w:rFonts w:ascii="Times New Roman" w:hAnsi="Times New Roman" w:cs="Times New Roman"/>
          <w:sz w:val="28"/>
          <w:szCs w:val="28"/>
        </w:rPr>
        <w:t xml:space="preserve">      </w:t>
      </w:r>
      <w:r w:rsidR="00850FE1" w:rsidRPr="00054D2A">
        <w:rPr>
          <w:rFonts w:ascii="Times New Roman" w:hAnsi="Times New Roman" w:cs="Times New Roman"/>
          <w:sz w:val="28"/>
          <w:szCs w:val="28"/>
        </w:rPr>
        <w:t xml:space="preserve"> </w:t>
      </w:r>
      <w:r w:rsidR="00887232" w:rsidRPr="002C24B5">
        <w:rPr>
          <w:rFonts w:ascii="Times New Roman" w:hAnsi="Times New Roman" w:cs="Times New Roman"/>
          <w:sz w:val="28"/>
          <w:szCs w:val="28"/>
          <w:u w:val="single"/>
          <w:lang w:val="nl-BE"/>
        </w:rPr>
        <w:t>Doanh nghiệp Việt Nam có nhu cầu tham dự</w:t>
      </w:r>
      <w:r w:rsidR="002B5D84">
        <w:rPr>
          <w:rFonts w:ascii="Times New Roman" w:hAnsi="Times New Roman" w:cs="Times New Roman"/>
          <w:sz w:val="28"/>
          <w:szCs w:val="28"/>
          <w:u w:val="single"/>
          <w:lang w:val="nl-BE"/>
        </w:rPr>
        <w:t xml:space="preserve"> </w:t>
      </w:r>
      <w:r w:rsidR="00970F6D">
        <w:rPr>
          <w:rFonts w:ascii="Times New Roman" w:hAnsi="Times New Roman" w:cs="Times New Roman"/>
          <w:sz w:val="28"/>
          <w:szCs w:val="28"/>
          <w:u w:val="single"/>
          <w:lang w:val="nl-BE"/>
        </w:rPr>
        <w:t xml:space="preserve">Hội chợ </w:t>
      </w:r>
      <w:r w:rsidR="00970F6D" w:rsidRPr="00970F6D">
        <w:rPr>
          <w:rFonts w:ascii="Times New Roman" w:hAnsi="Times New Roman" w:cs="Times New Roman"/>
          <w:b/>
          <w:sz w:val="28"/>
          <w:szCs w:val="28"/>
          <w:u w:val="single"/>
          <w:lang w:val="nl-BE"/>
        </w:rPr>
        <w:t>INDAGRA 2014</w:t>
      </w:r>
      <w:r w:rsidR="00970F6D">
        <w:rPr>
          <w:rFonts w:ascii="Times New Roman" w:hAnsi="Times New Roman" w:cs="Times New Roman"/>
          <w:sz w:val="28"/>
          <w:szCs w:val="28"/>
          <w:u w:val="single"/>
          <w:lang w:val="nl-BE"/>
        </w:rPr>
        <w:t xml:space="preserve"> </w:t>
      </w:r>
      <w:r w:rsidR="002B5D84">
        <w:rPr>
          <w:rFonts w:ascii="Times New Roman" w:hAnsi="Times New Roman" w:cs="Times New Roman"/>
          <w:sz w:val="28"/>
          <w:szCs w:val="28"/>
          <w:u w:val="single"/>
          <w:lang w:val="nl-BE"/>
        </w:rPr>
        <w:t>xin</w:t>
      </w:r>
      <w:r w:rsidR="00887232" w:rsidRPr="002C24B5">
        <w:rPr>
          <w:rFonts w:ascii="Times New Roman" w:hAnsi="Times New Roman" w:cs="Times New Roman"/>
          <w:sz w:val="28"/>
          <w:szCs w:val="28"/>
          <w:u w:val="single"/>
          <w:lang w:val="nl-BE"/>
        </w:rPr>
        <w:t xml:space="preserve"> </w:t>
      </w:r>
      <w:r w:rsidR="00970F6D">
        <w:rPr>
          <w:rFonts w:ascii="Times New Roman" w:hAnsi="Times New Roman" w:cs="Times New Roman"/>
          <w:sz w:val="28"/>
          <w:szCs w:val="28"/>
          <w:u w:val="single"/>
          <w:lang w:val="nl-BE"/>
        </w:rPr>
        <w:t xml:space="preserve">tham khảo thông tin tại địa chỉ: </w:t>
      </w:r>
      <w:hyperlink r:id="rId5" w:history="1">
        <w:r w:rsidR="00970F6D" w:rsidRPr="00FA0540">
          <w:rPr>
            <w:rStyle w:val="Hyperlink"/>
            <w:rFonts w:ascii="Times New Roman" w:hAnsi="Times New Roman" w:cs="Times New Roman"/>
            <w:sz w:val="28"/>
            <w:szCs w:val="28"/>
            <w:lang w:val="nl-BE"/>
          </w:rPr>
          <w:t>www.indagra.ro</w:t>
        </w:r>
      </w:hyperlink>
      <w:r w:rsidR="00970F6D">
        <w:rPr>
          <w:rFonts w:ascii="Times New Roman" w:hAnsi="Times New Roman" w:cs="Times New Roman"/>
          <w:sz w:val="28"/>
          <w:szCs w:val="28"/>
          <w:u w:val="single"/>
          <w:lang w:val="nl-BE"/>
        </w:rPr>
        <w:t xml:space="preserve"> hoặc </w:t>
      </w:r>
      <w:r w:rsidR="00887232" w:rsidRPr="002C24B5">
        <w:rPr>
          <w:rFonts w:ascii="Times New Roman" w:hAnsi="Times New Roman" w:cs="Times New Roman"/>
          <w:sz w:val="28"/>
          <w:szCs w:val="28"/>
          <w:u w:val="single"/>
          <w:lang w:val="nl-BE"/>
        </w:rPr>
        <w:t>liên hệ</w:t>
      </w:r>
      <w:r w:rsidR="00887232" w:rsidRPr="002C24B5">
        <w:rPr>
          <w:rFonts w:ascii="Times New Roman" w:hAnsi="Times New Roman" w:cs="Times New Roman"/>
          <w:sz w:val="28"/>
          <w:szCs w:val="28"/>
          <w:lang w:val="nl-BE"/>
        </w:rPr>
        <w:t>:</w:t>
      </w:r>
    </w:p>
    <w:p w:rsidR="00887232" w:rsidRPr="00887232" w:rsidRDefault="00887232" w:rsidP="00887232">
      <w:pPr>
        <w:pStyle w:val="ListParagraph"/>
        <w:numPr>
          <w:ilvl w:val="0"/>
          <w:numId w:val="1"/>
        </w:numPr>
        <w:spacing w:before="120"/>
        <w:jc w:val="both"/>
        <w:rPr>
          <w:rFonts w:ascii="Times New Roman" w:hAnsi="Times New Roman" w:cs="Times New Roman"/>
          <w:b/>
          <w:sz w:val="28"/>
          <w:szCs w:val="28"/>
          <w:lang w:val="nl-BE"/>
        </w:rPr>
      </w:pPr>
      <w:r w:rsidRPr="00887232">
        <w:rPr>
          <w:rFonts w:ascii="Times New Roman" w:hAnsi="Times New Roman" w:cs="Times New Roman"/>
          <w:b/>
          <w:sz w:val="28"/>
          <w:szCs w:val="28"/>
          <w:lang w:val="nl-BE"/>
        </w:rPr>
        <w:t>Ban tổ chức Hội chợ triển lãm ROMEXPO</w:t>
      </w:r>
    </w:p>
    <w:p w:rsidR="002C24B5" w:rsidRPr="002C24B5" w:rsidRDefault="002C24B5" w:rsidP="002C24B5">
      <w:pPr>
        <w:pStyle w:val="ListParagraph"/>
        <w:spacing w:after="0" w:line="240" w:lineRule="auto"/>
        <w:rPr>
          <w:rFonts w:ascii="Times New Roman" w:eastAsia="Times New Roman" w:hAnsi="Times New Roman" w:cs="Times New Roman"/>
          <w:b/>
          <w:sz w:val="28"/>
          <w:szCs w:val="28"/>
        </w:rPr>
      </w:pPr>
      <w:r w:rsidRPr="002C24B5">
        <w:rPr>
          <w:rFonts w:ascii="Times New Roman" w:hAnsi="Times New Roman" w:cs="Times New Roman"/>
          <w:sz w:val="28"/>
          <w:szCs w:val="28"/>
        </w:rPr>
        <w:t>-Địa chỉ:</w:t>
      </w:r>
      <w:r w:rsidRPr="002C24B5">
        <w:rPr>
          <w:rFonts w:ascii="Times New Roman" w:eastAsia="Times New Roman" w:hAnsi="Times New Roman" w:cs="Times New Roman"/>
          <w:sz w:val="28"/>
          <w:szCs w:val="28"/>
        </w:rPr>
        <w:t>Bulevard Marasti, nr. 65-67, Bucuresti – Romania.</w:t>
      </w:r>
    </w:p>
    <w:p w:rsidR="002C24B5" w:rsidRPr="002C24B5" w:rsidRDefault="002C24B5" w:rsidP="002C24B5">
      <w:pPr>
        <w:pStyle w:val="ListParagraph"/>
        <w:spacing w:after="0" w:line="240" w:lineRule="auto"/>
        <w:rPr>
          <w:rFonts w:ascii="Times New Roman" w:eastAsia="Times New Roman" w:hAnsi="Times New Roman" w:cs="Times New Roman"/>
          <w:sz w:val="28"/>
          <w:szCs w:val="28"/>
        </w:rPr>
      </w:pPr>
      <w:r w:rsidRPr="002C24B5">
        <w:rPr>
          <w:rFonts w:ascii="Times New Roman" w:eastAsia="Times New Roman" w:hAnsi="Times New Roman" w:cs="Times New Roman"/>
          <w:sz w:val="28"/>
          <w:szCs w:val="28"/>
        </w:rPr>
        <w:t>-Tel: (4021) 207.70.00 / -Fax: (4021) 207.70.70</w:t>
      </w:r>
      <w:r w:rsidRPr="002C24B5">
        <w:rPr>
          <w:rFonts w:ascii="Times New Roman" w:eastAsia="Times New Roman" w:hAnsi="Times New Roman" w:cs="Times New Roman"/>
          <w:sz w:val="28"/>
          <w:szCs w:val="28"/>
        </w:rPr>
        <w:br/>
        <w:t xml:space="preserve">-E-mail: </w:t>
      </w:r>
      <w:hyperlink r:id="rId6" w:history="1">
        <w:r w:rsidRPr="002C24B5">
          <w:rPr>
            <w:rStyle w:val="Hyperlink"/>
            <w:rFonts w:ascii="Times New Roman" w:eastAsia="Times New Roman" w:hAnsi="Times New Roman" w:cs="Times New Roman"/>
            <w:sz w:val="28"/>
            <w:szCs w:val="28"/>
          </w:rPr>
          <w:t>romexpo@romexpo.ro</w:t>
        </w:r>
      </w:hyperlink>
    </w:p>
    <w:p w:rsidR="002C24B5" w:rsidRDefault="002C24B5" w:rsidP="002C24B5">
      <w:pPr>
        <w:pStyle w:val="ListParagraph"/>
        <w:spacing w:after="0" w:line="240" w:lineRule="auto"/>
        <w:rPr>
          <w:rFonts w:ascii="Times New Roman" w:hAnsi="Times New Roman" w:cs="Times New Roman"/>
          <w:sz w:val="28"/>
          <w:szCs w:val="28"/>
        </w:rPr>
      </w:pPr>
      <w:r w:rsidRPr="002C24B5">
        <w:rPr>
          <w:rFonts w:ascii="Times New Roman" w:eastAsia="Times New Roman" w:hAnsi="Times New Roman" w:cs="Times New Roman"/>
          <w:b/>
          <w:sz w:val="28"/>
          <w:szCs w:val="28"/>
        </w:rPr>
        <w:t>-</w:t>
      </w:r>
      <w:r w:rsidRPr="002C24B5">
        <w:rPr>
          <w:rFonts w:ascii="Times New Roman" w:eastAsia="Times New Roman" w:hAnsi="Times New Roman" w:cs="Times New Roman"/>
          <w:sz w:val="28"/>
          <w:szCs w:val="28"/>
        </w:rPr>
        <w:t xml:space="preserve">Website : </w:t>
      </w:r>
      <w:hyperlink r:id="rId7" w:history="1">
        <w:r w:rsidRPr="002C24B5">
          <w:rPr>
            <w:rStyle w:val="Hyperlink"/>
            <w:rFonts w:ascii="Times New Roman" w:eastAsia="Times New Roman" w:hAnsi="Times New Roman" w:cs="Times New Roman"/>
            <w:sz w:val="28"/>
            <w:szCs w:val="28"/>
          </w:rPr>
          <w:t>www.romexpo.ro</w:t>
        </w:r>
      </w:hyperlink>
    </w:p>
    <w:p w:rsidR="002C24B5" w:rsidRDefault="002C24B5" w:rsidP="002C24B5">
      <w:pPr>
        <w:spacing w:after="0" w:line="240" w:lineRule="auto"/>
        <w:rPr>
          <w:rFonts w:ascii="Times New Roman" w:hAnsi="Times New Roman" w:cs="Times New Roman"/>
          <w:sz w:val="28"/>
          <w:szCs w:val="28"/>
        </w:rPr>
      </w:pPr>
    </w:p>
    <w:p w:rsidR="002C24B5" w:rsidRPr="002C24B5" w:rsidRDefault="002C24B5" w:rsidP="002C24B5">
      <w:pPr>
        <w:pStyle w:val="ListParagraph"/>
        <w:numPr>
          <w:ilvl w:val="0"/>
          <w:numId w:val="1"/>
        </w:numPr>
        <w:spacing w:after="0" w:line="240" w:lineRule="auto"/>
        <w:rPr>
          <w:rFonts w:ascii="Times New Roman" w:hAnsi="Times New Roman" w:cs="Times New Roman"/>
          <w:b/>
          <w:sz w:val="28"/>
          <w:szCs w:val="28"/>
        </w:rPr>
      </w:pPr>
      <w:r w:rsidRPr="002C24B5">
        <w:rPr>
          <w:rFonts w:ascii="Times New Roman" w:hAnsi="Times New Roman" w:cs="Times New Roman"/>
          <w:b/>
          <w:sz w:val="28"/>
          <w:szCs w:val="28"/>
        </w:rPr>
        <w:t xml:space="preserve">Thương vụ </w:t>
      </w:r>
      <w:r>
        <w:rPr>
          <w:rFonts w:ascii="Times New Roman" w:hAnsi="Times New Roman" w:cs="Times New Roman"/>
          <w:b/>
          <w:sz w:val="28"/>
          <w:szCs w:val="28"/>
        </w:rPr>
        <w:t xml:space="preserve"> ĐSQ </w:t>
      </w:r>
      <w:r w:rsidRPr="002C24B5">
        <w:rPr>
          <w:rFonts w:ascii="Times New Roman" w:hAnsi="Times New Roman" w:cs="Times New Roman"/>
          <w:b/>
          <w:sz w:val="28"/>
          <w:szCs w:val="28"/>
        </w:rPr>
        <w:t>Việt Nam tại Rumani</w:t>
      </w:r>
      <w:r>
        <w:rPr>
          <w:rFonts w:ascii="Times New Roman" w:hAnsi="Times New Roman" w:cs="Times New Roman"/>
          <w:b/>
          <w:sz w:val="28"/>
          <w:szCs w:val="28"/>
        </w:rPr>
        <w:t>:</w:t>
      </w:r>
    </w:p>
    <w:p w:rsidR="002C24B5" w:rsidRDefault="002C24B5" w:rsidP="002C24B5">
      <w:pPr>
        <w:pStyle w:val="ListParagrap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-Địa chỉ: No. 66, Apt. 46, Bd. </w:t>
      </w:r>
      <w:r w:rsidR="00053080">
        <w:rPr>
          <w:rFonts w:ascii="Times New Roman" w:eastAsia="Times New Roman" w:hAnsi="Times New Roman" w:cs="Times New Roman"/>
          <w:sz w:val="28"/>
          <w:szCs w:val="28"/>
        </w:rPr>
        <w:t xml:space="preserve">Iancu de Hunedoara, </w:t>
      </w:r>
      <w:r>
        <w:rPr>
          <w:rFonts w:ascii="Times New Roman" w:eastAsia="Times New Roman" w:hAnsi="Times New Roman" w:cs="Times New Roman"/>
          <w:sz w:val="28"/>
          <w:szCs w:val="28"/>
        </w:rPr>
        <w:t>Bucarest</w:t>
      </w:r>
      <w:r w:rsidR="00053080">
        <w:rPr>
          <w:rFonts w:ascii="Times New Roman" w:eastAsia="Times New Roman" w:hAnsi="Times New Roman" w:cs="Times New Roman"/>
          <w:sz w:val="28"/>
          <w:szCs w:val="28"/>
        </w:rPr>
        <w:t xml:space="preserve"> -Romania</w:t>
      </w:r>
      <w:r>
        <w:rPr>
          <w:rFonts w:ascii="Times New Roman" w:eastAsia="Times New Roman" w:hAnsi="Times New Roman" w:cs="Times New Roman"/>
          <w:sz w:val="28"/>
          <w:szCs w:val="28"/>
        </w:rPr>
        <w:t>.</w:t>
      </w:r>
    </w:p>
    <w:p w:rsidR="002C24B5" w:rsidRDefault="002C24B5" w:rsidP="002C24B5">
      <w:pPr>
        <w:pStyle w:val="ListParagrap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-Tel: (4021) 211 37 38 / - Mobi: (40) 721 236 247.</w:t>
      </w:r>
    </w:p>
    <w:p w:rsidR="002C24B5" w:rsidRDefault="002C24B5" w:rsidP="002C24B5">
      <w:pPr>
        <w:pStyle w:val="ListParagraph"/>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hyperlink r:id="rId8" w:history="1">
        <w:r w:rsidRPr="00182229">
          <w:rPr>
            <w:rStyle w:val="Hyperlink"/>
            <w:rFonts w:ascii="Times New Roman" w:eastAsia="Times New Roman" w:hAnsi="Times New Roman" w:cs="Times New Roman"/>
            <w:sz w:val="28"/>
            <w:szCs w:val="28"/>
          </w:rPr>
          <w:t>ro@moit.gov.vn/</w:t>
        </w:r>
      </w:hyperlink>
      <w:r>
        <w:rPr>
          <w:rFonts w:ascii="Times New Roman" w:eastAsia="Times New Roman" w:hAnsi="Times New Roman" w:cs="Times New Roman"/>
          <w:sz w:val="28"/>
          <w:szCs w:val="28"/>
        </w:rPr>
        <w:t xml:space="preserve"> hoặc </w:t>
      </w:r>
      <w:hyperlink r:id="rId9" w:history="1">
        <w:r w:rsidRPr="00182229">
          <w:rPr>
            <w:rStyle w:val="Hyperlink"/>
            <w:rFonts w:ascii="Times New Roman" w:eastAsia="Times New Roman" w:hAnsi="Times New Roman" w:cs="Times New Roman"/>
            <w:sz w:val="28"/>
            <w:szCs w:val="28"/>
          </w:rPr>
          <w:t>lnthi1957@yahoo.com</w:t>
        </w:r>
      </w:hyperlink>
    </w:p>
    <w:p w:rsidR="002C24B5" w:rsidRPr="002C24B5" w:rsidRDefault="002C24B5" w:rsidP="002C24B5">
      <w:pPr>
        <w:spacing w:before="120"/>
        <w:jc w:val="both"/>
        <w:rPr>
          <w:rFonts w:ascii="Times New Roman" w:hAnsi="Times New Roman" w:cs="Times New Roman"/>
          <w:sz w:val="28"/>
          <w:szCs w:val="28"/>
          <w:lang w:val="nl-BE"/>
        </w:rPr>
      </w:pPr>
    </w:p>
    <w:p w:rsidR="00D02238" w:rsidRPr="00D02238" w:rsidRDefault="00D02238" w:rsidP="00D02238">
      <w:pPr>
        <w:rPr>
          <w:rFonts w:ascii="Times New Roman" w:hAnsi="Times New Roman" w:cs="Times New Roman"/>
          <w:b/>
          <w:sz w:val="28"/>
          <w:szCs w:val="28"/>
        </w:rPr>
      </w:pPr>
      <w:r w:rsidRPr="00D02238">
        <w:rPr>
          <w:rFonts w:ascii="Times New Roman" w:hAnsi="Times New Roman" w:cs="Times New Roman"/>
          <w:sz w:val="28"/>
          <w:szCs w:val="28"/>
        </w:rPr>
        <w:t xml:space="preserve">                                       </w:t>
      </w:r>
      <w:r>
        <w:rPr>
          <w:rFonts w:ascii="Times New Roman" w:hAnsi="Times New Roman" w:cs="Times New Roman"/>
          <w:sz w:val="28"/>
          <w:szCs w:val="28"/>
        </w:rPr>
        <w:t xml:space="preserve">                         </w:t>
      </w:r>
      <w:r w:rsidR="002C24B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D02238">
        <w:rPr>
          <w:rFonts w:ascii="Times New Roman" w:hAnsi="Times New Roman" w:cs="Times New Roman"/>
          <w:sz w:val="28"/>
          <w:szCs w:val="28"/>
        </w:rPr>
        <w:t xml:space="preserve"> </w:t>
      </w:r>
      <w:r w:rsidR="002C24B5">
        <w:rPr>
          <w:rFonts w:ascii="Times New Roman" w:hAnsi="Times New Roman" w:cs="Times New Roman"/>
          <w:b/>
          <w:sz w:val="28"/>
          <w:szCs w:val="28"/>
        </w:rPr>
        <w:t>(</w:t>
      </w:r>
      <w:r>
        <w:rPr>
          <w:rFonts w:ascii="Times New Roman" w:hAnsi="Times New Roman" w:cs="Times New Roman"/>
          <w:b/>
          <w:sz w:val="28"/>
          <w:szCs w:val="28"/>
        </w:rPr>
        <w:t>T</w:t>
      </w:r>
      <w:r w:rsidRPr="00D02238">
        <w:rPr>
          <w:rFonts w:ascii="Times New Roman" w:hAnsi="Times New Roman" w:cs="Times New Roman"/>
          <w:b/>
          <w:sz w:val="28"/>
          <w:szCs w:val="28"/>
        </w:rPr>
        <w:t xml:space="preserve">hương vụ Rumani </w:t>
      </w:r>
      <w:r w:rsidR="00970F6D">
        <w:rPr>
          <w:rFonts w:ascii="Times New Roman" w:hAnsi="Times New Roman" w:cs="Times New Roman"/>
          <w:b/>
          <w:sz w:val="28"/>
          <w:szCs w:val="28"/>
        </w:rPr>
        <w:t>4/2014</w:t>
      </w:r>
      <w:r w:rsidRPr="00D02238">
        <w:rPr>
          <w:rFonts w:ascii="Times New Roman" w:hAnsi="Times New Roman" w:cs="Times New Roman"/>
          <w:b/>
          <w:sz w:val="28"/>
          <w:szCs w:val="28"/>
        </w:rPr>
        <w:t>)</w:t>
      </w:r>
    </w:p>
    <w:sectPr w:rsidR="00D02238" w:rsidRPr="00D02238" w:rsidSect="00FF2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AB4E25"/>
    <w:multiLevelType w:val="hybridMultilevel"/>
    <w:tmpl w:val="1D780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compat/>
  <w:rsids>
    <w:rsidRoot w:val="007530EE"/>
    <w:rsid w:val="00053080"/>
    <w:rsid w:val="00054D2A"/>
    <w:rsid w:val="00061D5F"/>
    <w:rsid w:val="000C7184"/>
    <w:rsid w:val="000F3D23"/>
    <w:rsid w:val="00216EF1"/>
    <w:rsid w:val="00230356"/>
    <w:rsid w:val="002B3455"/>
    <w:rsid w:val="002B5D84"/>
    <w:rsid w:val="002C24B5"/>
    <w:rsid w:val="00352B1A"/>
    <w:rsid w:val="003939A5"/>
    <w:rsid w:val="003D5725"/>
    <w:rsid w:val="003E6D88"/>
    <w:rsid w:val="003F210C"/>
    <w:rsid w:val="004556D4"/>
    <w:rsid w:val="004E75C4"/>
    <w:rsid w:val="00527215"/>
    <w:rsid w:val="00553911"/>
    <w:rsid w:val="005E3B9C"/>
    <w:rsid w:val="0064614E"/>
    <w:rsid w:val="00662FF6"/>
    <w:rsid w:val="00682919"/>
    <w:rsid w:val="007530EE"/>
    <w:rsid w:val="00760332"/>
    <w:rsid w:val="007F7AE6"/>
    <w:rsid w:val="008504A8"/>
    <w:rsid w:val="00850FE1"/>
    <w:rsid w:val="00885649"/>
    <w:rsid w:val="00887232"/>
    <w:rsid w:val="00970F6D"/>
    <w:rsid w:val="009A6858"/>
    <w:rsid w:val="009F1AA4"/>
    <w:rsid w:val="00AA6DCC"/>
    <w:rsid w:val="00B47B9D"/>
    <w:rsid w:val="00BC522E"/>
    <w:rsid w:val="00BC78CF"/>
    <w:rsid w:val="00C1786A"/>
    <w:rsid w:val="00C23089"/>
    <w:rsid w:val="00CE1E47"/>
    <w:rsid w:val="00D02238"/>
    <w:rsid w:val="00D83324"/>
    <w:rsid w:val="00D84AE0"/>
    <w:rsid w:val="00DF5488"/>
    <w:rsid w:val="00E51AC7"/>
    <w:rsid w:val="00E67061"/>
    <w:rsid w:val="00EB1B96"/>
    <w:rsid w:val="00EC116E"/>
    <w:rsid w:val="00FC0795"/>
    <w:rsid w:val="00FD4956"/>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C23089"/>
  </w:style>
  <w:style w:type="paragraph" w:styleId="ListParagraph">
    <w:name w:val="List Paragraph"/>
    <w:basedOn w:val="Normal"/>
    <w:uiPriority w:val="34"/>
    <w:qFormat/>
    <w:rsid w:val="00887232"/>
    <w:pPr>
      <w:ind w:left="720"/>
      <w:contextualSpacing/>
    </w:pPr>
  </w:style>
  <w:style w:type="character" w:styleId="Hyperlink">
    <w:name w:val="Hyperlink"/>
    <w:basedOn w:val="DefaultParagraphFont"/>
    <w:uiPriority w:val="99"/>
    <w:unhideWhenUsed/>
    <w:rsid w:val="002C24B5"/>
    <w:rPr>
      <w:color w:val="0000FF"/>
      <w:u w:val="single"/>
    </w:rPr>
  </w:style>
</w:styles>
</file>

<file path=word/webSettings.xml><?xml version="1.0" encoding="utf-8"?>
<w:webSettings xmlns:r="http://schemas.openxmlformats.org/officeDocument/2006/relationships" xmlns:w="http://schemas.openxmlformats.org/wordprocessingml/2006/main">
  <w:divs>
    <w:div w:id="463933884">
      <w:bodyDiv w:val="1"/>
      <w:marLeft w:val="0"/>
      <w:marRight w:val="0"/>
      <w:marTop w:val="0"/>
      <w:marBottom w:val="0"/>
      <w:divBdr>
        <w:top w:val="none" w:sz="0" w:space="0" w:color="auto"/>
        <w:left w:val="none" w:sz="0" w:space="0" w:color="auto"/>
        <w:bottom w:val="none" w:sz="0" w:space="0" w:color="auto"/>
        <w:right w:val="none" w:sz="0" w:space="0" w:color="auto"/>
      </w:divBdr>
    </w:div>
    <w:div w:id="761686811">
      <w:bodyDiv w:val="1"/>
      <w:marLeft w:val="0"/>
      <w:marRight w:val="0"/>
      <w:marTop w:val="0"/>
      <w:marBottom w:val="0"/>
      <w:divBdr>
        <w:top w:val="none" w:sz="0" w:space="0" w:color="auto"/>
        <w:left w:val="none" w:sz="0" w:space="0" w:color="auto"/>
        <w:bottom w:val="none" w:sz="0" w:space="0" w:color="auto"/>
        <w:right w:val="none" w:sz="0" w:space="0" w:color="auto"/>
      </w:divBdr>
      <w:divsChild>
        <w:div w:id="115949220">
          <w:marLeft w:val="0"/>
          <w:marRight w:val="0"/>
          <w:marTop w:val="0"/>
          <w:marBottom w:val="0"/>
          <w:divBdr>
            <w:top w:val="none" w:sz="0" w:space="0" w:color="auto"/>
            <w:left w:val="none" w:sz="0" w:space="0" w:color="auto"/>
            <w:bottom w:val="none" w:sz="0" w:space="0" w:color="auto"/>
            <w:right w:val="none" w:sz="0" w:space="0" w:color="auto"/>
          </w:divBdr>
          <w:divsChild>
            <w:div w:id="71443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1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oit.gov.vn/" TargetMode="External"/><Relationship Id="rId3" Type="http://schemas.openxmlformats.org/officeDocument/2006/relationships/settings" Target="settings.xml"/><Relationship Id="rId7" Type="http://schemas.openxmlformats.org/officeDocument/2006/relationships/hyperlink" Target="http://www.romexpo.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mexpo@romexpo.ro" TargetMode="External"/><Relationship Id="rId11" Type="http://schemas.openxmlformats.org/officeDocument/2006/relationships/theme" Target="theme/theme1.xml"/><Relationship Id="rId5" Type="http://schemas.openxmlformats.org/officeDocument/2006/relationships/hyperlink" Target="http://www.indagra.r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nthi1957@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1</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38</cp:revision>
  <dcterms:created xsi:type="dcterms:W3CDTF">2013-10-31T08:07:00Z</dcterms:created>
  <dcterms:modified xsi:type="dcterms:W3CDTF">2014-04-07T05:55:00Z</dcterms:modified>
</cp:coreProperties>
</file>