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C85BE" w14:textId="77777777" w:rsidR="004F678C" w:rsidRPr="004F678C" w:rsidRDefault="004F678C" w:rsidP="004F678C">
      <w:pPr>
        <w:jc w:val="center"/>
        <w:outlineLvl w:val="0"/>
        <w:rPr>
          <w:rFonts w:ascii="Times New Roman" w:eastAsia="Times New Roman" w:hAnsi="Times New Roman" w:cs="Times New Roman"/>
          <w:b/>
          <w:bCs/>
          <w:color w:val="000000" w:themeColor="text1"/>
          <w:kern w:val="36"/>
        </w:rPr>
      </w:pPr>
      <w:r w:rsidRPr="004F678C">
        <w:rPr>
          <w:rFonts w:ascii="Times New Roman" w:eastAsia="Times New Roman" w:hAnsi="Times New Roman" w:cs="Times New Roman"/>
          <w:b/>
          <w:bCs/>
          <w:color w:val="000000" w:themeColor="text1"/>
          <w:kern w:val="36"/>
        </w:rPr>
        <w:t>Một số thay đổi trong quy định nhập cư của Bỉ</w:t>
      </w:r>
    </w:p>
    <w:p w14:paraId="2DE3B5B2" w14:textId="77777777" w:rsidR="004F678C" w:rsidRPr="004F678C" w:rsidRDefault="004F678C" w:rsidP="004F678C">
      <w:pPr>
        <w:jc w:val="both"/>
        <w:rPr>
          <w:rFonts w:ascii="Times New Roman" w:eastAsia="Times New Roman" w:hAnsi="Times New Roman" w:cs="Times New Roman"/>
          <w:b/>
          <w:bCs/>
          <w:color w:val="000000" w:themeColor="text1"/>
        </w:rPr>
      </w:pPr>
      <w:r w:rsidRPr="004F678C">
        <w:rPr>
          <w:rFonts w:ascii="Times New Roman" w:eastAsia="Times New Roman" w:hAnsi="Times New Roman" w:cs="Times New Roman"/>
          <w:b/>
          <w:bCs/>
          <w:color w:val="000000" w:themeColor="text1"/>
        </w:rPr>
        <w:t>Từ 1/1/2009, Bỉ sẽ gắn mức tiền lương với việc cấp giấy phép thuê người nước ngoài và giấy phép lao động cho công dân nước ngoài có trình độ cao như sau:</w:t>
      </w:r>
    </w:p>
    <w:p w14:paraId="13BE4841" w14:textId="77777777" w:rsidR="004F678C" w:rsidRPr="004F678C" w:rsidRDefault="004F678C" w:rsidP="004F678C">
      <w:pPr>
        <w:ind w:firstLine="720"/>
        <w:jc w:val="both"/>
        <w:rPr>
          <w:rFonts w:ascii="Times New Roman" w:eastAsia="Times New Roman" w:hAnsi="Times New Roman" w:cs="Times New Roman"/>
          <w:color w:val="000000" w:themeColor="text1"/>
        </w:rPr>
      </w:pPr>
      <w:r w:rsidRPr="004F678C">
        <w:rPr>
          <w:rFonts w:ascii="Times New Roman" w:eastAsia="Times New Roman" w:hAnsi="Times New Roman" w:cs="Times New Roman"/>
          <w:color w:val="000000" w:themeColor="text1"/>
        </w:rPr>
        <w:t>- Lao động nước ngoài trình độ cao từ ngoài Khu vực Kinh tế châu Âu (EEA: bao gồm Liên minh châu Âu - EU và Hiệp hội Thương mại Tự do châu Âu – EFTA), về nguyên tắc, nếu tổng tiền lương vượt mức 35,638 ngàn Euro/năm được thuê làm việc tại Bỉ trong thời gian tối đa 4 năm (nhưng có thể gia hạn thêm 4 năm nữa), kể cả nếu có thể tìm được việc làm phù hợp đang bỏ trống;</w:t>
      </w:r>
    </w:p>
    <w:p w14:paraId="05E6B03F" w14:textId="77777777" w:rsidR="004F678C" w:rsidRPr="004F678C" w:rsidRDefault="004F678C" w:rsidP="004F678C">
      <w:pPr>
        <w:ind w:firstLine="720"/>
        <w:jc w:val="both"/>
        <w:rPr>
          <w:rFonts w:ascii="Times New Roman" w:eastAsia="Times New Roman" w:hAnsi="Times New Roman" w:cs="Times New Roman"/>
          <w:color w:val="000000" w:themeColor="text1"/>
        </w:rPr>
      </w:pPr>
      <w:r w:rsidRPr="004F678C">
        <w:rPr>
          <w:rFonts w:ascii="Times New Roman" w:eastAsia="Times New Roman" w:hAnsi="Times New Roman" w:cs="Times New Roman"/>
          <w:color w:val="000000" w:themeColor="text1"/>
        </w:rPr>
        <w:t>- Các nhà quản lý từ ngoài EEA giữ vị trí quản lý tại Bỉ, nếu tổng tiền lương vượt mức 59,460 ngàn Euro/năm.</w:t>
      </w:r>
    </w:p>
    <w:p w14:paraId="7E041110" w14:textId="77777777" w:rsidR="004F678C" w:rsidRPr="004F678C" w:rsidRDefault="004F678C" w:rsidP="004F678C">
      <w:pPr>
        <w:jc w:val="both"/>
        <w:rPr>
          <w:rFonts w:ascii="Times New Roman" w:eastAsia="Times New Roman" w:hAnsi="Times New Roman" w:cs="Times New Roman"/>
          <w:color w:val="000000" w:themeColor="text1"/>
        </w:rPr>
      </w:pPr>
      <w:r w:rsidRPr="004F678C">
        <w:rPr>
          <w:rFonts w:ascii="Times New Roman" w:eastAsia="Times New Roman" w:hAnsi="Times New Roman" w:cs="Times New Roman"/>
          <w:color w:val="000000" w:themeColor="text1"/>
        </w:rPr>
        <w:t>Bãi bỏ Giấy chứng nhận y tế nhằm mục đích cư trú: Bộ Nhập cư Bỉ đã quyết định từ 1/12/2008, không tiếp tục yêu cầu nộp Giấy chứng nhận y tế khi xin visa Mẫu D và khi đăng ký với chính quyền địa phương đối với người lao động đã phải nộp Giấy chứng nhận này khi đăng ký xin việc cũng như đối với người lao động đang làm thủ tục xin việc tại Bỉ.</w:t>
      </w:r>
    </w:p>
    <w:p w14:paraId="7D0F8B25" w14:textId="77777777" w:rsidR="004F678C" w:rsidRPr="004F678C" w:rsidRDefault="004F678C" w:rsidP="004F678C">
      <w:pPr>
        <w:jc w:val="both"/>
        <w:rPr>
          <w:rFonts w:ascii="Times New Roman" w:eastAsia="Times New Roman" w:hAnsi="Times New Roman" w:cs="Times New Roman"/>
          <w:color w:val="000000" w:themeColor="text1"/>
        </w:rPr>
      </w:pPr>
      <w:r w:rsidRPr="004F678C">
        <w:rPr>
          <w:rFonts w:ascii="Times New Roman" w:eastAsia="Times New Roman" w:hAnsi="Times New Roman" w:cs="Times New Roman"/>
          <w:color w:val="000000" w:themeColor="text1"/>
        </w:rPr>
        <w:t>Đặc biệt, vào tháng 2/2008 Nghị viện Bỉ đã thông qua Hiệp định về An ninh xã hội được ký kết giữa Bỉ và Ấn Độ từ 3/11/2006. Như vậy, Hiệp định này sẽ có hiệu lực trong nửa đầu năm 2009. Đây là Hiệp định mang tính bước ngoặt đầu tiên dạng này bao gồm các nội dung: Hệ thống hưu trí; Hệ thống bảo hiểm tàn tật; hệ thống an ninh xã hội đối với người lao động và bán lao động. Hiệp định này sẽ áp dụng cho các công dân của Bỉ và Ấn Độ cũng như công dân của các nước thứ ba là đối tượng của luật an ninh xã hội của một trong hai Bên ký kết Hiệp định này. Theo Hiệp định này, người thuê có thể giao việc cho người lao động từ nước ký kết Bên kia trong khi vẫn tiếp tục là đối tượng của pháp luật nước ký kết Bên thứ nhất (với thời gian không quá 60 tháng).</w:t>
      </w:r>
    </w:p>
    <w:p w14:paraId="3B704E5B" w14:textId="77777777" w:rsidR="00DD12EB" w:rsidRPr="004F678C" w:rsidRDefault="00DD12EB" w:rsidP="004F678C">
      <w:pPr>
        <w:jc w:val="both"/>
        <w:rPr>
          <w:rFonts w:ascii="Times New Roman" w:hAnsi="Times New Roman" w:cs="Times New Roman"/>
          <w:color w:val="000000" w:themeColor="text1"/>
        </w:rPr>
      </w:pPr>
    </w:p>
    <w:sectPr w:rsidR="00DD12EB" w:rsidRPr="004F67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78C"/>
    <w:rsid w:val="004F678C"/>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2605953E"/>
  <w15:chartTrackingRefBased/>
  <w15:docId w15:val="{55F3083C-71C7-CC49-81D5-C160DCA9F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F678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78C"/>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F678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761177">
      <w:bodyDiv w:val="1"/>
      <w:marLeft w:val="0"/>
      <w:marRight w:val="0"/>
      <w:marTop w:val="0"/>
      <w:marBottom w:val="0"/>
      <w:divBdr>
        <w:top w:val="none" w:sz="0" w:space="0" w:color="auto"/>
        <w:left w:val="none" w:sz="0" w:space="0" w:color="auto"/>
        <w:bottom w:val="none" w:sz="0" w:space="0" w:color="auto"/>
        <w:right w:val="none" w:sz="0" w:space="0" w:color="auto"/>
      </w:divBdr>
      <w:divsChild>
        <w:div w:id="1039623479">
          <w:marLeft w:val="0"/>
          <w:marRight w:val="0"/>
          <w:marTop w:val="0"/>
          <w:marBottom w:val="225"/>
          <w:divBdr>
            <w:top w:val="none" w:sz="0" w:space="0" w:color="auto"/>
            <w:left w:val="none" w:sz="0" w:space="0" w:color="auto"/>
            <w:bottom w:val="none" w:sz="0" w:space="0" w:color="auto"/>
            <w:right w:val="none" w:sz="0" w:space="0" w:color="auto"/>
          </w:divBdr>
        </w:div>
        <w:div w:id="408431870">
          <w:marLeft w:val="0"/>
          <w:marRight w:val="0"/>
          <w:marTop w:val="0"/>
          <w:marBottom w:val="150"/>
          <w:divBdr>
            <w:top w:val="none" w:sz="0" w:space="0" w:color="auto"/>
            <w:left w:val="none" w:sz="0" w:space="0" w:color="auto"/>
            <w:bottom w:val="none" w:sz="0" w:space="0" w:color="auto"/>
            <w:right w:val="none" w:sz="0" w:space="0" w:color="auto"/>
          </w:divBdr>
        </w:div>
        <w:div w:id="268662783">
          <w:marLeft w:val="0"/>
          <w:marRight w:val="0"/>
          <w:marTop w:val="0"/>
          <w:marBottom w:val="300"/>
          <w:divBdr>
            <w:top w:val="none" w:sz="0" w:space="0" w:color="auto"/>
            <w:left w:val="none" w:sz="0" w:space="0" w:color="auto"/>
            <w:bottom w:val="none" w:sz="0" w:space="0" w:color="auto"/>
            <w:right w:val="none" w:sz="0" w:space="0" w:color="auto"/>
          </w:divBdr>
          <w:divsChild>
            <w:div w:id="53276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264</Words>
  <Characters>1508</Characters>
  <Application>Microsoft Office Word</Application>
  <DocSecurity>0</DocSecurity>
  <Lines>12</Lines>
  <Paragraphs>3</Paragraphs>
  <ScaleCrop>false</ScaleCrop>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2022-08-09T08:17:00Z</dcterms:created>
  <dcterms:modified xsi:type="dcterms:W3CDTF">2022-08-09T08:18:00Z</dcterms:modified>
</cp:coreProperties>
</file>