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C67" w:rsidRPr="00FB7C67" w:rsidRDefault="00FB7C67" w:rsidP="00FB7C67">
      <w:pPr>
        <w:spacing w:after="150" w:line="240" w:lineRule="auto"/>
        <w:rPr>
          <w:rFonts w:eastAsia="Times New Roman" w:cs="Times New Roman"/>
          <w:b/>
          <w:bCs/>
          <w:sz w:val="24"/>
          <w:szCs w:val="24"/>
        </w:rPr>
      </w:pPr>
      <w:r w:rsidRPr="00FB7C67">
        <w:rPr>
          <w:rFonts w:eastAsia="Times New Roman" w:cs="Times New Roman"/>
          <w:b/>
          <w:bCs/>
          <w:sz w:val="24"/>
          <w:szCs w:val="24"/>
        </w:rPr>
        <w:t>Thương vụ Việt Nam tại Nam Phi xin giới thiệu địa chỉ liên hệ của các doanh nghiệp xuất nhập khẩu và kinh doanh sản phẩm thiết bị y tế và dược phẩm của Nam Phi. Nhiều trong số những doanh nghiệp này có vai trò là nhà phân phối dược phẩm đi các nước nam phần châu Phi khác. Các doanh nghiệp dược phẩm Việt Nam có thể liên hệ trực tiếp với đối tác theo địa chỉ cung cấp.</w:t>
      </w:r>
    </w:p>
    <w:p w:rsidR="00FB7C67" w:rsidRPr="00FB7C67" w:rsidRDefault="00FB7C67" w:rsidP="00FB7C67">
      <w:pPr>
        <w:spacing w:after="0" w:line="240" w:lineRule="auto"/>
        <w:jc w:val="center"/>
        <w:rPr>
          <w:rFonts w:eastAsia="Times New Roman" w:cs="Times New Roman"/>
          <w:sz w:val="24"/>
          <w:szCs w:val="24"/>
        </w:rPr>
      </w:pPr>
      <w:r w:rsidRPr="00FB7C67">
        <w:rPr>
          <w:rFonts w:eastAsia="Times New Roman" w:cs="Times New Roman"/>
          <w:noProof/>
          <w:sz w:val="24"/>
          <w:szCs w:val="24"/>
        </w:rPr>
        <w:drawing>
          <wp:inline distT="0" distB="0" distL="0" distR="0">
            <wp:extent cx="4287520" cy="2907030"/>
            <wp:effectExtent l="0" t="0" r="0" b="7620"/>
            <wp:docPr id="8" name="Picture 8" descr="http://phienbancu.vietnamexport.com/uploads/images/0403201468837/lVkbHD9ov8tGtvCuQF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hienbancu.vietnamexport.com/uploads/images/0403201468837/lVkbHD9ov8tGtvCuQFs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szCs w:val="28"/>
        </w:rPr>
        <w:t>South Africa pharmaceuticals and medical equipment list 2009 (part 2)</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Kirsch Pharma SA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15047, Farrarmere, 1518, Unit D1 &amp; D2,</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Old Mutual Business Park, Isando, 1600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011 392-5171 Fax: 011 392-5130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kirsch@kirschsa.co.za • www.kirschpharma.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com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CEO Deon Groenewald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Managing Pharmacist Ms Raenissa Naidoo</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Director Sungie Moodley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Bookkeeper Ms L Stevens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R60m Staff: 16 Est: 1993 </w:t>
      </w:r>
      <w:r w:rsidRPr="00FB7C67">
        <w:rPr>
          <w:rFonts w:eastAsia="Times New Roman" w:cs="Times New Roman"/>
          <w:i/>
          <w:iCs/>
          <w:color w:val="1B1B1F"/>
          <w:sz w:val="18"/>
          <w:szCs w:val="18"/>
        </w:rPr>
        <w:t>Suppliers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of raw materials to the pharmaceuticals,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food and cosmetic industries. Registered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as a wholesale pharmacy with the South</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African Pharmacy Council. </w:t>
      </w:r>
      <w:r w:rsidRPr="00FB7C67">
        <w:rPr>
          <w:rFonts w:eastAsia="Times New Roman" w:cs="Times New Roman"/>
          <w:color w:val="1B1B1F"/>
          <w:sz w:val="18"/>
          <w:szCs w:val="18"/>
        </w:rPr>
        <w:t>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(D;E;I); Pharmacies (W); Cosmetics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 Import: Worldwide Export: African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Countries; Seychelles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782903, Sandton, 2146</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West Tower, Mandela Square, Sandton, 2140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011 463-5193 Fax: 011 684-1351</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dino@lagence-export.net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www.lagence-export.net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Head of Business Dino Celeste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Est: 2000 </w:t>
      </w:r>
      <w:r w:rsidRPr="00FB7C67">
        <w:rPr>
          <w:rFonts w:eastAsia="Times New Roman" w:cs="Times New Roman"/>
          <w:i/>
          <w:iCs/>
          <w:color w:val="1B1B1F"/>
          <w:sz w:val="18"/>
          <w:szCs w:val="18"/>
        </w:rPr>
        <w:t>Pharmaceutical and healthcare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investments </w:t>
      </w:r>
      <w:r w:rsidRPr="00FB7C67">
        <w:rPr>
          <w:rFonts w:eastAsia="Times New Roman" w:cs="Times New Roman"/>
          <w:color w:val="1B1B1F"/>
          <w:sz w:val="18"/>
          <w:szCs w:val="18"/>
        </w:rPr>
        <w:t>Health Centres, Services &amp;</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(E;I); Pharmaceutical Products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(D;E;I;M;R;S;W)</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M S D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Private Bag 3, Halfway House, 1685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 S D Park, 16th Rd, Halfway House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011 655-3000 Fax: 011 655-3180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msdza@merck.com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Financial Manager Mark Chandler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Staff: 400 Cosmetics (M); 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lastRenderedPageBreak/>
        <w:br/>
        <w:t>Marsing &amp; Co Africa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671, Randburg, 2125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Fernridge Office Park, 5 Hunter St, Randburg</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011 789-1404 Fax: 011 789-1413</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rob@marsing-sa.com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MD Rob Springer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Pharmaceutical Products (D;E;I)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Merck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1998, Halfway House, 1685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1 Friesland Dr, Longmeadow Business Estate,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Modderfontein, 1645, Tel: 011 372-5000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Fax: 011 608-2577 • dvos@merck.co.za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CEO D Vos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Human Resources B Friend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Marketing G Jacob</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Sales Ian Ball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Purchasing K Thoms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Chief Financial Officer Ms Elena Papas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R105m Staff: 280 Est: 1970 </w:t>
      </w:r>
      <w:r w:rsidRPr="00FB7C67">
        <w:rPr>
          <w:rFonts w:eastAsia="Times New Roman" w:cs="Times New Roman"/>
          <w:i/>
          <w:iCs/>
          <w:color w:val="1B1B1F"/>
          <w:sz w:val="18"/>
          <w:szCs w:val="18"/>
        </w:rPr>
        <w:t>Importers/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distributors of chemical and 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products. </w:t>
      </w:r>
      <w:r w:rsidRPr="00FB7C67">
        <w:rPr>
          <w:rFonts w:eastAsia="Times New Roman" w:cs="Times New Roman"/>
          <w:color w:val="1B1B1F"/>
          <w:sz w:val="18"/>
          <w:szCs w:val="18"/>
        </w:rPr>
        <w:t>Chemicals / Additives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(D;E;I); Cosmetics (D;I); Dyes &amp; Colouring</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Materials (D;I); Hairdressing &amp; Hair Supplies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 Laboratory &amp; Scientific Equipment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(D;E;I); Pharmaceutical Products (D;M); Water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Management (D;E;I)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Nimue Skin Technology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4383, Rivonia, 2128</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152 Western Service Rd, Woodmead, 2128</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011 656-1111 Fax: 011 656-1115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nimue@nimueskin.com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www.nimueskin.co.za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Director, Finance,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Human Resources Johan Franck</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Marketing Manager Ms Carina Franck</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Director, Purchasing F Basson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Export Manager S Franck</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Financial Executive Ms Alma Kotze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R5m Staff: 15 Est: 2001 </w:t>
      </w:r>
      <w:r w:rsidRPr="00FB7C67">
        <w:rPr>
          <w:rFonts w:eastAsia="Times New Roman" w:cs="Times New Roman"/>
          <w:i/>
          <w:iCs/>
          <w:color w:val="1B1B1F"/>
          <w:sz w:val="18"/>
          <w:szCs w:val="18"/>
        </w:rPr>
        <w:t>Manufacturing</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and distributors of cosmetics to professional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skin care clinics, doctors, dermatologists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and plastic surgeons. </w:t>
      </w:r>
      <w:r w:rsidRPr="00FB7C67">
        <w:rPr>
          <w:rFonts w:eastAsia="Times New Roman" w:cs="Times New Roman"/>
          <w:color w:val="1B1B1F"/>
          <w:sz w:val="18"/>
          <w:szCs w:val="18"/>
        </w:rPr>
        <w:t>Cosmetics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(E;M;S); Medical &amp; Dental Supplies (E;M;S);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Pharmaceutical Products (E;M;S) Brand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Names: Nimue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Norgine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781247, Sandton, 2146, 108 Elizabeth Hse,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Cnr 11th &amp; Elizabeth Ave, Parkmore, 2196</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011 883-5630 Fax: 011 783-1712</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dkevan@norgine.co.za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General Manager D Kevan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Marketing Manager Ms T du Plessis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Key Accounts Manager G Rex</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Operations Assistant Ms V Joshua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R27m Staff: 20 Est: 1979 </w:t>
      </w:r>
      <w:r w:rsidRPr="00FB7C67">
        <w:rPr>
          <w:rFonts w:eastAsia="Times New Roman" w:cs="Times New Roman"/>
          <w:i/>
          <w:iCs/>
          <w:color w:val="1B1B1F"/>
          <w:sz w:val="18"/>
          <w:szCs w:val="18"/>
        </w:rPr>
        <w:t>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importers &amp; distributors. </w:t>
      </w:r>
      <w:r w:rsidRPr="00FB7C67">
        <w:rPr>
          <w:rFonts w:eastAsia="Times New Roman" w:cs="Times New Roman"/>
          <w:color w:val="1B1B1F"/>
          <w:sz w:val="18"/>
          <w:szCs w:val="18"/>
        </w:rPr>
        <w:t>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(D;I) Brand Names: Alvercol,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Movicol, Normacol, Normacol Plus, Klean Prep,</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Camcolit, Pyralvex, Posalfilin, Waxsol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Import: UK</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Olive &amp; Olive cc T/A Olivella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Postnet Suite 01, Private Bag X03, Southdale,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2135, 4 Malplaquet Rd, Robertsham, 2091</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083 375-7067 Fax: 086 670-6764</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info@olivella.co.za • www.olivella.co.za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lastRenderedPageBreak/>
        <w:t>Director Ebrahim Loonat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Marketing Ms S Loonat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Staff: 3 Est: 2005 </w:t>
      </w:r>
      <w:r w:rsidRPr="00FB7C67">
        <w:rPr>
          <w:rFonts w:eastAsia="Times New Roman" w:cs="Times New Roman"/>
          <w:i/>
          <w:iCs/>
          <w:color w:val="1B1B1F"/>
          <w:sz w:val="18"/>
          <w:szCs w:val="18"/>
        </w:rPr>
        <w:t>Importer and exporter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of cosmetics for pharmacies and salons.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Including upmarket range of soaps and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creams. 100% virgin olive oil cosmetics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imported from Italy. </w:t>
      </w:r>
      <w:r w:rsidRPr="00FB7C67">
        <w:rPr>
          <w:rFonts w:eastAsia="Times New Roman" w:cs="Times New Roman"/>
          <w:color w:val="1B1B1F"/>
          <w:sz w:val="18"/>
          <w:szCs w:val="18"/>
        </w:rPr>
        <w:t>Cosmetics (D;E;I;W);</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Pharmaceutical Products (D;E;I;W); Soaps &amp;</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Detergents (D;E;I;W) Brand Names: Olivella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Import: Indonesia; Italy Export: African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Countries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OmniMed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2316, Randburg, 2025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7 Hans Strydom Dr, Fontainebleau</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011 792-7120 Fax: 011 792-7084</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rory@omnimed.co.za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Executive Director Adrien Pule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R102m Staff: 72 Est: 1960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Pharmaceutical Products (M)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P A Cuthbert &amp; Co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4522, Edenvale, 1610, 8 Witton Rd,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Foundersview South, Modderfontein, 1645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011 452-5806 Fax: 011 452-5849</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pacco@pixie.co.za • www.pacuthbert.co.za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MD W F van den Heever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Accountant Ms D Naude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Marketing Ms N Samuel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Sales Ms M Thuynsma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Workshop Manager K van Aswegen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R25m Staff: 25 Est: 1946 </w:t>
      </w:r>
      <w:r w:rsidRPr="00FB7C67">
        <w:rPr>
          <w:rFonts w:eastAsia="Times New Roman" w:cs="Times New Roman"/>
          <w:i/>
          <w:iCs/>
          <w:color w:val="1B1B1F"/>
          <w:sz w:val="18"/>
          <w:szCs w:val="18"/>
        </w:rPr>
        <w:t>Agent,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distributor and manufacturer. Stainless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steel tanks. </w:t>
      </w:r>
      <w:r w:rsidRPr="00FB7C67">
        <w:rPr>
          <w:rFonts w:eastAsia="Times New Roman" w:cs="Times New Roman"/>
          <w:color w:val="1B1B1F"/>
          <w:sz w:val="18"/>
          <w:szCs w:val="18"/>
        </w:rPr>
        <w:t>Food Processing Machinery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(I;M); Laboratory &amp; Scientific Equipment (I);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Machinery - Industrial (I); Packaging Machinery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&amp; Equipment (I;M); Pharmaceutical Products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 Import: Belgium; China; France; Germany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Italy; Spain; Taiwan; UK; USA Export: Lesotho;</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Malawi; Nigeria; Zimbabwe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Permark International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3047, Kempton Park, 1620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4 Angus Crescent, Longmeadow Business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Estate, Modderfontein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011 579-0000 Fax: 011 608-0601</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johan.s@permark.co.za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Financial Director Johan Swart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Cosmetics (D;S); Pharmaceutical Products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Pharma Natura (Pty) Ltd (Sandton)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494, Bergvlei, 2012, 1 Carey St, Cnr 5th</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St, Wynberg, Sandton, 2196</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011 445-6000 Fax: 011 445-6079</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www.pharmanat.com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CEO D W Wertheim Aymes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Human Resources Ms Talia Jankelowitz</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Head of Marketing Ms N Tatham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Head of Sales Brian van Blerk</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Credit Control Manager Ms A Oosthuizen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R90m Staff: 325 Est: 1959 </w:t>
      </w:r>
      <w:r w:rsidRPr="00FB7C67">
        <w:rPr>
          <w:rFonts w:eastAsia="Times New Roman" w:cs="Times New Roman"/>
          <w:i/>
          <w:iCs/>
          <w:color w:val="1B1B1F"/>
          <w:sz w:val="18"/>
          <w:szCs w:val="18"/>
        </w:rPr>
        <w:t>Manufacturer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of homoeopathic and herbal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medicines, cosmetics, vitamins &amp; mineral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food supplements. Distributors of Green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Medicines from China. Natural 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specialities. </w:t>
      </w:r>
      <w:r w:rsidRPr="00FB7C67">
        <w:rPr>
          <w:rFonts w:eastAsia="Times New Roman" w:cs="Times New Roman"/>
          <w:color w:val="1B1B1F"/>
          <w:sz w:val="18"/>
          <w:szCs w:val="18"/>
        </w:rPr>
        <w:t>Cosmetics (D;E;I;M);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Health Centres, Services &amp; Products (D;M;W);</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Herbal Teas (D;M;W); Pharmaceutical Products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(D;M;W); Spices &amp; Herbs (D;M) Brand Names: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lastRenderedPageBreak/>
        <w:t>Bettaway, Vitaforce, Homoeoforce, Weleda,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Wala, Rudolf Steiner Publications Import: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China Export: African Countries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Pharmaceutical Healthcare Distributors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t>(Div of the Fuel Logistics Group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68530, Highveld Park, 0169</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57 Sarel Baard Crescent, Gateway Industrial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Park, Rooihuiskraal Ext 20, Centurion, 1057</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012 621-4300 Fax: 012 621-4470</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mikeg@phdist.co.za • www.fuel.co.za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CEO Dr Iain Barton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Financial Director Tjaart van der Walt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HR Manager Ms Miki Riley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Operations Director Mike Gladman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Marketing Director Greg Carver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Credit Director Ms Maria Vorster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IT Director Peter Lever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R700m Staff: 185 Est: 2000 </w:t>
      </w:r>
      <w:r w:rsidRPr="00FB7C67">
        <w:rPr>
          <w:rFonts w:eastAsia="Times New Roman" w:cs="Times New Roman"/>
          <w:i/>
          <w:iCs/>
          <w:color w:val="1B1B1F"/>
          <w:sz w:val="18"/>
          <w:szCs w:val="18"/>
        </w:rPr>
        <w:t>Logistic</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company providing a total distribution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solution in pharmaceuticals. </w:t>
      </w:r>
      <w:r w:rsidRPr="00FB7C67">
        <w:rPr>
          <w:rFonts w:eastAsia="Times New Roman" w:cs="Times New Roman"/>
          <w:color w:val="1B1B1F"/>
          <w:sz w:val="18"/>
          <w:szCs w:val="18"/>
        </w:rPr>
        <w:t>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(D;E); Materials Handling &amp; Logistics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(D;E;S) Brand Names: Astrazenecia, Byk</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Madaus, Sportron, Merck, Xixia, Sekunvald,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Scp, Galderma, Janssen Cilag. </w:t>
      </w:r>
      <w:r w:rsidRPr="00FB7C67">
        <w:rPr>
          <w:rFonts w:eastAsia="Times New Roman" w:cs="Times New Roman"/>
          <w:color w:val="1B1B1F"/>
          <w:sz w:val="18"/>
          <w:szCs w:val="18"/>
        </w:rPr>
        <w:t>Export: African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Countries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Prestpak cc</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12081, Benoryn, 1504, 7 Landau St,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Morehill Market, Morehill, Benoni, 1501</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011 849-7884 Fax: 011 849-0653</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prestpak@worldonline.co.za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www.prestpak.co.za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Member Ms F H Prest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Manager J Prest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Sales Manager D White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Credit/Accounts Ms N Nieuwenhuizen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R5m Staff: 5 Est: 1999 </w:t>
      </w:r>
      <w:r w:rsidRPr="00FB7C67">
        <w:rPr>
          <w:rFonts w:eastAsia="Times New Roman" w:cs="Times New Roman"/>
          <w:i/>
          <w:iCs/>
          <w:color w:val="1B1B1F"/>
          <w:sz w:val="18"/>
          <w:szCs w:val="18"/>
        </w:rPr>
        <w:t>Local agents for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overseas suppliers of process and packing</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machinery for the confectionery, sweet &amp;</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allied food industries, suppliers of local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second hand machinery, 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rubber and glassware. </w:t>
      </w:r>
      <w:r w:rsidRPr="00FB7C67">
        <w:rPr>
          <w:rFonts w:eastAsia="Times New Roman" w:cs="Times New Roman"/>
          <w:color w:val="1B1B1F"/>
          <w:sz w:val="18"/>
          <w:szCs w:val="18"/>
        </w:rPr>
        <w:t>Packaging Machinery</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&amp; Equipment (D;I;R;S); 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(D;I;R;S) Import: Belgium; France;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Germany; Italy; Spain; UK; USA Export:</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Malawi; Namibia; Swaziland; Zimbabwe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Reef International Trading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4801, Randburg, 2125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352 Oak Ave, Randburg, 2194</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011 789-1162 Fax: 011 787-5027</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reefint@iafrica.com</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CEO P Kritzinger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R5m Staff: Est: 1979 </w:t>
      </w:r>
      <w:r w:rsidRPr="00FB7C67">
        <w:rPr>
          <w:rFonts w:eastAsia="Times New Roman" w:cs="Times New Roman"/>
          <w:i/>
          <w:iCs/>
          <w:color w:val="1B1B1F"/>
          <w:sz w:val="18"/>
          <w:szCs w:val="18"/>
        </w:rPr>
        <w:t>International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trader. </w:t>
      </w:r>
      <w:r w:rsidRPr="00FB7C67">
        <w:rPr>
          <w:rFonts w:eastAsia="Times New Roman" w:cs="Times New Roman"/>
          <w:color w:val="1B1B1F"/>
          <w:sz w:val="18"/>
          <w:szCs w:val="18"/>
        </w:rPr>
        <w:t>Adhesives &amp; Glue - Industrial (I);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Bakers’ &amp; Confectioners’ Requisites (I);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Edible Oils (I); General Traders (E;I); Liquor</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 Wines, Spirits &amp; Beer (E); Medical &amp; Dental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Supplies (E); Plastic - Raw Materials (I); Resins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&amp; Solvents (I); Pharmaceutical Products (E;I)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Import: Argentina; Brazil; Bulgaria; China;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Cyprus; Hong Kong; Indonesia; Korea, South;</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Malaysia; Philippines; Singapore; Taiwan</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Export: Angola; Gabon; Ghana; Malawi;</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Mauritius; Mozambique; Niger; Taiwan; Zaire;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Zambia; Zimbabwe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S M M Healthcare Enterprises (Pty) Ltd</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Box 25, Linbro Park, 2065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lastRenderedPageBreak/>
        <w:t>Unit C32, Linbro Business Park, 5 Galaxy Ave,</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Linbro Park, Sandton, 2065</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Tel: 011 608-1600 Fax: 011 608-1599</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malemela@motswedipharm.co.za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www.smmhealthcare.co.za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CEO, Marketing, Purchasing,</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IT Dr Jameson Malemela</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lang w:val="nl-NL"/>
        </w:rPr>
        <w:t>PA (CEO) Ms Nihette de Buys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Financial Manager Nosipho Ncobo</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T/over: R6m Staff: 15 Est: 1997 </w:t>
      </w:r>
      <w:r w:rsidRPr="00FB7C67">
        <w:rPr>
          <w:rFonts w:eastAsia="Times New Roman" w:cs="Times New Roman"/>
          <w:i/>
          <w:iCs/>
          <w:color w:val="1B1B1F"/>
          <w:sz w:val="18"/>
          <w:szCs w:val="18"/>
        </w:rPr>
        <w:t>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warehousing, distribution &amp; health</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i/>
          <w:iCs/>
          <w:color w:val="1B1B1F"/>
          <w:sz w:val="18"/>
          <w:szCs w:val="18"/>
        </w:rPr>
        <w:t>management consulting services. </w:t>
      </w:r>
      <w:r w:rsidRPr="00FB7C67">
        <w:rPr>
          <w:rFonts w:eastAsia="Times New Roman" w:cs="Times New Roman"/>
          <w:color w:val="1B1B1F"/>
          <w:sz w:val="18"/>
          <w:szCs w:val="18"/>
        </w:rPr>
        <w:t>PharmaPharmaceutical</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Products (D;S); Health Centres,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color w:val="1B1B1F"/>
          <w:sz w:val="18"/>
          <w:szCs w:val="18"/>
        </w:rPr>
        <w:t>Services &amp; Products (S)</w:t>
      </w:r>
    </w:p>
    <w:p w:rsidR="00FB7C67" w:rsidRPr="00FB7C67" w:rsidRDefault="00FB7C67" w:rsidP="00FB7C67">
      <w:pPr>
        <w:spacing w:after="0" w:line="240" w:lineRule="auto"/>
        <w:rPr>
          <w:rFonts w:eastAsia="Times New Roman" w:cs="Times New Roman"/>
          <w:sz w:val="24"/>
          <w:szCs w:val="24"/>
        </w:rPr>
      </w:pPr>
      <w:r w:rsidRPr="00FB7C67">
        <w:rPr>
          <w:rFonts w:eastAsia="Times New Roman" w:cs="Times New Roman"/>
          <w:b/>
          <w:bCs/>
          <w:color w:val="1B1B1F"/>
          <w:sz w:val="18"/>
          <w:szCs w:val="18"/>
        </w:rPr>
        <w:br/>
        <w:t>Schering (Pty) Ltd (Halfway House)</w:t>
      </w:r>
    </w:p>
    <w:p w:rsidR="00FB7C67" w:rsidRPr="00FB7C67" w:rsidRDefault="00FB7C67" w:rsidP="00FB7C67">
      <w:pPr>
        <w:spacing w:line="240" w:lineRule="auto"/>
        <w:rPr>
          <w:rFonts w:eastAsia="Times New Roman" w:cs="Times New Roman"/>
          <w:sz w:val="24"/>
          <w:szCs w:val="24"/>
        </w:rPr>
      </w:pPr>
      <w:r w:rsidRPr="00FB7C67">
        <w:rPr>
          <w:rFonts w:eastAsia="Times New Roman" w:cs="Times New Roman"/>
          <w:color w:val="1B1B1F"/>
          <w:sz w:val="18"/>
          <w:szCs w:val="18"/>
        </w:rPr>
        <w:t>Box 5278</w:t>
      </w:r>
    </w:p>
    <w:p w:rsidR="005F6B5C" w:rsidRPr="00FB7C67" w:rsidRDefault="005F6B5C" w:rsidP="00FB7C67">
      <w:bookmarkStart w:id="0" w:name="_GoBack"/>
      <w:bookmarkEnd w:id="0"/>
    </w:p>
    <w:sectPr w:rsidR="005F6B5C" w:rsidRPr="00FB7C67"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262ADE"/>
    <w:rsid w:val="00306A99"/>
    <w:rsid w:val="003740F2"/>
    <w:rsid w:val="003C1C97"/>
    <w:rsid w:val="00504296"/>
    <w:rsid w:val="00534D29"/>
    <w:rsid w:val="005D7F6E"/>
    <w:rsid w:val="005F6B5C"/>
    <w:rsid w:val="00A14FA2"/>
    <w:rsid w:val="00C30A8F"/>
    <w:rsid w:val="00CF5A12"/>
    <w:rsid w:val="00D3648C"/>
    <w:rsid w:val="00DE1C3C"/>
    <w:rsid w:val="00F11F33"/>
    <w:rsid w:val="00FB7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 w:type="character" w:customStyle="1" w:styleId="contentnormal">
    <w:name w:val="contentnormal"/>
    <w:basedOn w:val="DefaultParagraphFont"/>
    <w:rsid w:val="003C1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49736">
      <w:bodyDiv w:val="1"/>
      <w:marLeft w:val="0"/>
      <w:marRight w:val="0"/>
      <w:marTop w:val="0"/>
      <w:marBottom w:val="0"/>
      <w:divBdr>
        <w:top w:val="none" w:sz="0" w:space="0" w:color="auto"/>
        <w:left w:val="none" w:sz="0" w:space="0" w:color="auto"/>
        <w:bottom w:val="none" w:sz="0" w:space="0" w:color="auto"/>
        <w:right w:val="none" w:sz="0" w:space="0" w:color="auto"/>
      </w:divBdr>
      <w:divsChild>
        <w:div w:id="1412391494">
          <w:marLeft w:val="0"/>
          <w:marRight w:val="0"/>
          <w:marTop w:val="0"/>
          <w:marBottom w:val="150"/>
          <w:divBdr>
            <w:top w:val="none" w:sz="0" w:space="0" w:color="auto"/>
            <w:left w:val="none" w:sz="0" w:space="0" w:color="auto"/>
            <w:bottom w:val="none" w:sz="0" w:space="0" w:color="auto"/>
            <w:right w:val="none" w:sz="0" w:space="0" w:color="auto"/>
          </w:divBdr>
        </w:div>
        <w:div w:id="1073162762">
          <w:marLeft w:val="0"/>
          <w:marRight w:val="0"/>
          <w:marTop w:val="0"/>
          <w:marBottom w:val="300"/>
          <w:divBdr>
            <w:top w:val="none" w:sz="0" w:space="0" w:color="auto"/>
            <w:left w:val="none" w:sz="0" w:space="0" w:color="auto"/>
            <w:bottom w:val="none" w:sz="0" w:space="0" w:color="auto"/>
            <w:right w:val="none" w:sz="0" w:space="0" w:color="auto"/>
          </w:divBdr>
        </w:div>
      </w:divsChild>
    </w:div>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37869767">
      <w:bodyDiv w:val="1"/>
      <w:marLeft w:val="0"/>
      <w:marRight w:val="0"/>
      <w:marTop w:val="0"/>
      <w:marBottom w:val="0"/>
      <w:divBdr>
        <w:top w:val="none" w:sz="0" w:space="0" w:color="auto"/>
        <w:left w:val="none" w:sz="0" w:space="0" w:color="auto"/>
        <w:bottom w:val="none" w:sz="0" w:space="0" w:color="auto"/>
        <w:right w:val="none" w:sz="0" w:space="0" w:color="auto"/>
      </w:divBdr>
      <w:divsChild>
        <w:div w:id="704216778">
          <w:marLeft w:val="0"/>
          <w:marRight w:val="0"/>
          <w:marTop w:val="0"/>
          <w:marBottom w:val="150"/>
          <w:divBdr>
            <w:top w:val="none" w:sz="0" w:space="0" w:color="auto"/>
            <w:left w:val="none" w:sz="0" w:space="0" w:color="auto"/>
            <w:bottom w:val="none" w:sz="0" w:space="0" w:color="auto"/>
            <w:right w:val="none" w:sz="0" w:space="0" w:color="auto"/>
          </w:divBdr>
        </w:div>
        <w:div w:id="819077463">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35134141">
      <w:bodyDiv w:val="1"/>
      <w:marLeft w:val="0"/>
      <w:marRight w:val="0"/>
      <w:marTop w:val="0"/>
      <w:marBottom w:val="0"/>
      <w:divBdr>
        <w:top w:val="none" w:sz="0" w:space="0" w:color="auto"/>
        <w:left w:val="none" w:sz="0" w:space="0" w:color="auto"/>
        <w:bottom w:val="none" w:sz="0" w:space="0" w:color="auto"/>
        <w:right w:val="none" w:sz="0" w:space="0" w:color="auto"/>
      </w:divBdr>
      <w:divsChild>
        <w:div w:id="974532775">
          <w:marLeft w:val="0"/>
          <w:marRight w:val="0"/>
          <w:marTop w:val="0"/>
          <w:marBottom w:val="150"/>
          <w:divBdr>
            <w:top w:val="none" w:sz="0" w:space="0" w:color="auto"/>
            <w:left w:val="none" w:sz="0" w:space="0" w:color="auto"/>
            <w:bottom w:val="none" w:sz="0" w:space="0" w:color="auto"/>
            <w:right w:val="none" w:sz="0" w:space="0" w:color="auto"/>
          </w:divBdr>
        </w:div>
        <w:div w:id="512190440">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711568625">
      <w:bodyDiv w:val="1"/>
      <w:marLeft w:val="0"/>
      <w:marRight w:val="0"/>
      <w:marTop w:val="0"/>
      <w:marBottom w:val="0"/>
      <w:divBdr>
        <w:top w:val="none" w:sz="0" w:space="0" w:color="auto"/>
        <w:left w:val="none" w:sz="0" w:space="0" w:color="auto"/>
        <w:bottom w:val="none" w:sz="0" w:space="0" w:color="auto"/>
        <w:right w:val="none" w:sz="0" w:space="0" w:color="auto"/>
      </w:divBdr>
      <w:divsChild>
        <w:div w:id="2033602259">
          <w:marLeft w:val="0"/>
          <w:marRight w:val="0"/>
          <w:marTop w:val="0"/>
          <w:marBottom w:val="150"/>
          <w:divBdr>
            <w:top w:val="none" w:sz="0" w:space="0" w:color="auto"/>
            <w:left w:val="none" w:sz="0" w:space="0" w:color="auto"/>
            <w:bottom w:val="none" w:sz="0" w:space="0" w:color="auto"/>
            <w:right w:val="none" w:sz="0" w:space="0" w:color="auto"/>
          </w:divBdr>
        </w:div>
        <w:div w:id="203294002">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2022-10-02T15:34:00Z</dcterms:created>
  <dcterms:modified xsi:type="dcterms:W3CDTF">2022-10-02T15:34:00Z</dcterms:modified>
</cp:coreProperties>
</file>