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D4C" w:rsidRPr="005557AB" w:rsidRDefault="00F367D7" w:rsidP="005557AB">
      <w:pPr>
        <w:jc w:val="center"/>
        <w:rPr>
          <w:b/>
          <w:sz w:val="28"/>
          <w:szCs w:val="28"/>
          <w:lang w:val="en-US"/>
        </w:rPr>
      </w:pPr>
      <w:r w:rsidRPr="005557AB">
        <w:rPr>
          <w:b/>
          <w:sz w:val="28"/>
          <w:szCs w:val="28"/>
          <w:lang w:val="en-US"/>
        </w:rPr>
        <w:t>Kinh tế Trung Quốc năm 2012</w:t>
      </w:r>
    </w:p>
    <w:p w:rsidR="00AB4D4C" w:rsidRDefault="00AB4D4C" w:rsidP="005557AB">
      <w:pPr>
        <w:jc w:val="both"/>
        <w:rPr>
          <w:sz w:val="28"/>
          <w:szCs w:val="28"/>
        </w:rPr>
      </w:pPr>
    </w:p>
    <w:p w:rsidR="003201E6" w:rsidRPr="005557AB" w:rsidRDefault="005557AB" w:rsidP="005557AB">
      <w:pPr>
        <w:jc w:val="both"/>
        <w:rPr>
          <w:b/>
          <w:sz w:val="28"/>
          <w:szCs w:val="28"/>
        </w:rPr>
      </w:pPr>
      <w:r>
        <w:rPr>
          <w:sz w:val="28"/>
          <w:szCs w:val="28"/>
        </w:rPr>
        <w:tab/>
      </w:r>
      <w:r w:rsidR="003201E6" w:rsidRPr="005557AB">
        <w:rPr>
          <w:b/>
          <w:sz w:val="28"/>
          <w:szCs w:val="28"/>
        </w:rPr>
        <w:t>1. Tăng trưởng kinh tế</w:t>
      </w:r>
    </w:p>
    <w:p w:rsidR="003201E6" w:rsidRDefault="003201E6" w:rsidP="005557AB">
      <w:pPr>
        <w:jc w:val="both"/>
        <w:rPr>
          <w:sz w:val="28"/>
          <w:szCs w:val="28"/>
        </w:rPr>
      </w:pPr>
    </w:p>
    <w:p w:rsidR="00A51710" w:rsidRPr="00EE6CFA" w:rsidRDefault="005557AB" w:rsidP="005557AB">
      <w:pPr>
        <w:jc w:val="both"/>
        <w:rPr>
          <w:sz w:val="28"/>
          <w:szCs w:val="28"/>
        </w:rPr>
      </w:pPr>
      <w:r>
        <w:rPr>
          <w:sz w:val="28"/>
          <w:szCs w:val="28"/>
        </w:rPr>
        <w:tab/>
      </w:r>
      <w:r w:rsidR="00F367D7" w:rsidRPr="00AB4D4C">
        <w:rPr>
          <w:sz w:val="28"/>
          <w:szCs w:val="28"/>
        </w:rPr>
        <w:t>Năm 2012, GDP của Trung Quốc tăng 7,8% và đạt 51.932,2 tỷ NDT.</w:t>
      </w:r>
      <w:r w:rsidR="0064323A" w:rsidRPr="00AB4D4C">
        <w:rPr>
          <w:sz w:val="28"/>
          <w:szCs w:val="28"/>
        </w:rPr>
        <w:t xml:space="preserve"> Đây là mức thấp so với những năm qua, nhưng cũng là một năm khá thành công của nước này.</w:t>
      </w:r>
      <w:r w:rsidR="005366D3" w:rsidRPr="00AB4D4C">
        <w:rPr>
          <w:sz w:val="28"/>
          <w:szCs w:val="28"/>
        </w:rPr>
        <w:t xml:space="preserve"> GDP năm cao nhất vừa qua là năm 2010 vớ</w:t>
      </w:r>
      <w:r w:rsidR="0044095D" w:rsidRPr="00AB4D4C">
        <w:rPr>
          <w:sz w:val="28"/>
          <w:szCs w:val="28"/>
        </w:rPr>
        <w:t>i mức tă</w:t>
      </w:r>
      <w:r w:rsidR="005366D3" w:rsidRPr="00AB4D4C">
        <w:rPr>
          <w:sz w:val="28"/>
          <w:szCs w:val="28"/>
        </w:rPr>
        <w:t>ng 10,4%.</w:t>
      </w:r>
      <w:r w:rsidR="001323FB">
        <w:rPr>
          <w:sz w:val="28"/>
          <w:szCs w:val="28"/>
        </w:rPr>
        <w:t xml:space="preserve"> Mức tăng GDP các năm 2008, 2009, 2010, 2011 lần lượt là 9,6%; 9,2%, 10,4% và 9,3%.</w:t>
      </w:r>
    </w:p>
    <w:p w:rsidR="00EE6CFA" w:rsidRPr="00EE6CFA" w:rsidRDefault="00EE6CFA" w:rsidP="005557AB">
      <w:pPr>
        <w:jc w:val="both"/>
      </w:pPr>
    </w:p>
    <w:p w:rsidR="005366D3" w:rsidRDefault="005557AB" w:rsidP="005557AB">
      <w:pPr>
        <w:jc w:val="both"/>
        <w:rPr>
          <w:sz w:val="28"/>
          <w:szCs w:val="28"/>
        </w:rPr>
      </w:pPr>
      <w:r>
        <w:rPr>
          <w:sz w:val="28"/>
          <w:szCs w:val="28"/>
        </w:rPr>
        <w:tab/>
      </w:r>
      <w:r w:rsidR="00EE6CFA">
        <w:rPr>
          <w:sz w:val="28"/>
          <w:szCs w:val="28"/>
        </w:rPr>
        <w:t>Chỉ số lạm phát giá tiêu dùng CPI tăng 2,6%, trong đó, giá thực phẩm tăng 4,8%. Dự trữ ngoại tệ vào cuối năm 2012 là 3.311,6 tỷ USD</w:t>
      </w:r>
      <w:r w:rsidR="00172339">
        <w:rPr>
          <w:sz w:val="28"/>
          <w:szCs w:val="28"/>
        </w:rPr>
        <w:t>, tăng 130,4 tỷ USD so với cuối</w:t>
      </w:r>
      <w:r w:rsidR="00EE6CFA">
        <w:rPr>
          <w:sz w:val="28"/>
          <w:szCs w:val="28"/>
        </w:rPr>
        <w:t xml:space="preserve"> năm 2011.</w:t>
      </w:r>
    </w:p>
    <w:p w:rsidR="00EE6CFA" w:rsidRDefault="00EE6CFA" w:rsidP="005557AB">
      <w:pPr>
        <w:jc w:val="both"/>
        <w:rPr>
          <w:sz w:val="28"/>
          <w:szCs w:val="28"/>
        </w:rPr>
      </w:pPr>
    </w:p>
    <w:p w:rsidR="00EE6CFA" w:rsidRDefault="005557AB" w:rsidP="005557AB">
      <w:pPr>
        <w:jc w:val="both"/>
        <w:rPr>
          <w:sz w:val="28"/>
          <w:szCs w:val="28"/>
        </w:rPr>
      </w:pPr>
      <w:r>
        <w:rPr>
          <w:sz w:val="28"/>
          <w:szCs w:val="28"/>
        </w:rPr>
        <w:tab/>
      </w:r>
      <w:r w:rsidR="00EE6CFA">
        <w:rPr>
          <w:sz w:val="28"/>
          <w:szCs w:val="28"/>
        </w:rPr>
        <w:t>Tổng thu ngân sách trong năm đạt 11.721 tỷ NDT, tăng 12,8% với số tăng 1.333,5 tỷ NDT. Trong đó, thu thuế là 10.060,1 tỷ NDT, tăng 12,1% với mức tăng 1.086,2 tỷ NDT.</w:t>
      </w:r>
    </w:p>
    <w:p w:rsidR="000A5752" w:rsidRDefault="000A5752" w:rsidP="005557AB">
      <w:pPr>
        <w:jc w:val="both"/>
        <w:rPr>
          <w:sz w:val="28"/>
          <w:szCs w:val="28"/>
        </w:rPr>
      </w:pPr>
    </w:p>
    <w:p w:rsidR="000A5752" w:rsidRPr="005557AB" w:rsidRDefault="005557AB" w:rsidP="005557AB">
      <w:pPr>
        <w:jc w:val="both"/>
        <w:rPr>
          <w:b/>
          <w:sz w:val="28"/>
          <w:szCs w:val="28"/>
        </w:rPr>
      </w:pPr>
      <w:r>
        <w:rPr>
          <w:sz w:val="28"/>
          <w:szCs w:val="28"/>
        </w:rPr>
        <w:tab/>
      </w:r>
      <w:r w:rsidR="000A5752" w:rsidRPr="005557AB">
        <w:rPr>
          <w:b/>
          <w:sz w:val="28"/>
          <w:szCs w:val="28"/>
        </w:rPr>
        <w:t>2. Các ngành sản xuất</w:t>
      </w:r>
    </w:p>
    <w:p w:rsidR="00EE6CFA" w:rsidRDefault="00EE6CFA" w:rsidP="005557AB">
      <w:pPr>
        <w:jc w:val="both"/>
        <w:rPr>
          <w:sz w:val="28"/>
          <w:szCs w:val="28"/>
        </w:rPr>
      </w:pPr>
    </w:p>
    <w:p w:rsidR="003201E6" w:rsidRPr="005557AB" w:rsidRDefault="005557AB" w:rsidP="005557AB">
      <w:pPr>
        <w:jc w:val="both"/>
        <w:rPr>
          <w:i/>
          <w:sz w:val="28"/>
          <w:szCs w:val="28"/>
        </w:rPr>
      </w:pPr>
      <w:r>
        <w:rPr>
          <w:sz w:val="28"/>
          <w:szCs w:val="28"/>
        </w:rPr>
        <w:tab/>
      </w:r>
      <w:r w:rsidR="003201E6" w:rsidRPr="005557AB">
        <w:rPr>
          <w:i/>
          <w:sz w:val="28"/>
          <w:szCs w:val="28"/>
        </w:rPr>
        <w:t xml:space="preserve">Nông nghiệp </w:t>
      </w:r>
    </w:p>
    <w:p w:rsidR="003201E6" w:rsidRDefault="003201E6" w:rsidP="005557AB">
      <w:pPr>
        <w:jc w:val="both"/>
        <w:rPr>
          <w:sz w:val="28"/>
          <w:szCs w:val="28"/>
        </w:rPr>
      </w:pPr>
    </w:p>
    <w:p w:rsidR="00EE6CFA" w:rsidRDefault="005557AB" w:rsidP="005557AB">
      <w:pPr>
        <w:jc w:val="both"/>
        <w:rPr>
          <w:sz w:val="28"/>
          <w:szCs w:val="28"/>
        </w:rPr>
      </w:pPr>
      <w:r>
        <w:rPr>
          <w:sz w:val="28"/>
          <w:szCs w:val="28"/>
        </w:rPr>
        <w:tab/>
      </w:r>
      <w:r w:rsidR="00EE6CFA">
        <w:rPr>
          <w:sz w:val="28"/>
          <w:szCs w:val="28"/>
        </w:rPr>
        <w:t>Diện tích gieo trồng lương thực là 111,27 triệu ha, tăng 690 ngàn ha so vớ</w:t>
      </w:r>
      <w:r w:rsidR="00172339">
        <w:rPr>
          <w:sz w:val="28"/>
          <w:szCs w:val="28"/>
        </w:rPr>
        <w:t>i</w:t>
      </w:r>
      <w:r w:rsidR="00EE6CFA">
        <w:rPr>
          <w:sz w:val="28"/>
          <w:szCs w:val="28"/>
        </w:rPr>
        <w:t xml:space="preserve"> năm 2011. Diện tích trồng b</w:t>
      </w:r>
      <w:r w:rsidR="00172339">
        <w:rPr>
          <w:sz w:val="28"/>
          <w:szCs w:val="28"/>
        </w:rPr>
        <w:t xml:space="preserve">ông là 4,7 triệu ha, giảm 340 </w:t>
      </w:r>
      <w:r w:rsidR="00EE6CFA">
        <w:rPr>
          <w:sz w:val="28"/>
          <w:szCs w:val="28"/>
        </w:rPr>
        <w:t>ng</w:t>
      </w:r>
      <w:r w:rsidR="00172339">
        <w:rPr>
          <w:sz w:val="28"/>
          <w:szCs w:val="28"/>
        </w:rPr>
        <w:t>àn</w:t>
      </w:r>
      <w:r w:rsidR="00EE6CFA">
        <w:rPr>
          <w:sz w:val="28"/>
          <w:szCs w:val="28"/>
        </w:rPr>
        <w:t xml:space="preserve"> ha. Diện tích trồng hạt có dầu là 13,98 triệu ha, tăng 120 ngàn ha. Diện tích trồng mía 2,03 triệu ha, tăng 90 ngàn ha.</w:t>
      </w:r>
    </w:p>
    <w:p w:rsidR="00EE6CFA" w:rsidRDefault="00EE6CFA" w:rsidP="005557AB">
      <w:pPr>
        <w:jc w:val="both"/>
        <w:rPr>
          <w:sz w:val="28"/>
          <w:szCs w:val="28"/>
        </w:rPr>
      </w:pPr>
    </w:p>
    <w:p w:rsidR="00EE6CFA" w:rsidRDefault="005557AB" w:rsidP="005557AB">
      <w:pPr>
        <w:jc w:val="both"/>
        <w:rPr>
          <w:sz w:val="28"/>
          <w:szCs w:val="28"/>
        </w:rPr>
      </w:pPr>
      <w:r>
        <w:rPr>
          <w:sz w:val="28"/>
          <w:szCs w:val="28"/>
        </w:rPr>
        <w:tab/>
      </w:r>
      <w:r w:rsidR="00EE6CFA">
        <w:rPr>
          <w:sz w:val="28"/>
          <w:szCs w:val="28"/>
        </w:rPr>
        <w:t xml:space="preserve">Tổng sản lượng lương thực năm 2012 là 589,57 triệu tấn, tăng 18,36 triệu tấn với mức tăng </w:t>
      </w:r>
      <w:r w:rsidR="00E1241E">
        <w:rPr>
          <w:sz w:val="28"/>
          <w:szCs w:val="28"/>
        </w:rPr>
        <w:t xml:space="preserve">3,2%. </w:t>
      </w:r>
      <w:proofErr w:type="gramStart"/>
      <w:r w:rsidR="00E1241E">
        <w:rPr>
          <w:sz w:val="28"/>
          <w:szCs w:val="28"/>
        </w:rPr>
        <w:t xml:space="preserve">Trong số đó, </w:t>
      </w:r>
      <w:r w:rsidR="00620D5E">
        <w:rPr>
          <w:sz w:val="28"/>
          <w:szCs w:val="28"/>
        </w:rPr>
        <w:t xml:space="preserve">sản lượng vụ hè là 129,95 triệu tấn, tăng 2,8% và sản lượng lúa thu hoạch sớm là 33,29 triệu tấn. Sản lượng vụ thu là 426,33 triệu tấn, tăng 3,5%. </w:t>
      </w:r>
      <w:proofErr w:type="gramEnd"/>
      <w:r w:rsidR="00620D5E">
        <w:rPr>
          <w:sz w:val="28"/>
          <w:szCs w:val="28"/>
        </w:rPr>
        <w:t>Trong số các lương thực chính, lúa là 204,29 triệu tấn, tăng 1,6%; lúa mỳ 120,58 triệu tấn, tăng 2,7% và ngô 208,12 triệu tấn, tăng 8%.</w:t>
      </w:r>
    </w:p>
    <w:p w:rsidR="00620D5E" w:rsidRDefault="00620D5E" w:rsidP="005557AB">
      <w:pPr>
        <w:jc w:val="both"/>
        <w:rPr>
          <w:sz w:val="28"/>
          <w:szCs w:val="28"/>
        </w:rPr>
      </w:pPr>
    </w:p>
    <w:p w:rsidR="00620D5E" w:rsidRDefault="005557AB" w:rsidP="005557AB">
      <w:pPr>
        <w:jc w:val="both"/>
        <w:rPr>
          <w:sz w:val="28"/>
          <w:szCs w:val="28"/>
        </w:rPr>
      </w:pPr>
      <w:r>
        <w:rPr>
          <w:sz w:val="28"/>
          <w:szCs w:val="28"/>
        </w:rPr>
        <w:tab/>
      </w:r>
      <w:r w:rsidR="00620D5E">
        <w:rPr>
          <w:sz w:val="28"/>
          <w:szCs w:val="28"/>
        </w:rPr>
        <w:t>Sản lượng bông năm 2012 là 6,84 triệu tấn, tăng 3,8%. Hạt có dầu là 34,76 triệu tấn, tăng 5,1%. Sản lượng mía là 134,93 triệu tấn, tăng 7,8%. Sản lượng thuốc lá là 3,2 triệu tấn, tăng 11,5% và chè là 1,8 triệu tấn, tăng 11,2%.</w:t>
      </w:r>
    </w:p>
    <w:p w:rsidR="00620D5E" w:rsidRDefault="00620D5E" w:rsidP="005557AB">
      <w:pPr>
        <w:jc w:val="both"/>
        <w:rPr>
          <w:sz w:val="28"/>
          <w:szCs w:val="28"/>
        </w:rPr>
      </w:pPr>
    </w:p>
    <w:p w:rsidR="00620D5E" w:rsidRDefault="005557AB" w:rsidP="005557AB">
      <w:pPr>
        <w:jc w:val="both"/>
        <w:rPr>
          <w:sz w:val="28"/>
          <w:szCs w:val="28"/>
        </w:rPr>
      </w:pPr>
      <w:r>
        <w:rPr>
          <w:sz w:val="28"/>
          <w:szCs w:val="28"/>
        </w:rPr>
        <w:tab/>
      </w:r>
      <w:proofErr w:type="gramStart"/>
      <w:r w:rsidR="00620D5E">
        <w:rPr>
          <w:sz w:val="28"/>
          <w:szCs w:val="28"/>
        </w:rPr>
        <w:t xml:space="preserve">Sản lượng thịt là </w:t>
      </w:r>
      <w:r w:rsidR="006B3498">
        <w:rPr>
          <w:sz w:val="28"/>
          <w:szCs w:val="28"/>
        </w:rPr>
        <w:t>83,84 triệu tấn, trong đó thịt lợn 53,35 triệu tấn; thịt bò 6,62 tấn; thịt cừu và gia cầm 4,01 triệu tấn và 18,23 triệu tấn. Sản lượng trứng đạt 28,61 triệu tấn, sữa là 37,44 triệu tấn.</w:t>
      </w:r>
      <w:proofErr w:type="gramEnd"/>
    </w:p>
    <w:p w:rsidR="006B3498" w:rsidRDefault="006B3498" w:rsidP="005557AB">
      <w:pPr>
        <w:jc w:val="both"/>
        <w:rPr>
          <w:sz w:val="28"/>
          <w:szCs w:val="28"/>
        </w:rPr>
      </w:pPr>
    </w:p>
    <w:p w:rsidR="006B3498" w:rsidRDefault="005557AB" w:rsidP="005557AB">
      <w:pPr>
        <w:jc w:val="both"/>
        <w:rPr>
          <w:sz w:val="28"/>
          <w:szCs w:val="28"/>
        </w:rPr>
      </w:pPr>
      <w:r>
        <w:rPr>
          <w:sz w:val="28"/>
          <w:szCs w:val="28"/>
        </w:rPr>
        <w:lastRenderedPageBreak/>
        <w:tab/>
      </w:r>
      <w:r w:rsidR="006B3498">
        <w:rPr>
          <w:sz w:val="28"/>
          <w:szCs w:val="28"/>
        </w:rPr>
        <w:t>Thủy sản là 59,06 triệu tấn, trong đó thủy sản nuôi trồng là 43,05 triệu tấn và thủy sản đánh bắt là 16,01 triệu tấn.</w:t>
      </w:r>
    </w:p>
    <w:p w:rsidR="006B3498" w:rsidRDefault="006B3498" w:rsidP="005557AB">
      <w:pPr>
        <w:jc w:val="both"/>
        <w:rPr>
          <w:sz w:val="28"/>
          <w:szCs w:val="28"/>
        </w:rPr>
      </w:pPr>
    </w:p>
    <w:p w:rsidR="003201E6" w:rsidRPr="005557AB" w:rsidRDefault="005557AB" w:rsidP="005557AB">
      <w:pPr>
        <w:jc w:val="both"/>
        <w:rPr>
          <w:i/>
          <w:sz w:val="28"/>
          <w:szCs w:val="28"/>
        </w:rPr>
      </w:pPr>
      <w:r>
        <w:rPr>
          <w:sz w:val="28"/>
          <w:szCs w:val="28"/>
        </w:rPr>
        <w:tab/>
      </w:r>
      <w:r w:rsidR="003201E6" w:rsidRPr="005557AB">
        <w:rPr>
          <w:i/>
          <w:sz w:val="28"/>
          <w:szCs w:val="28"/>
        </w:rPr>
        <w:t>Công nghiệp</w:t>
      </w:r>
    </w:p>
    <w:p w:rsidR="003201E6" w:rsidRDefault="003201E6" w:rsidP="005557AB">
      <w:pPr>
        <w:jc w:val="both"/>
        <w:rPr>
          <w:sz w:val="28"/>
          <w:szCs w:val="28"/>
        </w:rPr>
      </w:pPr>
    </w:p>
    <w:p w:rsidR="006B3498" w:rsidRDefault="005557AB" w:rsidP="005557AB">
      <w:pPr>
        <w:jc w:val="both"/>
        <w:rPr>
          <w:sz w:val="28"/>
          <w:szCs w:val="28"/>
        </w:rPr>
      </w:pPr>
      <w:r>
        <w:rPr>
          <w:sz w:val="28"/>
          <w:szCs w:val="28"/>
        </w:rPr>
        <w:tab/>
      </w:r>
      <w:r w:rsidR="006B3498">
        <w:rPr>
          <w:sz w:val="28"/>
          <w:szCs w:val="28"/>
        </w:rPr>
        <w:t xml:space="preserve">Sản xuất công nghiệp tăng 7,9%. Giá trị gia tăng trong công nghiệp là 10%. </w:t>
      </w:r>
      <w:proofErr w:type="gramStart"/>
      <w:r w:rsidR="006B3498">
        <w:rPr>
          <w:sz w:val="28"/>
          <w:szCs w:val="28"/>
        </w:rPr>
        <w:t>Sản lượng của một số mặt hàng công nghiệp như sau: sợi 29,84 triệu tấn</w:t>
      </w:r>
      <w:r w:rsidR="005C6C81">
        <w:rPr>
          <w:sz w:val="28"/>
          <w:szCs w:val="28"/>
        </w:rPr>
        <w:t>; vải 84</w:t>
      </w:r>
      <w:r w:rsidR="00640848">
        <w:rPr>
          <w:sz w:val="28"/>
          <w:szCs w:val="28"/>
        </w:rPr>
        <w:t>,08</w:t>
      </w:r>
      <w:r w:rsidR="005C6C81">
        <w:rPr>
          <w:sz w:val="28"/>
          <w:szCs w:val="28"/>
        </w:rPr>
        <w:t xml:space="preserve"> tỷ mét; sợi hóa học 38 triệu</w:t>
      </w:r>
      <w:r w:rsidR="006B3498">
        <w:rPr>
          <w:sz w:val="28"/>
          <w:szCs w:val="28"/>
        </w:rPr>
        <w:t xml:space="preserve"> mét</w:t>
      </w:r>
      <w:r w:rsidR="005C6C81">
        <w:rPr>
          <w:sz w:val="28"/>
          <w:szCs w:val="28"/>
        </w:rPr>
        <w:t>; đường 14,068 triệu tấn; TV màu 128,233</w:t>
      </w:r>
      <w:r w:rsidR="00640848">
        <w:rPr>
          <w:sz w:val="28"/>
          <w:szCs w:val="28"/>
        </w:rPr>
        <w:t xml:space="preserve"> triệu</w:t>
      </w:r>
      <w:r w:rsidR="005C6C81">
        <w:rPr>
          <w:sz w:val="28"/>
          <w:szCs w:val="28"/>
        </w:rPr>
        <w:t xml:space="preserve"> bộ; tủ lạnh 84,27 triệu chiếc; than 3.650 triệu tấn; dầu thô 2</w:t>
      </w:r>
      <w:r w:rsidR="00640848">
        <w:rPr>
          <w:sz w:val="28"/>
          <w:szCs w:val="28"/>
        </w:rPr>
        <w:t>07 triệu tấn; khí ga tự nhiên 107.</w:t>
      </w:r>
      <w:r w:rsidR="005C6C81">
        <w:rPr>
          <w:sz w:val="28"/>
          <w:szCs w:val="28"/>
        </w:rPr>
        <w:t>22</w:t>
      </w:r>
      <w:r w:rsidR="00640848">
        <w:rPr>
          <w:sz w:val="28"/>
          <w:szCs w:val="28"/>
        </w:rPr>
        <w:t>0 triệu</w:t>
      </w:r>
      <w:r w:rsidR="005C6C81">
        <w:rPr>
          <w:sz w:val="28"/>
          <w:szCs w:val="28"/>
        </w:rPr>
        <w:t xml:space="preserve"> m3; </w:t>
      </w:r>
      <w:r w:rsidR="003201E6">
        <w:rPr>
          <w:sz w:val="28"/>
          <w:szCs w:val="28"/>
        </w:rPr>
        <w:t>điện 4.937.770 triệu kwh; thép thô 717,16 triệu tấn; thép cu</w:t>
      </w:r>
      <w:r w:rsidR="00640848">
        <w:rPr>
          <w:sz w:val="28"/>
          <w:szCs w:val="28"/>
        </w:rPr>
        <w:t xml:space="preserve">ộn 953,176 triệu tấn; xi măng </w:t>
      </w:r>
      <w:r w:rsidR="003201E6">
        <w:rPr>
          <w:sz w:val="28"/>
          <w:szCs w:val="28"/>
        </w:rPr>
        <w:t>210 triệu tấn: phân bón hóa</w:t>
      </w:r>
      <w:r w:rsidR="00D62D9B">
        <w:rPr>
          <w:sz w:val="28"/>
          <w:szCs w:val="28"/>
        </w:rPr>
        <w:t xml:space="preserve"> chất 72,96 triệu tấn; ô tô 1</w:t>
      </w:r>
      <w:r w:rsidR="00D246C6">
        <w:rPr>
          <w:sz w:val="28"/>
          <w:szCs w:val="28"/>
        </w:rPr>
        <w:t>9</w:t>
      </w:r>
      <w:r w:rsidR="00D62D9B">
        <w:rPr>
          <w:sz w:val="28"/>
          <w:szCs w:val="28"/>
        </w:rPr>
        <w:t>,</w:t>
      </w:r>
      <w:r w:rsidR="00D246C6">
        <w:rPr>
          <w:sz w:val="28"/>
          <w:szCs w:val="28"/>
        </w:rPr>
        <w:t>2</w:t>
      </w:r>
      <w:r w:rsidR="003201E6">
        <w:rPr>
          <w:sz w:val="28"/>
          <w:szCs w:val="28"/>
        </w:rPr>
        <w:t>7</w:t>
      </w:r>
      <w:r w:rsidR="00D62D9B">
        <w:rPr>
          <w:sz w:val="28"/>
          <w:szCs w:val="28"/>
        </w:rPr>
        <w:t>7</w:t>
      </w:r>
      <w:r w:rsidR="003201E6">
        <w:rPr>
          <w:sz w:val="28"/>
          <w:szCs w:val="28"/>
        </w:rPr>
        <w:t xml:space="preserve"> triệu chiếc.</w:t>
      </w:r>
      <w:proofErr w:type="gramEnd"/>
    </w:p>
    <w:p w:rsidR="00A51710" w:rsidRDefault="00A51710" w:rsidP="005557AB">
      <w:pPr>
        <w:jc w:val="both"/>
        <w:rPr>
          <w:sz w:val="28"/>
          <w:szCs w:val="28"/>
        </w:rPr>
      </w:pPr>
    </w:p>
    <w:p w:rsidR="00A51710" w:rsidRPr="001323FB" w:rsidRDefault="00A51710" w:rsidP="001323FB">
      <w:pPr>
        <w:jc w:val="center"/>
        <w:rPr>
          <w:b/>
          <w:i/>
          <w:sz w:val="28"/>
          <w:szCs w:val="28"/>
        </w:rPr>
      </w:pPr>
      <w:r w:rsidRPr="001323FB">
        <w:rPr>
          <w:b/>
          <w:i/>
          <w:sz w:val="28"/>
          <w:szCs w:val="28"/>
        </w:rPr>
        <w:t>Một số sản phẩm công nghiệp năm 2012</w:t>
      </w:r>
    </w:p>
    <w:p w:rsidR="00A51710" w:rsidRDefault="00A51710" w:rsidP="005557AB">
      <w:pPr>
        <w:jc w:val="both"/>
        <w:rPr>
          <w:sz w:val="28"/>
          <w:szCs w:val="28"/>
        </w:rPr>
      </w:pPr>
    </w:p>
    <w:tbl>
      <w:tblPr>
        <w:tblStyle w:val="TableGrid"/>
        <w:tblW w:w="0" w:type="auto"/>
        <w:tblInd w:w="250" w:type="dxa"/>
        <w:tblLook w:val="04A0"/>
      </w:tblPr>
      <w:tblGrid>
        <w:gridCol w:w="2552"/>
        <w:gridCol w:w="2126"/>
        <w:gridCol w:w="1843"/>
        <w:gridCol w:w="1842"/>
      </w:tblGrid>
      <w:tr w:rsidR="00A51710" w:rsidTr="001323FB">
        <w:tc>
          <w:tcPr>
            <w:tcW w:w="2552" w:type="dxa"/>
          </w:tcPr>
          <w:p w:rsidR="00A51710" w:rsidRPr="001323FB" w:rsidRDefault="00A51710" w:rsidP="001323FB">
            <w:pPr>
              <w:jc w:val="center"/>
              <w:rPr>
                <w:b/>
                <w:i/>
                <w:sz w:val="28"/>
                <w:szCs w:val="28"/>
              </w:rPr>
            </w:pPr>
            <w:r w:rsidRPr="001323FB">
              <w:rPr>
                <w:b/>
                <w:i/>
                <w:sz w:val="28"/>
                <w:szCs w:val="28"/>
              </w:rPr>
              <w:t>Sản phẩm</w:t>
            </w:r>
          </w:p>
        </w:tc>
        <w:tc>
          <w:tcPr>
            <w:tcW w:w="2126" w:type="dxa"/>
          </w:tcPr>
          <w:p w:rsidR="00A51710" w:rsidRPr="001323FB" w:rsidRDefault="00A51710" w:rsidP="001323FB">
            <w:pPr>
              <w:jc w:val="center"/>
              <w:rPr>
                <w:b/>
                <w:i/>
                <w:sz w:val="28"/>
                <w:szCs w:val="28"/>
              </w:rPr>
            </w:pPr>
            <w:r w:rsidRPr="001323FB">
              <w:rPr>
                <w:b/>
                <w:i/>
                <w:sz w:val="28"/>
                <w:szCs w:val="28"/>
              </w:rPr>
              <w:t>Đơn vị tính</w:t>
            </w:r>
          </w:p>
        </w:tc>
        <w:tc>
          <w:tcPr>
            <w:tcW w:w="1843" w:type="dxa"/>
          </w:tcPr>
          <w:p w:rsidR="00A51710" w:rsidRPr="001323FB" w:rsidRDefault="00A51710" w:rsidP="001323FB">
            <w:pPr>
              <w:jc w:val="center"/>
              <w:rPr>
                <w:b/>
                <w:i/>
                <w:sz w:val="28"/>
                <w:szCs w:val="28"/>
              </w:rPr>
            </w:pPr>
            <w:r w:rsidRPr="001323FB">
              <w:rPr>
                <w:b/>
                <w:i/>
                <w:sz w:val="28"/>
                <w:szCs w:val="28"/>
              </w:rPr>
              <w:t>Sản lượng</w:t>
            </w:r>
          </w:p>
        </w:tc>
        <w:tc>
          <w:tcPr>
            <w:tcW w:w="1842" w:type="dxa"/>
          </w:tcPr>
          <w:p w:rsidR="002B0E86" w:rsidRPr="001323FB" w:rsidRDefault="00A51710" w:rsidP="001323FB">
            <w:pPr>
              <w:jc w:val="center"/>
              <w:rPr>
                <w:b/>
                <w:i/>
                <w:sz w:val="28"/>
                <w:szCs w:val="28"/>
              </w:rPr>
            </w:pPr>
            <w:r w:rsidRPr="001323FB">
              <w:rPr>
                <w:b/>
                <w:i/>
                <w:sz w:val="28"/>
                <w:szCs w:val="28"/>
              </w:rPr>
              <w:t>Mức tăng so</w:t>
            </w:r>
          </w:p>
          <w:p w:rsidR="00A51710" w:rsidRPr="001323FB" w:rsidRDefault="00A51710" w:rsidP="001323FB">
            <w:pPr>
              <w:jc w:val="center"/>
              <w:rPr>
                <w:b/>
                <w:i/>
                <w:sz w:val="28"/>
                <w:szCs w:val="28"/>
              </w:rPr>
            </w:pPr>
            <w:proofErr w:type="gramStart"/>
            <w:r w:rsidRPr="001323FB">
              <w:rPr>
                <w:b/>
                <w:i/>
                <w:sz w:val="28"/>
                <w:szCs w:val="28"/>
              </w:rPr>
              <w:t>v</w:t>
            </w:r>
            <w:proofErr w:type="gramEnd"/>
            <w:r w:rsidRPr="001323FB">
              <w:rPr>
                <w:b/>
                <w:i/>
                <w:sz w:val="28"/>
                <w:szCs w:val="28"/>
              </w:rPr>
              <w:t>ới năm 2011</w:t>
            </w:r>
          </w:p>
        </w:tc>
      </w:tr>
      <w:tr w:rsidR="00A51710" w:rsidTr="001323FB">
        <w:tc>
          <w:tcPr>
            <w:tcW w:w="2552" w:type="dxa"/>
          </w:tcPr>
          <w:p w:rsidR="00A51710" w:rsidRDefault="00A51710" w:rsidP="005557AB">
            <w:pPr>
              <w:jc w:val="both"/>
              <w:rPr>
                <w:sz w:val="28"/>
                <w:szCs w:val="28"/>
              </w:rPr>
            </w:pPr>
            <w:r>
              <w:rPr>
                <w:sz w:val="28"/>
                <w:szCs w:val="28"/>
              </w:rPr>
              <w:t>Sợi</w:t>
            </w:r>
          </w:p>
        </w:tc>
        <w:tc>
          <w:tcPr>
            <w:tcW w:w="2126" w:type="dxa"/>
          </w:tcPr>
          <w:p w:rsidR="00A51710" w:rsidRDefault="00A51710" w:rsidP="005557AB">
            <w:pPr>
              <w:jc w:val="both"/>
              <w:rPr>
                <w:sz w:val="28"/>
                <w:szCs w:val="28"/>
              </w:rPr>
            </w:pPr>
            <w:r>
              <w:rPr>
                <w:sz w:val="28"/>
                <w:szCs w:val="28"/>
              </w:rPr>
              <w:t>10.000 tấn</w:t>
            </w:r>
          </w:p>
        </w:tc>
        <w:tc>
          <w:tcPr>
            <w:tcW w:w="1843" w:type="dxa"/>
          </w:tcPr>
          <w:p w:rsidR="00A51710" w:rsidRDefault="002B0E86" w:rsidP="001323FB">
            <w:pPr>
              <w:jc w:val="right"/>
              <w:rPr>
                <w:sz w:val="28"/>
                <w:szCs w:val="28"/>
              </w:rPr>
            </w:pPr>
            <w:r>
              <w:rPr>
                <w:sz w:val="28"/>
                <w:szCs w:val="28"/>
              </w:rPr>
              <w:t>2.984,0</w:t>
            </w:r>
          </w:p>
        </w:tc>
        <w:tc>
          <w:tcPr>
            <w:tcW w:w="1842" w:type="dxa"/>
          </w:tcPr>
          <w:p w:rsidR="00A51710" w:rsidRDefault="002B0E86" w:rsidP="001323FB">
            <w:pPr>
              <w:jc w:val="center"/>
              <w:rPr>
                <w:sz w:val="28"/>
                <w:szCs w:val="28"/>
              </w:rPr>
            </w:pPr>
            <w:r>
              <w:rPr>
                <w:sz w:val="28"/>
                <w:szCs w:val="28"/>
              </w:rPr>
              <w:t>9,8</w:t>
            </w:r>
          </w:p>
        </w:tc>
      </w:tr>
      <w:tr w:rsidR="00A51710" w:rsidTr="001323FB">
        <w:tc>
          <w:tcPr>
            <w:tcW w:w="2552" w:type="dxa"/>
          </w:tcPr>
          <w:p w:rsidR="00A51710" w:rsidRDefault="00A51710" w:rsidP="005557AB">
            <w:pPr>
              <w:jc w:val="both"/>
              <w:rPr>
                <w:sz w:val="28"/>
                <w:szCs w:val="28"/>
              </w:rPr>
            </w:pPr>
            <w:r>
              <w:rPr>
                <w:sz w:val="28"/>
                <w:szCs w:val="28"/>
              </w:rPr>
              <w:t>Vải</w:t>
            </w:r>
          </w:p>
        </w:tc>
        <w:tc>
          <w:tcPr>
            <w:tcW w:w="2126" w:type="dxa"/>
          </w:tcPr>
          <w:p w:rsidR="00A51710" w:rsidRDefault="00D246C6" w:rsidP="005557AB">
            <w:pPr>
              <w:jc w:val="both"/>
              <w:rPr>
                <w:sz w:val="28"/>
                <w:szCs w:val="28"/>
              </w:rPr>
            </w:pPr>
            <w:r>
              <w:rPr>
                <w:sz w:val="28"/>
                <w:szCs w:val="28"/>
              </w:rPr>
              <w:t>100 triệ</w:t>
            </w:r>
            <w:r w:rsidR="00A51710">
              <w:rPr>
                <w:sz w:val="28"/>
                <w:szCs w:val="28"/>
              </w:rPr>
              <w:t>u mét</w:t>
            </w:r>
          </w:p>
        </w:tc>
        <w:tc>
          <w:tcPr>
            <w:tcW w:w="1843" w:type="dxa"/>
          </w:tcPr>
          <w:p w:rsidR="00A51710" w:rsidRDefault="002B0E86" w:rsidP="001323FB">
            <w:pPr>
              <w:jc w:val="right"/>
              <w:rPr>
                <w:sz w:val="28"/>
                <w:szCs w:val="28"/>
              </w:rPr>
            </w:pPr>
            <w:r>
              <w:rPr>
                <w:sz w:val="28"/>
                <w:szCs w:val="28"/>
              </w:rPr>
              <w:t>840,8</w:t>
            </w:r>
          </w:p>
        </w:tc>
        <w:tc>
          <w:tcPr>
            <w:tcW w:w="1842" w:type="dxa"/>
          </w:tcPr>
          <w:p w:rsidR="00A51710" w:rsidRDefault="002B0E86" w:rsidP="001323FB">
            <w:pPr>
              <w:jc w:val="center"/>
              <w:rPr>
                <w:sz w:val="28"/>
                <w:szCs w:val="28"/>
              </w:rPr>
            </w:pPr>
            <w:r>
              <w:rPr>
                <w:sz w:val="28"/>
                <w:szCs w:val="28"/>
              </w:rPr>
              <w:t>3,3</w:t>
            </w:r>
          </w:p>
        </w:tc>
      </w:tr>
      <w:tr w:rsidR="00A51710" w:rsidTr="001323FB">
        <w:tc>
          <w:tcPr>
            <w:tcW w:w="2552" w:type="dxa"/>
          </w:tcPr>
          <w:p w:rsidR="00A51710" w:rsidRDefault="00640848" w:rsidP="005557AB">
            <w:pPr>
              <w:jc w:val="both"/>
              <w:rPr>
                <w:sz w:val="28"/>
                <w:szCs w:val="28"/>
              </w:rPr>
            </w:pPr>
            <w:r>
              <w:rPr>
                <w:sz w:val="28"/>
                <w:szCs w:val="28"/>
              </w:rPr>
              <w:t>Sợi hóa học</w:t>
            </w:r>
          </w:p>
        </w:tc>
        <w:tc>
          <w:tcPr>
            <w:tcW w:w="2126" w:type="dxa"/>
          </w:tcPr>
          <w:p w:rsidR="00A51710" w:rsidRDefault="00A51710" w:rsidP="005557AB">
            <w:pPr>
              <w:jc w:val="both"/>
              <w:rPr>
                <w:sz w:val="28"/>
                <w:szCs w:val="28"/>
              </w:rPr>
            </w:pPr>
            <w:r>
              <w:rPr>
                <w:sz w:val="28"/>
                <w:szCs w:val="28"/>
              </w:rPr>
              <w:t>10.000 tấn</w:t>
            </w:r>
          </w:p>
        </w:tc>
        <w:tc>
          <w:tcPr>
            <w:tcW w:w="1843" w:type="dxa"/>
          </w:tcPr>
          <w:p w:rsidR="00A51710" w:rsidRDefault="002B0E86" w:rsidP="001323FB">
            <w:pPr>
              <w:jc w:val="right"/>
              <w:rPr>
                <w:sz w:val="28"/>
                <w:szCs w:val="28"/>
              </w:rPr>
            </w:pPr>
            <w:r>
              <w:rPr>
                <w:sz w:val="28"/>
                <w:szCs w:val="28"/>
              </w:rPr>
              <w:t>3.800,0</w:t>
            </w:r>
          </w:p>
        </w:tc>
        <w:tc>
          <w:tcPr>
            <w:tcW w:w="1842" w:type="dxa"/>
          </w:tcPr>
          <w:p w:rsidR="00A51710" w:rsidRDefault="002B0E86" w:rsidP="001323FB">
            <w:pPr>
              <w:jc w:val="center"/>
              <w:rPr>
                <w:sz w:val="28"/>
                <w:szCs w:val="28"/>
              </w:rPr>
            </w:pPr>
            <w:r>
              <w:rPr>
                <w:sz w:val="28"/>
                <w:szCs w:val="28"/>
              </w:rPr>
              <w:t>12,1</w:t>
            </w:r>
          </w:p>
        </w:tc>
      </w:tr>
      <w:tr w:rsidR="00A51710" w:rsidTr="001323FB">
        <w:tc>
          <w:tcPr>
            <w:tcW w:w="2552" w:type="dxa"/>
          </w:tcPr>
          <w:p w:rsidR="00A51710" w:rsidRDefault="00A51710" w:rsidP="005557AB">
            <w:pPr>
              <w:jc w:val="both"/>
              <w:rPr>
                <w:sz w:val="28"/>
                <w:szCs w:val="28"/>
              </w:rPr>
            </w:pPr>
            <w:r>
              <w:rPr>
                <w:sz w:val="28"/>
                <w:szCs w:val="28"/>
              </w:rPr>
              <w:t>Đường</w:t>
            </w:r>
          </w:p>
        </w:tc>
        <w:tc>
          <w:tcPr>
            <w:tcW w:w="2126" w:type="dxa"/>
          </w:tcPr>
          <w:p w:rsidR="00A51710" w:rsidRDefault="00A51710" w:rsidP="005557AB">
            <w:pPr>
              <w:jc w:val="both"/>
              <w:rPr>
                <w:sz w:val="28"/>
                <w:szCs w:val="28"/>
              </w:rPr>
            </w:pPr>
            <w:r>
              <w:rPr>
                <w:sz w:val="28"/>
                <w:szCs w:val="28"/>
              </w:rPr>
              <w:t>10.000 tấn</w:t>
            </w:r>
          </w:p>
        </w:tc>
        <w:tc>
          <w:tcPr>
            <w:tcW w:w="1843" w:type="dxa"/>
          </w:tcPr>
          <w:p w:rsidR="00A51710" w:rsidRDefault="002B0E86" w:rsidP="001323FB">
            <w:pPr>
              <w:jc w:val="right"/>
              <w:rPr>
                <w:sz w:val="28"/>
                <w:szCs w:val="28"/>
              </w:rPr>
            </w:pPr>
            <w:r>
              <w:rPr>
                <w:sz w:val="28"/>
                <w:szCs w:val="28"/>
              </w:rPr>
              <w:t>1.406,8</w:t>
            </w:r>
          </w:p>
        </w:tc>
        <w:tc>
          <w:tcPr>
            <w:tcW w:w="1842" w:type="dxa"/>
          </w:tcPr>
          <w:p w:rsidR="00A51710" w:rsidRDefault="002B0E86" w:rsidP="001323FB">
            <w:pPr>
              <w:jc w:val="center"/>
              <w:rPr>
                <w:sz w:val="28"/>
                <w:szCs w:val="28"/>
              </w:rPr>
            </w:pPr>
            <w:r>
              <w:rPr>
                <w:sz w:val="28"/>
                <w:szCs w:val="28"/>
              </w:rPr>
              <w:t>18,5</w:t>
            </w:r>
          </w:p>
        </w:tc>
      </w:tr>
      <w:tr w:rsidR="00A51710" w:rsidTr="001323FB">
        <w:tc>
          <w:tcPr>
            <w:tcW w:w="2552" w:type="dxa"/>
          </w:tcPr>
          <w:p w:rsidR="00A51710" w:rsidRDefault="00A51710" w:rsidP="005557AB">
            <w:pPr>
              <w:jc w:val="both"/>
              <w:rPr>
                <w:sz w:val="28"/>
                <w:szCs w:val="28"/>
              </w:rPr>
            </w:pPr>
            <w:r>
              <w:rPr>
                <w:sz w:val="28"/>
                <w:szCs w:val="28"/>
              </w:rPr>
              <w:t>TV màu</w:t>
            </w:r>
          </w:p>
        </w:tc>
        <w:tc>
          <w:tcPr>
            <w:tcW w:w="2126" w:type="dxa"/>
          </w:tcPr>
          <w:p w:rsidR="00A51710" w:rsidRDefault="00A51710" w:rsidP="005557AB">
            <w:pPr>
              <w:jc w:val="both"/>
              <w:rPr>
                <w:sz w:val="28"/>
                <w:szCs w:val="28"/>
              </w:rPr>
            </w:pPr>
            <w:r>
              <w:rPr>
                <w:sz w:val="28"/>
                <w:szCs w:val="28"/>
              </w:rPr>
              <w:t>10.000 bộ</w:t>
            </w:r>
          </w:p>
        </w:tc>
        <w:tc>
          <w:tcPr>
            <w:tcW w:w="1843" w:type="dxa"/>
          </w:tcPr>
          <w:p w:rsidR="00A51710" w:rsidRDefault="002B0E86" w:rsidP="001323FB">
            <w:pPr>
              <w:jc w:val="right"/>
              <w:rPr>
                <w:sz w:val="28"/>
                <w:szCs w:val="28"/>
              </w:rPr>
            </w:pPr>
            <w:r>
              <w:rPr>
                <w:sz w:val="28"/>
                <w:szCs w:val="28"/>
              </w:rPr>
              <w:t>12.823,3</w:t>
            </w:r>
          </w:p>
        </w:tc>
        <w:tc>
          <w:tcPr>
            <w:tcW w:w="1842" w:type="dxa"/>
          </w:tcPr>
          <w:p w:rsidR="00A51710" w:rsidRDefault="002B0E86" w:rsidP="001323FB">
            <w:pPr>
              <w:jc w:val="center"/>
              <w:rPr>
                <w:sz w:val="28"/>
                <w:szCs w:val="28"/>
              </w:rPr>
            </w:pPr>
            <w:r>
              <w:rPr>
                <w:sz w:val="28"/>
                <w:szCs w:val="28"/>
              </w:rPr>
              <w:t>4,8</w:t>
            </w:r>
          </w:p>
        </w:tc>
      </w:tr>
      <w:tr w:rsidR="00A51710" w:rsidTr="001323FB">
        <w:tc>
          <w:tcPr>
            <w:tcW w:w="2552" w:type="dxa"/>
          </w:tcPr>
          <w:p w:rsidR="00A51710" w:rsidRDefault="00A51710" w:rsidP="005557AB">
            <w:pPr>
              <w:jc w:val="both"/>
              <w:rPr>
                <w:sz w:val="28"/>
                <w:szCs w:val="28"/>
              </w:rPr>
            </w:pPr>
            <w:r>
              <w:rPr>
                <w:sz w:val="28"/>
                <w:szCs w:val="28"/>
              </w:rPr>
              <w:t>Tủ lạnh</w:t>
            </w:r>
          </w:p>
        </w:tc>
        <w:tc>
          <w:tcPr>
            <w:tcW w:w="2126" w:type="dxa"/>
          </w:tcPr>
          <w:p w:rsidR="00A51710" w:rsidRDefault="002B0E86" w:rsidP="005557AB">
            <w:pPr>
              <w:jc w:val="both"/>
              <w:rPr>
                <w:sz w:val="28"/>
                <w:szCs w:val="28"/>
              </w:rPr>
            </w:pPr>
            <w:r>
              <w:rPr>
                <w:sz w:val="28"/>
                <w:szCs w:val="28"/>
              </w:rPr>
              <w:t>10.000 chiếc</w:t>
            </w:r>
          </w:p>
        </w:tc>
        <w:tc>
          <w:tcPr>
            <w:tcW w:w="1843" w:type="dxa"/>
          </w:tcPr>
          <w:p w:rsidR="00A51710" w:rsidRDefault="002B0E86" w:rsidP="001323FB">
            <w:pPr>
              <w:jc w:val="right"/>
              <w:rPr>
                <w:sz w:val="28"/>
                <w:szCs w:val="28"/>
              </w:rPr>
            </w:pPr>
            <w:r>
              <w:rPr>
                <w:sz w:val="28"/>
                <w:szCs w:val="28"/>
              </w:rPr>
              <w:t>8.427,0</w:t>
            </w:r>
          </w:p>
        </w:tc>
        <w:tc>
          <w:tcPr>
            <w:tcW w:w="1842" w:type="dxa"/>
          </w:tcPr>
          <w:p w:rsidR="00A51710" w:rsidRDefault="002B0E86" w:rsidP="001323FB">
            <w:pPr>
              <w:jc w:val="center"/>
              <w:rPr>
                <w:sz w:val="28"/>
                <w:szCs w:val="28"/>
              </w:rPr>
            </w:pPr>
            <w:r>
              <w:rPr>
                <w:sz w:val="28"/>
                <w:szCs w:val="28"/>
              </w:rPr>
              <w:t>-3,1</w:t>
            </w:r>
          </w:p>
        </w:tc>
      </w:tr>
      <w:tr w:rsidR="00A51710" w:rsidTr="001323FB">
        <w:tc>
          <w:tcPr>
            <w:tcW w:w="2552" w:type="dxa"/>
          </w:tcPr>
          <w:p w:rsidR="00A51710" w:rsidRDefault="00A51710" w:rsidP="005557AB">
            <w:pPr>
              <w:jc w:val="both"/>
              <w:rPr>
                <w:sz w:val="28"/>
                <w:szCs w:val="28"/>
              </w:rPr>
            </w:pPr>
            <w:r>
              <w:rPr>
                <w:sz w:val="28"/>
                <w:szCs w:val="28"/>
              </w:rPr>
              <w:t>Than</w:t>
            </w:r>
          </w:p>
        </w:tc>
        <w:tc>
          <w:tcPr>
            <w:tcW w:w="2126" w:type="dxa"/>
          </w:tcPr>
          <w:p w:rsidR="00A51710" w:rsidRDefault="002B0E86" w:rsidP="005557AB">
            <w:pPr>
              <w:jc w:val="both"/>
              <w:rPr>
                <w:sz w:val="28"/>
                <w:szCs w:val="28"/>
              </w:rPr>
            </w:pPr>
            <w:r>
              <w:rPr>
                <w:sz w:val="28"/>
                <w:szCs w:val="28"/>
              </w:rPr>
              <w:t>100 triệu tấn</w:t>
            </w:r>
          </w:p>
        </w:tc>
        <w:tc>
          <w:tcPr>
            <w:tcW w:w="1843" w:type="dxa"/>
          </w:tcPr>
          <w:p w:rsidR="00A51710" w:rsidRDefault="002B0E86" w:rsidP="001323FB">
            <w:pPr>
              <w:jc w:val="right"/>
              <w:rPr>
                <w:sz w:val="28"/>
                <w:szCs w:val="28"/>
              </w:rPr>
            </w:pPr>
            <w:r>
              <w:rPr>
                <w:sz w:val="28"/>
                <w:szCs w:val="28"/>
              </w:rPr>
              <w:t>36,5</w:t>
            </w:r>
          </w:p>
        </w:tc>
        <w:tc>
          <w:tcPr>
            <w:tcW w:w="1842" w:type="dxa"/>
          </w:tcPr>
          <w:p w:rsidR="00A51710" w:rsidRDefault="002B0E86" w:rsidP="001323FB">
            <w:pPr>
              <w:jc w:val="center"/>
              <w:rPr>
                <w:sz w:val="28"/>
                <w:szCs w:val="28"/>
              </w:rPr>
            </w:pPr>
            <w:r>
              <w:rPr>
                <w:sz w:val="28"/>
                <w:szCs w:val="28"/>
              </w:rPr>
              <w:t>3,8</w:t>
            </w:r>
          </w:p>
        </w:tc>
      </w:tr>
      <w:tr w:rsidR="00A51710" w:rsidTr="001323FB">
        <w:tc>
          <w:tcPr>
            <w:tcW w:w="2552" w:type="dxa"/>
          </w:tcPr>
          <w:p w:rsidR="00A51710" w:rsidRDefault="00A51710" w:rsidP="005557AB">
            <w:pPr>
              <w:jc w:val="both"/>
              <w:rPr>
                <w:sz w:val="28"/>
                <w:szCs w:val="28"/>
              </w:rPr>
            </w:pPr>
            <w:r>
              <w:rPr>
                <w:sz w:val="28"/>
                <w:szCs w:val="28"/>
              </w:rPr>
              <w:t>Dầu thô</w:t>
            </w:r>
          </w:p>
        </w:tc>
        <w:tc>
          <w:tcPr>
            <w:tcW w:w="2126" w:type="dxa"/>
          </w:tcPr>
          <w:p w:rsidR="00A51710" w:rsidRDefault="002B0E86" w:rsidP="005557AB">
            <w:pPr>
              <w:jc w:val="both"/>
              <w:rPr>
                <w:sz w:val="28"/>
                <w:szCs w:val="28"/>
              </w:rPr>
            </w:pPr>
            <w:r>
              <w:rPr>
                <w:sz w:val="28"/>
                <w:szCs w:val="28"/>
              </w:rPr>
              <w:t>100 triệu tấn</w:t>
            </w:r>
          </w:p>
        </w:tc>
        <w:tc>
          <w:tcPr>
            <w:tcW w:w="1843" w:type="dxa"/>
          </w:tcPr>
          <w:p w:rsidR="00A51710" w:rsidRDefault="002B0E86" w:rsidP="001323FB">
            <w:pPr>
              <w:jc w:val="right"/>
              <w:rPr>
                <w:sz w:val="28"/>
                <w:szCs w:val="28"/>
              </w:rPr>
            </w:pPr>
            <w:r>
              <w:rPr>
                <w:sz w:val="28"/>
                <w:szCs w:val="28"/>
              </w:rPr>
              <w:t>2,07</w:t>
            </w:r>
          </w:p>
        </w:tc>
        <w:tc>
          <w:tcPr>
            <w:tcW w:w="1842" w:type="dxa"/>
          </w:tcPr>
          <w:p w:rsidR="00A51710" w:rsidRDefault="002B0E86" w:rsidP="001323FB">
            <w:pPr>
              <w:jc w:val="center"/>
              <w:rPr>
                <w:sz w:val="28"/>
                <w:szCs w:val="28"/>
              </w:rPr>
            </w:pPr>
            <w:r>
              <w:rPr>
                <w:sz w:val="28"/>
                <w:szCs w:val="28"/>
              </w:rPr>
              <w:t>2,3</w:t>
            </w:r>
          </w:p>
        </w:tc>
      </w:tr>
      <w:tr w:rsidR="00A51710" w:rsidTr="001323FB">
        <w:tc>
          <w:tcPr>
            <w:tcW w:w="2552" w:type="dxa"/>
          </w:tcPr>
          <w:p w:rsidR="00A51710" w:rsidRDefault="00A51710" w:rsidP="005557AB">
            <w:pPr>
              <w:jc w:val="both"/>
              <w:rPr>
                <w:sz w:val="28"/>
                <w:szCs w:val="28"/>
              </w:rPr>
            </w:pPr>
            <w:r>
              <w:rPr>
                <w:sz w:val="28"/>
                <w:szCs w:val="28"/>
              </w:rPr>
              <w:t>Khí ga thiên nhiên</w:t>
            </w:r>
          </w:p>
        </w:tc>
        <w:tc>
          <w:tcPr>
            <w:tcW w:w="2126" w:type="dxa"/>
          </w:tcPr>
          <w:p w:rsidR="00A51710" w:rsidRDefault="002B0E86" w:rsidP="005557AB">
            <w:pPr>
              <w:jc w:val="both"/>
              <w:rPr>
                <w:sz w:val="28"/>
                <w:szCs w:val="28"/>
              </w:rPr>
            </w:pPr>
            <w:r>
              <w:rPr>
                <w:sz w:val="28"/>
                <w:szCs w:val="28"/>
              </w:rPr>
              <w:t>100 triệu m3</w:t>
            </w:r>
          </w:p>
        </w:tc>
        <w:tc>
          <w:tcPr>
            <w:tcW w:w="1843" w:type="dxa"/>
          </w:tcPr>
          <w:p w:rsidR="00A51710" w:rsidRDefault="002B0E86" w:rsidP="001323FB">
            <w:pPr>
              <w:jc w:val="right"/>
              <w:rPr>
                <w:sz w:val="28"/>
                <w:szCs w:val="28"/>
              </w:rPr>
            </w:pPr>
            <w:r>
              <w:rPr>
                <w:sz w:val="28"/>
                <w:szCs w:val="28"/>
              </w:rPr>
              <w:t>1.072,2</w:t>
            </w:r>
          </w:p>
        </w:tc>
        <w:tc>
          <w:tcPr>
            <w:tcW w:w="1842" w:type="dxa"/>
          </w:tcPr>
          <w:p w:rsidR="00A51710" w:rsidRDefault="002B0E86" w:rsidP="001323FB">
            <w:pPr>
              <w:jc w:val="center"/>
              <w:rPr>
                <w:sz w:val="28"/>
                <w:szCs w:val="28"/>
              </w:rPr>
            </w:pPr>
            <w:r>
              <w:rPr>
                <w:sz w:val="28"/>
                <w:szCs w:val="28"/>
              </w:rPr>
              <w:t>4,4</w:t>
            </w:r>
          </w:p>
        </w:tc>
      </w:tr>
      <w:tr w:rsidR="00A51710" w:rsidTr="001323FB">
        <w:tc>
          <w:tcPr>
            <w:tcW w:w="2552" w:type="dxa"/>
          </w:tcPr>
          <w:p w:rsidR="00A51710" w:rsidRDefault="00A51710" w:rsidP="005557AB">
            <w:pPr>
              <w:jc w:val="both"/>
              <w:rPr>
                <w:sz w:val="28"/>
                <w:szCs w:val="28"/>
              </w:rPr>
            </w:pPr>
            <w:r>
              <w:rPr>
                <w:sz w:val="28"/>
                <w:szCs w:val="28"/>
              </w:rPr>
              <w:t>Điện</w:t>
            </w:r>
          </w:p>
        </w:tc>
        <w:tc>
          <w:tcPr>
            <w:tcW w:w="2126" w:type="dxa"/>
          </w:tcPr>
          <w:p w:rsidR="00A51710" w:rsidRDefault="002B0E86" w:rsidP="005557AB">
            <w:pPr>
              <w:jc w:val="both"/>
              <w:rPr>
                <w:sz w:val="28"/>
                <w:szCs w:val="28"/>
              </w:rPr>
            </w:pPr>
            <w:r>
              <w:rPr>
                <w:sz w:val="28"/>
                <w:szCs w:val="28"/>
              </w:rPr>
              <w:t>100 triệu kwh</w:t>
            </w:r>
          </w:p>
        </w:tc>
        <w:tc>
          <w:tcPr>
            <w:tcW w:w="1843" w:type="dxa"/>
          </w:tcPr>
          <w:p w:rsidR="00A51710" w:rsidRDefault="002B0E86" w:rsidP="001323FB">
            <w:pPr>
              <w:jc w:val="right"/>
              <w:rPr>
                <w:sz w:val="28"/>
                <w:szCs w:val="28"/>
              </w:rPr>
            </w:pPr>
            <w:r>
              <w:rPr>
                <w:sz w:val="28"/>
                <w:szCs w:val="28"/>
              </w:rPr>
              <w:t>49.377,7</w:t>
            </w:r>
          </w:p>
        </w:tc>
        <w:tc>
          <w:tcPr>
            <w:tcW w:w="1842" w:type="dxa"/>
          </w:tcPr>
          <w:p w:rsidR="00A51710" w:rsidRDefault="002B0E86" w:rsidP="001323FB">
            <w:pPr>
              <w:jc w:val="center"/>
              <w:rPr>
                <w:sz w:val="28"/>
                <w:szCs w:val="28"/>
              </w:rPr>
            </w:pPr>
            <w:r>
              <w:rPr>
                <w:sz w:val="28"/>
                <w:szCs w:val="28"/>
              </w:rPr>
              <w:t>4,8</w:t>
            </w:r>
          </w:p>
        </w:tc>
      </w:tr>
      <w:tr w:rsidR="00A51710" w:rsidTr="001323FB">
        <w:tc>
          <w:tcPr>
            <w:tcW w:w="2552" w:type="dxa"/>
          </w:tcPr>
          <w:p w:rsidR="00A51710" w:rsidRDefault="00A51710" w:rsidP="005557AB">
            <w:pPr>
              <w:jc w:val="both"/>
              <w:rPr>
                <w:sz w:val="28"/>
                <w:szCs w:val="28"/>
              </w:rPr>
            </w:pPr>
            <w:r>
              <w:rPr>
                <w:sz w:val="28"/>
                <w:szCs w:val="28"/>
              </w:rPr>
              <w:t>Thép thô</w:t>
            </w:r>
          </w:p>
        </w:tc>
        <w:tc>
          <w:tcPr>
            <w:tcW w:w="2126" w:type="dxa"/>
          </w:tcPr>
          <w:p w:rsidR="00A51710" w:rsidRDefault="002B0E86" w:rsidP="005557AB">
            <w:pPr>
              <w:jc w:val="both"/>
              <w:rPr>
                <w:sz w:val="28"/>
                <w:szCs w:val="28"/>
              </w:rPr>
            </w:pPr>
            <w:r>
              <w:rPr>
                <w:sz w:val="28"/>
                <w:szCs w:val="28"/>
              </w:rPr>
              <w:t>10.000 tấn</w:t>
            </w:r>
          </w:p>
        </w:tc>
        <w:tc>
          <w:tcPr>
            <w:tcW w:w="1843" w:type="dxa"/>
          </w:tcPr>
          <w:p w:rsidR="00A51710" w:rsidRDefault="002B0E86" w:rsidP="001323FB">
            <w:pPr>
              <w:jc w:val="right"/>
              <w:rPr>
                <w:sz w:val="28"/>
                <w:szCs w:val="28"/>
              </w:rPr>
            </w:pPr>
            <w:r>
              <w:rPr>
                <w:sz w:val="28"/>
                <w:szCs w:val="28"/>
              </w:rPr>
              <w:t>71.716,0</w:t>
            </w:r>
          </w:p>
        </w:tc>
        <w:tc>
          <w:tcPr>
            <w:tcW w:w="1842" w:type="dxa"/>
          </w:tcPr>
          <w:p w:rsidR="00A51710" w:rsidRDefault="002B0E86" w:rsidP="001323FB">
            <w:pPr>
              <w:jc w:val="center"/>
              <w:rPr>
                <w:sz w:val="28"/>
                <w:szCs w:val="28"/>
              </w:rPr>
            </w:pPr>
            <w:r>
              <w:rPr>
                <w:sz w:val="28"/>
                <w:szCs w:val="28"/>
              </w:rPr>
              <w:t>4,7</w:t>
            </w:r>
          </w:p>
        </w:tc>
      </w:tr>
      <w:tr w:rsidR="00A51710" w:rsidTr="001323FB">
        <w:tc>
          <w:tcPr>
            <w:tcW w:w="2552" w:type="dxa"/>
          </w:tcPr>
          <w:p w:rsidR="00A51710" w:rsidRDefault="00A51710" w:rsidP="005557AB">
            <w:pPr>
              <w:jc w:val="both"/>
              <w:rPr>
                <w:sz w:val="28"/>
                <w:szCs w:val="28"/>
              </w:rPr>
            </w:pPr>
            <w:r>
              <w:rPr>
                <w:sz w:val="28"/>
                <w:szCs w:val="28"/>
              </w:rPr>
              <w:t>Thép cuộn</w:t>
            </w:r>
          </w:p>
        </w:tc>
        <w:tc>
          <w:tcPr>
            <w:tcW w:w="2126" w:type="dxa"/>
          </w:tcPr>
          <w:p w:rsidR="00A51710" w:rsidRDefault="002B0E86" w:rsidP="005557AB">
            <w:pPr>
              <w:jc w:val="both"/>
              <w:rPr>
                <w:sz w:val="28"/>
                <w:szCs w:val="28"/>
              </w:rPr>
            </w:pPr>
            <w:r>
              <w:rPr>
                <w:sz w:val="28"/>
                <w:szCs w:val="28"/>
              </w:rPr>
              <w:t>10.000 tấn</w:t>
            </w:r>
          </w:p>
        </w:tc>
        <w:tc>
          <w:tcPr>
            <w:tcW w:w="1843" w:type="dxa"/>
          </w:tcPr>
          <w:p w:rsidR="00A51710" w:rsidRDefault="002B0E86" w:rsidP="001323FB">
            <w:pPr>
              <w:jc w:val="right"/>
              <w:rPr>
                <w:sz w:val="28"/>
                <w:szCs w:val="28"/>
              </w:rPr>
            </w:pPr>
            <w:r>
              <w:rPr>
                <w:sz w:val="28"/>
                <w:szCs w:val="28"/>
              </w:rPr>
              <w:t>95.317,6</w:t>
            </w:r>
          </w:p>
        </w:tc>
        <w:tc>
          <w:tcPr>
            <w:tcW w:w="1842" w:type="dxa"/>
          </w:tcPr>
          <w:p w:rsidR="00A51710" w:rsidRDefault="00C4705C" w:rsidP="001323FB">
            <w:pPr>
              <w:jc w:val="center"/>
              <w:rPr>
                <w:sz w:val="28"/>
                <w:szCs w:val="28"/>
              </w:rPr>
            </w:pPr>
            <w:r>
              <w:rPr>
                <w:sz w:val="28"/>
                <w:szCs w:val="28"/>
              </w:rPr>
              <w:t>7,6</w:t>
            </w:r>
          </w:p>
        </w:tc>
      </w:tr>
      <w:tr w:rsidR="00A51710" w:rsidTr="001323FB">
        <w:tc>
          <w:tcPr>
            <w:tcW w:w="2552" w:type="dxa"/>
          </w:tcPr>
          <w:p w:rsidR="00A51710" w:rsidRDefault="00A51710" w:rsidP="005557AB">
            <w:pPr>
              <w:jc w:val="both"/>
              <w:rPr>
                <w:sz w:val="28"/>
                <w:szCs w:val="28"/>
              </w:rPr>
            </w:pPr>
            <w:r>
              <w:rPr>
                <w:sz w:val="28"/>
                <w:szCs w:val="28"/>
              </w:rPr>
              <w:t>Ô xít nhôm</w:t>
            </w:r>
          </w:p>
        </w:tc>
        <w:tc>
          <w:tcPr>
            <w:tcW w:w="2126" w:type="dxa"/>
          </w:tcPr>
          <w:p w:rsidR="00A51710" w:rsidRDefault="002B0E86" w:rsidP="005557AB">
            <w:pPr>
              <w:jc w:val="both"/>
              <w:rPr>
                <w:sz w:val="28"/>
                <w:szCs w:val="28"/>
              </w:rPr>
            </w:pPr>
            <w:r>
              <w:rPr>
                <w:sz w:val="28"/>
                <w:szCs w:val="28"/>
              </w:rPr>
              <w:t>10.000 tấn</w:t>
            </w:r>
          </w:p>
        </w:tc>
        <w:tc>
          <w:tcPr>
            <w:tcW w:w="1843" w:type="dxa"/>
          </w:tcPr>
          <w:p w:rsidR="00A51710" w:rsidRDefault="002B0E86" w:rsidP="001323FB">
            <w:pPr>
              <w:jc w:val="right"/>
              <w:rPr>
                <w:sz w:val="28"/>
                <w:szCs w:val="28"/>
              </w:rPr>
            </w:pPr>
            <w:r>
              <w:rPr>
                <w:sz w:val="28"/>
                <w:szCs w:val="28"/>
              </w:rPr>
              <w:t>3.769,6</w:t>
            </w:r>
          </w:p>
        </w:tc>
        <w:tc>
          <w:tcPr>
            <w:tcW w:w="1842" w:type="dxa"/>
          </w:tcPr>
          <w:p w:rsidR="00A51710" w:rsidRDefault="00C4705C" w:rsidP="001323FB">
            <w:pPr>
              <w:jc w:val="center"/>
              <w:rPr>
                <w:sz w:val="28"/>
                <w:szCs w:val="28"/>
              </w:rPr>
            </w:pPr>
            <w:r>
              <w:rPr>
                <w:sz w:val="28"/>
                <w:szCs w:val="28"/>
              </w:rPr>
              <w:t>10,3</w:t>
            </w:r>
          </w:p>
        </w:tc>
      </w:tr>
      <w:tr w:rsidR="00A51710" w:rsidTr="001323FB">
        <w:tc>
          <w:tcPr>
            <w:tcW w:w="2552" w:type="dxa"/>
          </w:tcPr>
          <w:p w:rsidR="00A51710" w:rsidRDefault="00A51710" w:rsidP="005557AB">
            <w:pPr>
              <w:jc w:val="both"/>
              <w:rPr>
                <w:sz w:val="28"/>
                <w:szCs w:val="28"/>
              </w:rPr>
            </w:pPr>
            <w:r>
              <w:rPr>
                <w:sz w:val="28"/>
                <w:szCs w:val="28"/>
              </w:rPr>
              <w:t>Xi măng</w:t>
            </w:r>
          </w:p>
        </w:tc>
        <w:tc>
          <w:tcPr>
            <w:tcW w:w="2126" w:type="dxa"/>
          </w:tcPr>
          <w:p w:rsidR="00A51710" w:rsidRDefault="002B0E86" w:rsidP="005557AB">
            <w:pPr>
              <w:jc w:val="both"/>
              <w:rPr>
                <w:sz w:val="28"/>
                <w:szCs w:val="28"/>
              </w:rPr>
            </w:pPr>
            <w:r>
              <w:rPr>
                <w:sz w:val="28"/>
                <w:szCs w:val="28"/>
              </w:rPr>
              <w:t>100 triệu tấn</w:t>
            </w:r>
          </w:p>
        </w:tc>
        <w:tc>
          <w:tcPr>
            <w:tcW w:w="1843" w:type="dxa"/>
          </w:tcPr>
          <w:p w:rsidR="00A51710" w:rsidRDefault="002B0E86" w:rsidP="001323FB">
            <w:pPr>
              <w:jc w:val="right"/>
              <w:rPr>
                <w:sz w:val="28"/>
                <w:szCs w:val="28"/>
              </w:rPr>
            </w:pPr>
            <w:r>
              <w:rPr>
                <w:sz w:val="28"/>
                <w:szCs w:val="28"/>
              </w:rPr>
              <w:t>22,1</w:t>
            </w:r>
          </w:p>
        </w:tc>
        <w:tc>
          <w:tcPr>
            <w:tcW w:w="1842" w:type="dxa"/>
          </w:tcPr>
          <w:p w:rsidR="00A51710" w:rsidRDefault="00C4705C" w:rsidP="001323FB">
            <w:pPr>
              <w:jc w:val="center"/>
              <w:rPr>
                <w:sz w:val="28"/>
                <w:szCs w:val="28"/>
              </w:rPr>
            </w:pPr>
            <w:r>
              <w:rPr>
                <w:sz w:val="28"/>
                <w:szCs w:val="28"/>
              </w:rPr>
              <w:t>5,3</w:t>
            </w:r>
          </w:p>
        </w:tc>
      </w:tr>
      <w:tr w:rsidR="00A51710" w:rsidTr="001323FB">
        <w:tc>
          <w:tcPr>
            <w:tcW w:w="2552" w:type="dxa"/>
          </w:tcPr>
          <w:p w:rsidR="00A51710" w:rsidRDefault="00A51710" w:rsidP="005557AB">
            <w:pPr>
              <w:jc w:val="both"/>
              <w:rPr>
                <w:sz w:val="28"/>
                <w:szCs w:val="28"/>
              </w:rPr>
            </w:pPr>
            <w:r>
              <w:rPr>
                <w:sz w:val="28"/>
                <w:szCs w:val="28"/>
              </w:rPr>
              <w:t>Phân bón</w:t>
            </w:r>
          </w:p>
        </w:tc>
        <w:tc>
          <w:tcPr>
            <w:tcW w:w="2126" w:type="dxa"/>
          </w:tcPr>
          <w:p w:rsidR="00A51710" w:rsidRDefault="002B0E86" w:rsidP="005557AB">
            <w:pPr>
              <w:jc w:val="both"/>
              <w:rPr>
                <w:sz w:val="28"/>
                <w:szCs w:val="28"/>
              </w:rPr>
            </w:pPr>
            <w:r>
              <w:rPr>
                <w:sz w:val="28"/>
                <w:szCs w:val="28"/>
              </w:rPr>
              <w:t>10.000 tấn</w:t>
            </w:r>
          </w:p>
        </w:tc>
        <w:tc>
          <w:tcPr>
            <w:tcW w:w="1843" w:type="dxa"/>
          </w:tcPr>
          <w:p w:rsidR="00A51710" w:rsidRDefault="002B0E86" w:rsidP="001323FB">
            <w:pPr>
              <w:jc w:val="right"/>
              <w:rPr>
                <w:sz w:val="28"/>
                <w:szCs w:val="28"/>
              </w:rPr>
            </w:pPr>
            <w:r>
              <w:rPr>
                <w:sz w:val="28"/>
                <w:szCs w:val="28"/>
              </w:rPr>
              <w:t>7.296,0</w:t>
            </w:r>
          </w:p>
        </w:tc>
        <w:tc>
          <w:tcPr>
            <w:tcW w:w="1842" w:type="dxa"/>
          </w:tcPr>
          <w:p w:rsidR="00A51710" w:rsidRDefault="00C4705C" w:rsidP="001323FB">
            <w:pPr>
              <w:jc w:val="center"/>
              <w:rPr>
                <w:sz w:val="28"/>
                <w:szCs w:val="28"/>
              </w:rPr>
            </w:pPr>
            <w:r>
              <w:rPr>
                <w:sz w:val="28"/>
                <w:szCs w:val="28"/>
              </w:rPr>
              <w:t>10,1</w:t>
            </w:r>
          </w:p>
        </w:tc>
      </w:tr>
      <w:tr w:rsidR="00A51710" w:rsidTr="001323FB">
        <w:tc>
          <w:tcPr>
            <w:tcW w:w="2552" w:type="dxa"/>
          </w:tcPr>
          <w:p w:rsidR="00A51710" w:rsidRDefault="00A51710" w:rsidP="005557AB">
            <w:pPr>
              <w:jc w:val="both"/>
              <w:rPr>
                <w:sz w:val="28"/>
                <w:szCs w:val="28"/>
              </w:rPr>
            </w:pPr>
            <w:r>
              <w:rPr>
                <w:sz w:val="28"/>
                <w:szCs w:val="28"/>
              </w:rPr>
              <w:t>Ô tô</w:t>
            </w:r>
          </w:p>
        </w:tc>
        <w:tc>
          <w:tcPr>
            <w:tcW w:w="2126" w:type="dxa"/>
          </w:tcPr>
          <w:p w:rsidR="00A51710" w:rsidRDefault="002B0E86" w:rsidP="005557AB">
            <w:pPr>
              <w:jc w:val="both"/>
              <w:rPr>
                <w:sz w:val="28"/>
                <w:szCs w:val="28"/>
              </w:rPr>
            </w:pPr>
            <w:r>
              <w:rPr>
                <w:sz w:val="28"/>
                <w:szCs w:val="28"/>
              </w:rPr>
              <w:t>10.000 chiếc</w:t>
            </w:r>
          </w:p>
        </w:tc>
        <w:tc>
          <w:tcPr>
            <w:tcW w:w="1843" w:type="dxa"/>
          </w:tcPr>
          <w:p w:rsidR="00A51710" w:rsidRDefault="002B0E86" w:rsidP="001323FB">
            <w:pPr>
              <w:jc w:val="right"/>
              <w:rPr>
                <w:sz w:val="28"/>
                <w:szCs w:val="28"/>
              </w:rPr>
            </w:pPr>
            <w:r>
              <w:rPr>
                <w:sz w:val="28"/>
                <w:szCs w:val="28"/>
              </w:rPr>
              <w:t>1</w:t>
            </w:r>
            <w:r w:rsidR="00D246C6">
              <w:rPr>
                <w:sz w:val="28"/>
                <w:szCs w:val="28"/>
              </w:rPr>
              <w:t>.92</w:t>
            </w:r>
            <w:r>
              <w:rPr>
                <w:sz w:val="28"/>
                <w:szCs w:val="28"/>
              </w:rPr>
              <w:t>7,7</w:t>
            </w:r>
          </w:p>
        </w:tc>
        <w:tc>
          <w:tcPr>
            <w:tcW w:w="1842" w:type="dxa"/>
          </w:tcPr>
          <w:p w:rsidR="00A51710" w:rsidRDefault="00C4705C" w:rsidP="001323FB">
            <w:pPr>
              <w:jc w:val="center"/>
              <w:rPr>
                <w:sz w:val="28"/>
                <w:szCs w:val="28"/>
              </w:rPr>
            </w:pPr>
            <w:r>
              <w:rPr>
                <w:sz w:val="28"/>
                <w:szCs w:val="28"/>
              </w:rPr>
              <w:t>4,7</w:t>
            </w:r>
          </w:p>
        </w:tc>
      </w:tr>
    </w:tbl>
    <w:p w:rsidR="00A51710" w:rsidRDefault="00A51710" w:rsidP="005557AB">
      <w:pPr>
        <w:jc w:val="both"/>
        <w:rPr>
          <w:sz w:val="28"/>
          <w:szCs w:val="28"/>
        </w:rPr>
      </w:pPr>
    </w:p>
    <w:p w:rsidR="003201E6" w:rsidRDefault="001323FB" w:rsidP="005557AB">
      <w:pPr>
        <w:jc w:val="both"/>
        <w:rPr>
          <w:sz w:val="28"/>
          <w:szCs w:val="28"/>
        </w:rPr>
      </w:pPr>
      <w:r>
        <w:rPr>
          <w:sz w:val="28"/>
          <w:szCs w:val="28"/>
        </w:rPr>
        <w:t xml:space="preserve">                                               </w:t>
      </w:r>
      <w:r w:rsidR="00A51710" w:rsidRPr="001323FB">
        <w:rPr>
          <w:i/>
          <w:sz w:val="28"/>
          <w:szCs w:val="28"/>
        </w:rPr>
        <w:t>Nguồn</w:t>
      </w:r>
      <w:r w:rsidR="00A51710">
        <w:rPr>
          <w:sz w:val="28"/>
          <w:szCs w:val="28"/>
        </w:rPr>
        <w:t>: Bộ công nghiệp Trung Quốc</w:t>
      </w:r>
    </w:p>
    <w:p w:rsidR="00A51710" w:rsidRDefault="00A51710" w:rsidP="005557AB">
      <w:pPr>
        <w:jc w:val="both"/>
        <w:rPr>
          <w:sz w:val="28"/>
          <w:szCs w:val="28"/>
        </w:rPr>
      </w:pPr>
    </w:p>
    <w:p w:rsidR="003201E6" w:rsidRPr="005557AB" w:rsidRDefault="005557AB" w:rsidP="005557AB">
      <w:pPr>
        <w:jc w:val="both"/>
        <w:rPr>
          <w:i/>
          <w:sz w:val="28"/>
          <w:szCs w:val="28"/>
        </w:rPr>
      </w:pPr>
      <w:r>
        <w:rPr>
          <w:sz w:val="28"/>
          <w:szCs w:val="28"/>
        </w:rPr>
        <w:tab/>
      </w:r>
      <w:r w:rsidR="003201E6" w:rsidRPr="005557AB">
        <w:rPr>
          <w:i/>
          <w:sz w:val="28"/>
          <w:szCs w:val="28"/>
        </w:rPr>
        <w:t>Thương mại nội địa</w:t>
      </w:r>
    </w:p>
    <w:p w:rsidR="003201E6" w:rsidRDefault="003201E6" w:rsidP="005557AB">
      <w:pPr>
        <w:jc w:val="both"/>
        <w:rPr>
          <w:sz w:val="28"/>
          <w:szCs w:val="28"/>
        </w:rPr>
      </w:pPr>
    </w:p>
    <w:p w:rsidR="003201E6" w:rsidRDefault="005557AB" w:rsidP="005557AB">
      <w:pPr>
        <w:jc w:val="both"/>
        <w:rPr>
          <w:sz w:val="28"/>
          <w:szCs w:val="28"/>
        </w:rPr>
      </w:pPr>
      <w:r>
        <w:rPr>
          <w:sz w:val="28"/>
          <w:szCs w:val="28"/>
        </w:rPr>
        <w:tab/>
      </w:r>
      <w:proofErr w:type="gramStart"/>
      <w:r w:rsidR="003201E6">
        <w:rPr>
          <w:sz w:val="28"/>
          <w:szCs w:val="28"/>
        </w:rPr>
        <w:t>Tổng doanh số bán lẻ hàng tiêu dùng năm 2012 là 21.030,7 tỷ NDT, tăng 14,3% so với năm 2011.</w:t>
      </w:r>
      <w:r w:rsidR="000A5752">
        <w:rPr>
          <w:sz w:val="28"/>
          <w:szCs w:val="28"/>
        </w:rPr>
        <w:t xml:space="preserve"> Trong đó, doanh số ô tô tăng 7,3%; lương thực và dầu ăn tăng 19,9%; thịt và trứng tăng 18%; quần áo tăng 17,7%; </w:t>
      </w:r>
      <w:r w:rsidR="000A5752">
        <w:rPr>
          <w:sz w:val="28"/>
          <w:szCs w:val="28"/>
        </w:rPr>
        <w:lastRenderedPageBreak/>
        <w:t>hàng văn hóa và văn phòng phẩm tăng 17,7%; mỹ phẩm tăng 17%; đồ điện và điện tử 7,2%; thiết bị viễn thông tăng 28,9%.</w:t>
      </w:r>
      <w:proofErr w:type="gramEnd"/>
    </w:p>
    <w:p w:rsidR="003201E6" w:rsidRDefault="003201E6" w:rsidP="005557AB">
      <w:pPr>
        <w:jc w:val="both"/>
        <w:rPr>
          <w:sz w:val="28"/>
          <w:szCs w:val="28"/>
        </w:rPr>
      </w:pPr>
    </w:p>
    <w:p w:rsidR="003201E6" w:rsidRPr="005557AB" w:rsidRDefault="005557AB" w:rsidP="005557AB">
      <w:pPr>
        <w:jc w:val="both"/>
        <w:rPr>
          <w:b/>
          <w:sz w:val="28"/>
          <w:szCs w:val="28"/>
        </w:rPr>
      </w:pPr>
      <w:r>
        <w:rPr>
          <w:sz w:val="28"/>
          <w:szCs w:val="28"/>
        </w:rPr>
        <w:tab/>
      </w:r>
      <w:r w:rsidR="00DF5405" w:rsidRPr="005557AB">
        <w:rPr>
          <w:b/>
          <w:sz w:val="28"/>
          <w:szCs w:val="28"/>
        </w:rPr>
        <w:t xml:space="preserve">3. </w:t>
      </w:r>
      <w:r w:rsidR="003201E6" w:rsidRPr="005557AB">
        <w:rPr>
          <w:b/>
          <w:sz w:val="28"/>
          <w:szCs w:val="28"/>
        </w:rPr>
        <w:t>Kinh tế đối ngoại</w:t>
      </w:r>
    </w:p>
    <w:p w:rsidR="00A952CC" w:rsidRDefault="00A952CC" w:rsidP="005557AB">
      <w:pPr>
        <w:jc w:val="both"/>
        <w:rPr>
          <w:sz w:val="28"/>
          <w:szCs w:val="28"/>
        </w:rPr>
      </w:pPr>
    </w:p>
    <w:p w:rsidR="00DF5405" w:rsidRPr="005557AB" w:rsidRDefault="005557AB" w:rsidP="005557AB">
      <w:pPr>
        <w:jc w:val="both"/>
        <w:rPr>
          <w:i/>
          <w:sz w:val="28"/>
          <w:szCs w:val="28"/>
        </w:rPr>
      </w:pPr>
      <w:r>
        <w:rPr>
          <w:sz w:val="28"/>
          <w:szCs w:val="28"/>
        </w:rPr>
        <w:tab/>
      </w:r>
      <w:r w:rsidR="00DF5405" w:rsidRPr="005557AB">
        <w:rPr>
          <w:i/>
          <w:sz w:val="28"/>
          <w:szCs w:val="28"/>
        </w:rPr>
        <w:t>Xuất nhập khẩu</w:t>
      </w:r>
    </w:p>
    <w:p w:rsidR="00DF5405" w:rsidRDefault="00DF5405" w:rsidP="005557AB">
      <w:pPr>
        <w:jc w:val="both"/>
        <w:rPr>
          <w:sz w:val="28"/>
          <w:szCs w:val="28"/>
        </w:rPr>
      </w:pPr>
    </w:p>
    <w:p w:rsidR="00A952CC" w:rsidRDefault="005557AB" w:rsidP="005557AB">
      <w:pPr>
        <w:jc w:val="both"/>
        <w:rPr>
          <w:sz w:val="28"/>
          <w:szCs w:val="28"/>
        </w:rPr>
      </w:pPr>
      <w:r>
        <w:rPr>
          <w:sz w:val="28"/>
          <w:szCs w:val="28"/>
        </w:rPr>
        <w:tab/>
      </w:r>
      <w:r w:rsidR="00A952CC">
        <w:rPr>
          <w:sz w:val="28"/>
          <w:szCs w:val="28"/>
        </w:rPr>
        <w:t>Năm 2012, Trung Quốc xuất khẩu 2.048,93 tỷ USD, tăng 7,9% so với năm 2011. Nhập khẩu đạt 1.817,83 tỷ USD, tăng 4,3%. Tổng xuất khẩu và nhập khẩu đạt 3.866,76 tỷ USD, tăng 6,2% so với năm 2011. Xuất siêu đạt 231,1 tỷ USD. Như vây, cả xuất khẩu và nhập khẩu đều tăng thấp hơn mức kế hoạch 10% đã đề ra.</w:t>
      </w:r>
    </w:p>
    <w:p w:rsidR="00C4705C" w:rsidRDefault="00C4705C" w:rsidP="005557AB">
      <w:pPr>
        <w:jc w:val="both"/>
        <w:rPr>
          <w:sz w:val="28"/>
          <w:szCs w:val="28"/>
        </w:rPr>
      </w:pPr>
    </w:p>
    <w:p w:rsidR="00C4705C" w:rsidRPr="001323FB" w:rsidRDefault="00C4705C" w:rsidP="001323FB">
      <w:pPr>
        <w:jc w:val="center"/>
        <w:rPr>
          <w:b/>
          <w:i/>
          <w:sz w:val="28"/>
          <w:szCs w:val="28"/>
        </w:rPr>
      </w:pPr>
      <w:r w:rsidRPr="001323FB">
        <w:rPr>
          <w:b/>
          <w:i/>
          <w:sz w:val="28"/>
          <w:szCs w:val="28"/>
        </w:rPr>
        <w:t>Một số hàng xuất nhập khẩu chính</w:t>
      </w:r>
    </w:p>
    <w:p w:rsidR="00C4705C" w:rsidRDefault="001323FB" w:rsidP="005557AB">
      <w:pPr>
        <w:jc w:val="both"/>
        <w:rPr>
          <w:sz w:val="28"/>
          <w:szCs w:val="28"/>
        </w:rPr>
      </w:pPr>
      <w:r>
        <w:rPr>
          <w:sz w:val="28"/>
          <w:szCs w:val="28"/>
        </w:rPr>
        <w:t xml:space="preserve">                                                                                 </w:t>
      </w:r>
      <w:r w:rsidR="00C4705C" w:rsidRPr="001323FB">
        <w:rPr>
          <w:i/>
          <w:sz w:val="28"/>
          <w:szCs w:val="28"/>
        </w:rPr>
        <w:t>Đơn vị</w:t>
      </w:r>
      <w:r w:rsidR="00C4705C">
        <w:rPr>
          <w:sz w:val="28"/>
          <w:szCs w:val="28"/>
        </w:rPr>
        <w:t>: 100 triệu USD</w:t>
      </w:r>
    </w:p>
    <w:p w:rsidR="00C4705C" w:rsidRDefault="00C4705C" w:rsidP="005557AB">
      <w:pPr>
        <w:jc w:val="both"/>
        <w:rPr>
          <w:sz w:val="28"/>
          <w:szCs w:val="28"/>
        </w:rPr>
      </w:pPr>
    </w:p>
    <w:tbl>
      <w:tblPr>
        <w:tblStyle w:val="TableGrid"/>
        <w:tblW w:w="10065" w:type="dxa"/>
        <w:tblInd w:w="-885" w:type="dxa"/>
        <w:tblLook w:val="04A0"/>
      </w:tblPr>
      <w:tblGrid>
        <w:gridCol w:w="2325"/>
        <w:gridCol w:w="1440"/>
        <w:gridCol w:w="1339"/>
        <w:gridCol w:w="2410"/>
        <w:gridCol w:w="1134"/>
        <w:gridCol w:w="1417"/>
      </w:tblGrid>
      <w:tr w:rsidR="00C4705C" w:rsidTr="00C4705C">
        <w:tc>
          <w:tcPr>
            <w:tcW w:w="5104" w:type="dxa"/>
            <w:gridSpan w:val="3"/>
          </w:tcPr>
          <w:p w:rsidR="00C4705C" w:rsidRPr="001323FB" w:rsidRDefault="00C4705C" w:rsidP="001323FB">
            <w:pPr>
              <w:jc w:val="center"/>
              <w:rPr>
                <w:b/>
                <w:i/>
                <w:sz w:val="28"/>
                <w:szCs w:val="28"/>
              </w:rPr>
            </w:pPr>
            <w:r w:rsidRPr="001323FB">
              <w:rPr>
                <w:b/>
                <w:i/>
                <w:sz w:val="28"/>
                <w:szCs w:val="28"/>
              </w:rPr>
              <w:t>Xuất khẩu</w:t>
            </w:r>
          </w:p>
        </w:tc>
        <w:tc>
          <w:tcPr>
            <w:tcW w:w="4961" w:type="dxa"/>
            <w:gridSpan w:val="3"/>
          </w:tcPr>
          <w:p w:rsidR="00C4705C" w:rsidRPr="001323FB" w:rsidRDefault="00C4705C" w:rsidP="001323FB">
            <w:pPr>
              <w:jc w:val="center"/>
              <w:rPr>
                <w:b/>
                <w:i/>
                <w:sz w:val="28"/>
                <w:szCs w:val="28"/>
              </w:rPr>
            </w:pPr>
            <w:r w:rsidRPr="001323FB">
              <w:rPr>
                <w:b/>
                <w:i/>
                <w:sz w:val="28"/>
                <w:szCs w:val="28"/>
              </w:rPr>
              <w:t>Nhập khẩu</w:t>
            </w:r>
          </w:p>
        </w:tc>
      </w:tr>
      <w:tr w:rsidR="00C4705C" w:rsidTr="001323FB">
        <w:tc>
          <w:tcPr>
            <w:tcW w:w="2325" w:type="dxa"/>
          </w:tcPr>
          <w:p w:rsidR="00C4705C" w:rsidRPr="001323FB" w:rsidRDefault="00C4705C" w:rsidP="001323FB">
            <w:pPr>
              <w:jc w:val="center"/>
              <w:rPr>
                <w:b/>
                <w:i/>
                <w:sz w:val="28"/>
                <w:szCs w:val="28"/>
              </w:rPr>
            </w:pPr>
            <w:r w:rsidRPr="001323FB">
              <w:rPr>
                <w:b/>
                <w:i/>
                <w:sz w:val="28"/>
                <w:szCs w:val="28"/>
              </w:rPr>
              <w:t>Mặt hàng</w:t>
            </w:r>
          </w:p>
        </w:tc>
        <w:tc>
          <w:tcPr>
            <w:tcW w:w="1440" w:type="dxa"/>
          </w:tcPr>
          <w:p w:rsidR="00C4705C" w:rsidRPr="001323FB" w:rsidRDefault="00C4705C" w:rsidP="001323FB">
            <w:pPr>
              <w:jc w:val="center"/>
              <w:rPr>
                <w:b/>
                <w:i/>
                <w:sz w:val="28"/>
                <w:szCs w:val="28"/>
              </w:rPr>
            </w:pPr>
            <w:r w:rsidRPr="001323FB">
              <w:rPr>
                <w:b/>
                <w:i/>
                <w:sz w:val="28"/>
                <w:szCs w:val="28"/>
              </w:rPr>
              <w:t>Trị giá</w:t>
            </w:r>
          </w:p>
        </w:tc>
        <w:tc>
          <w:tcPr>
            <w:tcW w:w="1339" w:type="dxa"/>
          </w:tcPr>
          <w:p w:rsidR="00C4705C" w:rsidRPr="001323FB" w:rsidRDefault="001323FB" w:rsidP="001323FB">
            <w:pPr>
              <w:jc w:val="center"/>
              <w:rPr>
                <w:b/>
                <w:i/>
                <w:sz w:val="28"/>
                <w:szCs w:val="28"/>
              </w:rPr>
            </w:pPr>
            <w:r>
              <w:rPr>
                <w:b/>
                <w:i/>
                <w:sz w:val="28"/>
                <w:szCs w:val="28"/>
              </w:rPr>
              <w:t>Mức tăng (</w:t>
            </w:r>
            <w:r w:rsidR="00C4705C" w:rsidRPr="001323FB">
              <w:rPr>
                <w:b/>
                <w:i/>
                <w:sz w:val="28"/>
                <w:szCs w:val="28"/>
              </w:rPr>
              <w:t>%</w:t>
            </w:r>
            <w:r>
              <w:rPr>
                <w:b/>
                <w:i/>
                <w:sz w:val="28"/>
                <w:szCs w:val="28"/>
              </w:rPr>
              <w:t>)</w:t>
            </w:r>
          </w:p>
        </w:tc>
        <w:tc>
          <w:tcPr>
            <w:tcW w:w="2410" w:type="dxa"/>
          </w:tcPr>
          <w:p w:rsidR="00C4705C" w:rsidRPr="001323FB" w:rsidRDefault="00C4705C" w:rsidP="001323FB">
            <w:pPr>
              <w:jc w:val="center"/>
              <w:rPr>
                <w:b/>
                <w:i/>
                <w:sz w:val="28"/>
                <w:szCs w:val="28"/>
              </w:rPr>
            </w:pPr>
            <w:r w:rsidRPr="001323FB">
              <w:rPr>
                <w:b/>
                <w:i/>
                <w:sz w:val="28"/>
                <w:szCs w:val="28"/>
              </w:rPr>
              <w:t>Mặt hàng</w:t>
            </w:r>
          </w:p>
        </w:tc>
        <w:tc>
          <w:tcPr>
            <w:tcW w:w="1134" w:type="dxa"/>
          </w:tcPr>
          <w:p w:rsidR="00C4705C" w:rsidRPr="001323FB" w:rsidRDefault="00C4705C" w:rsidP="001323FB">
            <w:pPr>
              <w:jc w:val="center"/>
              <w:rPr>
                <w:b/>
                <w:i/>
                <w:sz w:val="28"/>
                <w:szCs w:val="28"/>
              </w:rPr>
            </w:pPr>
            <w:r w:rsidRPr="001323FB">
              <w:rPr>
                <w:b/>
                <w:i/>
                <w:sz w:val="28"/>
                <w:szCs w:val="28"/>
              </w:rPr>
              <w:t>Trị giá</w:t>
            </w:r>
          </w:p>
        </w:tc>
        <w:tc>
          <w:tcPr>
            <w:tcW w:w="1417" w:type="dxa"/>
          </w:tcPr>
          <w:p w:rsidR="00C4705C" w:rsidRPr="001323FB" w:rsidRDefault="001323FB" w:rsidP="001323FB">
            <w:pPr>
              <w:jc w:val="center"/>
              <w:rPr>
                <w:b/>
                <w:i/>
                <w:sz w:val="28"/>
                <w:szCs w:val="28"/>
              </w:rPr>
            </w:pPr>
            <w:r>
              <w:rPr>
                <w:b/>
                <w:i/>
                <w:sz w:val="28"/>
                <w:szCs w:val="28"/>
              </w:rPr>
              <w:t>Mức tăng (</w:t>
            </w:r>
            <w:r w:rsidR="00C4705C" w:rsidRPr="001323FB">
              <w:rPr>
                <w:b/>
                <w:i/>
                <w:sz w:val="28"/>
                <w:szCs w:val="28"/>
              </w:rPr>
              <w:t>%</w:t>
            </w:r>
            <w:r>
              <w:rPr>
                <w:b/>
                <w:i/>
                <w:sz w:val="28"/>
                <w:szCs w:val="28"/>
              </w:rPr>
              <w:t>)</w:t>
            </w:r>
          </w:p>
        </w:tc>
      </w:tr>
      <w:tr w:rsidR="00C4705C" w:rsidTr="001323FB">
        <w:tc>
          <w:tcPr>
            <w:tcW w:w="2325" w:type="dxa"/>
          </w:tcPr>
          <w:p w:rsidR="00C4705C" w:rsidRDefault="00C4705C" w:rsidP="005557AB">
            <w:pPr>
              <w:jc w:val="both"/>
              <w:rPr>
                <w:sz w:val="28"/>
                <w:szCs w:val="28"/>
              </w:rPr>
            </w:pPr>
            <w:r>
              <w:rPr>
                <w:sz w:val="28"/>
                <w:szCs w:val="28"/>
              </w:rPr>
              <w:t>Than</w:t>
            </w:r>
          </w:p>
        </w:tc>
        <w:tc>
          <w:tcPr>
            <w:tcW w:w="1440" w:type="dxa"/>
          </w:tcPr>
          <w:p w:rsidR="00C4705C" w:rsidRDefault="00C4705C" w:rsidP="001323FB">
            <w:pPr>
              <w:jc w:val="right"/>
              <w:rPr>
                <w:sz w:val="28"/>
                <w:szCs w:val="28"/>
              </w:rPr>
            </w:pPr>
            <w:r>
              <w:rPr>
                <w:sz w:val="28"/>
                <w:szCs w:val="28"/>
              </w:rPr>
              <w:t>16</w:t>
            </w:r>
          </w:p>
        </w:tc>
        <w:tc>
          <w:tcPr>
            <w:tcW w:w="1339" w:type="dxa"/>
          </w:tcPr>
          <w:p w:rsidR="00C4705C" w:rsidRDefault="00EB1254" w:rsidP="001323FB">
            <w:pPr>
              <w:jc w:val="center"/>
              <w:rPr>
                <w:sz w:val="28"/>
                <w:szCs w:val="28"/>
              </w:rPr>
            </w:pPr>
            <w:r>
              <w:rPr>
                <w:sz w:val="28"/>
                <w:szCs w:val="28"/>
              </w:rPr>
              <w:t>-41,6</w:t>
            </w:r>
          </w:p>
        </w:tc>
        <w:tc>
          <w:tcPr>
            <w:tcW w:w="2410" w:type="dxa"/>
          </w:tcPr>
          <w:p w:rsidR="00C4705C" w:rsidRDefault="00C4705C" w:rsidP="005557AB">
            <w:pPr>
              <w:jc w:val="both"/>
              <w:rPr>
                <w:sz w:val="28"/>
                <w:szCs w:val="28"/>
              </w:rPr>
            </w:pPr>
            <w:r>
              <w:rPr>
                <w:sz w:val="28"/>
                <w:szCs w:val="28"/>
              </w:rPr>
              <w:t>Ngũ cốc</w:t>
            </w:r>
          </w:p>
        </w:tc>
        <w:tc>
          <w:tcPr>
            <w:tcW w:w="1134" w:type="dxa"/>
          </w:tcPr>
          <w:p w:rsidR="00C4705C" w:rsidRDefault="00EB1254" w:rsidP="001323FB">
            <w:pPr>
              <w:jc w:val="right"/>
              <w:rPr>
                <w:sz w:val="28"/>
                <w:szCs w:val="28"/>
              </w:rPr>
            </w:pPr>
            <w:r>
              <w:rPr>
                <w:sz w:val="28"/>
                <w:szCs w:val="28"/>
              </w:rPr>
              <w:t>48</w:t>
            </w:r>
          </w:p>
        </w:tc>
        <w:tc>
          <w:tcPr>
            <w:tcW w:w="1417" w:type="dxa"/>
          </w:tcPr>
          <w:p w:rsidR="00C4705C" w:rsidRDefault="00EB1254" w:rsidP="001323FB">
            <w:pPr>
              <w:jc w:val="center"/>
              <w:rPr>
                <w:sz w:val="28"/>
                <w:szCs w:val="28"/>
              </w:rPr>
            </w:pPr>
            <w:r>
              <w:rPr>
                <w:sz w:val="28"/>
                <w:szCs w:val="28"/>
              </w:rPr>
              <w:t>134,2</w:t>
            </w:r>
          </w:p>
        </w:tc>
      </w:tr>
      <w:tr w:rsidR="00C4705C" w:rsidTr="001323FB">
        <w:tc>
          <w:tcPr>
            <w:tcW w:w="2325" w:type="dxa"/>
          </w:tcPr>
          <w:p w:rsidR="00C4705C" w:rsidRDefault="00C4705C" w:rsidP="005557AB">
            <w:pPr>
              <w:jc w:val="both"/>
              <w:rPr>
                <w:sz w:val="28"/>
                <w:szCs w:val="28"/>
              </w:rPr>
            </w:pPr>
            <w:r>
              <w:rPr>
                <w:sz w:val="28"/>
                <w:szCs w:val="28"/>
              </w:rPr>
              <w:t>Thép cuộn</w:t>
            </w:r>
          </w:p>
        </w:tc>
        <w:tc>
          <w:tcPr>
            <w:tcW w:w="1440" w:type="dxa"/>
          </w:tcPr>
          <w:p w:rsidR="00C4705C" w:rsidRDefault="00C4705C" w:rsidP="001323FB">
            <w:pPr>
              <w:jc w:val="right"/>
              <w:rPr>
                <w:sz w:val="28"/>
                <w:szCs w:val="28"/>
              </w:rPr>
            </w:pPr>
            <w:r>
              <w:rPr>
                <w:sz w:val="28"/>
                <w:szCs w:val="28"/>
              </w:rPr>
              <w:t>515</w:t>
            </w:r>
          </w:p>
        </w:tc>
        <w:tc>
          <w:tcPr>
            <w:tcW w:w="1339" w:type="dxa"/>
          </w:tcPr>
          <w:p w:rsidR="00C4705C" w:rsidRDefault="00EB1254" w:rsidP="001323FB">
            <w:pPr>
              <w:jc w:val="center"/>
              <w:rPr>
                <w:sz w:val="28"/>
                <w:szCs w:val="28"/>
              </w:rPr>
            </w:pPr>
            <w:r>
              <w:rPr>
                <w:sz w:val="28"/>
                <w:szCs w:val="28"/>
              </w:rPr>
              <w:t>0,5</w:t>
            </w:r>
          </w:p>
        </w:tc>
        <w:tc>
          <w:tcPr>
            <w:tcW w:w="2410" w:type="dxa"/>
          </w:tcPr>
          <w:p w:rsidR="00C4705C" w:rsidRDefault="00C4705C" w:rsidP="005557AB">
            <w:pPr>
              <w:jc w:val="both"/>
              <w:rPr>
                <w:sz w:val="28"/>
                <w:szCs w:val="28"/>
              </w:rPr>
            </w:pPr>
            <w:r>
              <w:rPr>
                <w:sz w:val="28"/>
                <w:szCs w:val="28"/>
              </w:rPr>
              <w:t>Đỗ tương</w:t>
            </w:r>
          </w:p>
        </w:tc>
        <w:tc>
          <w:tcPr>
            <w:tcW w:w="1134" w:type="dxa"/>
          </w:tcPr>
          <w:p w:rsidR="00C4705C" w:rsidRDefault="00EB1254" w:rsidP="001323FB">
            <w:pPr>
              <w:jc w:val="right"/>
              <w:rPr>
                <w:sz w:val="28"/>
                <w:szCs w:val="28"/>
              </w:rPr>
            </w:pPr>
            <w:r>
              <w:rPr>
                <w:sz w:val="28"/>
                <w:szCs w:val="28"/>
              </w:rPr>
              <w:t>350</w:t>
            </w:r>
          </w:p>
        </w:tc>
        <w:tc>
          <w:tcPr>
            <w:tcW w:w="1417" w:type="dxa"/>
          </w:tcPr>
          <w:p w:rsidR="00C4705C" w:rsidRDefault="00EB1254" w:rsidP="001323FB">
            <w:pPr>
              <w:jc w:val="center"/>
              <w:rPr>
                <w:sz w:val="28"/>
                <w:szCs w:val="28"/>
              </w:rPr>
            </w:pPr>
            <w:r>
              <w:rPr>
                <w:sz w:val="28"/>
                <w:szCs w:val="28"/>
              </w:rPr>
              <w:t>17,6</w:t>
            </w:r>
          </w:p>
        </w:tc>
      </w:tr>
      <w:tr w:rsidR="00C4705C" w:rsidTr="001323FB">
        <w:tc>
          <w:tcPr>
            <w:tcW w:w="2325" w:type="dxa"/>
          </w:tcPr>
          <w:p w:rsidR="00C4705C" w:rsidRDefault="00C4705C" w:rsidP="005557AB">
            <w:pPr>
              <w:jc w:val="both"/>
              <w:rPr>
                <w:sz w:val="28"/>
                <w:szCs w:val="28"/>
              </w:rPr>
            </w:pPr>
            <w:r>
              <w:rPr>
                <w:sz w:val="28"/>
                <w:szCs w:val="28"/>
              </w:rPr>
              <w:t>Hàng dệt</w:t>
            </w:r>
          </w:p>
        </w:tc>
        <w:tc>
          <w:tcPr>
            <w:tcW w:w="1440" w:type="dxa"/>
          </w:tcPr>
          <w:p w:rsidR="00C4705C" w:rsidRDefault="00C4705C" w:rsidP="001323FB">
            <w:pPr>
              <w:jc w:val="right"/>
              <w:rPr>
                <w:sz w:val="28"/>
                <w:szCs w:val="28"/>
              </w:rPr>
            </w:pPr>
            <w:r>
              <w:rPr>
                <w:sz w:val="28"/>
                <w:szCs w:val="28"/>
              </w:rPr>
              <w:t>958</w:t>
            </w:r>
          </w:p>
        </w:tc>
        <w:tc>
          <w:tcPr>
            <w:tcW w:w="1339" w:type="dxa"/>
          </w:tcPr>
          <w:p w:rsidR="00C4705C" w:rsidRDefault="00EB1254" w:rsidP="001323FB">
            <w:pPr>
              <w:jc w:val="center"/>
              <w:rPr>
                <w:sz w:val="28"/>
                <w:szCs w:val="28"/>
              </w:rPr>
            </w:pPr>
            <w:r>
              <w:rPr>
                <w:sz w:val="28"/>
                <w:szCs w:val="28"/>
              </w:rPr>
              <w:t>1,2</w:t>
            </w:r>
          </w:p>
        </w:tc>
        <w:tc>
          <w:tcPr>
            <w:tcW w:w="2410" w:type="dxa"/>
          </w:tcPr>
          <w:p w:rsidR="00C4705C" w:rsidRDefault="00C4705C" w:rsidP="005557AB">
            <w:pPr>
              <w:jc w:val="both"/>
              <w:rPr>
                <w:sz w:val="28"/>
                <w:szCs w:val="28"/>
              </w:rPr>
            </w:pPr>
            <w:r>
              <w:rPr>
                <w:sz w:val="28"/>
                <w:szCs w:val="28"/>
              </w:rPr>
              <w:t>Dầu thực vật</w:t>
            </w:r>
          </w:p>
        </w:tc>
        <w:tc>
          <w:tcPr>
            <w:tcW w:w="1134" w:type="dxa"/>
          </w:tcPr>
          <w:p w:rsidR="00C4705C" w:rsidRDefault="00EB1254" w:rsidP="001323FB">
            <w:pPr>
              <w:jc w:val="right"/>
              <w:rPr>
                <w:sz w:val="28"/>
                <w:szCs w:val="28"/>
              </w:rPr>
            </w:pPr>
            <w:r>
              <w:rPr>
                <w:sz w:val="28"/>
                <w:szCs w:val="28"/>
              </w:rPr>
              <w:t>97</w:t>
            </w:r>
          </w:p>
        </w:tc>
        <w:tc>
          <w:tcPr>
            <w:tcW w:w="1417" w:type="dxa"/>
          </w:tcPr>
          <w:p w:rsidR="00C4705C" w:rsidRDefault="00EB1254" w:rsidP="001323FB">
            <w:pPr>
              <w:jc w:val="center"/>
              <w:rPr>
                <w:sz w:val="28"/>
                <w:szCs w:val="28"/>
              </w:rPr>
            </w:pPr>
            <w:r>
              <w:rPr>
                <w:sz w:val="28"/>
                <w:szCs w:val="28"/>
              </w:rPr>
              <w:t>25,6</w:t>
            </w:r>
          </w:p>
        </w:tc>
      </w:tr>
      <w:tr w:rsidR="00C4705C" w:rsidTr="001323FB">
        <w:tc>
          <w:tcPr>
            <w:tcW w:w="2325" w:type="dxa"/>
          </w:tcPr>
          <w:p w:rsidR="00C4705C" w:rsidRDefault="00C4705C" w:rsidP="005557AB">
            <w:pPr>
              <w:jc w:val="both"/>
              <w:rPr>
                <w:sz w:val="28"/>
                <w:szCs w:val="28"/>
              </w:rPr>
            </w:pPr>
            <w:r>
              <w:rPr>
                <w:sz w:val="28"/>
                <w:szCs w:val="28"/>
              </w:rPr>
              <w:t>Hàng may mặc</w:t>
            </w:r>
          </w:p>
        </w:tc>
        <w:tc>
          <w:tcPr>
            <w:tcW w:w="1440" w:type="dxa"/>
          </w:tcPr>
          <w:p w:rsidR="00C4705C" w:rsidRDefault="00C4705C" w:rsidP="001323FB">
            <w:pPr>
              <w:jc w:val="right"/>
              <w:rPr>
                <w:sz w:val="28"/>
                <w:szCs w:val="28"/>
              </w:rPr>
            </w:pPr>
            <w:r>
              <w:rPr>
                <w:sz w:val="28"/>
                <w:szCs w:val="28"/>
              </w:rPr>
              <w:t>1.591</w:t>
            </w:r>
          </w:p>
        </w:tc>
        <w:tc>
          <w:tcPr>
            <w:tcW w:w="1339" w:type="dxa"/>
          </w:tcPr>
          <w:p w:rsidR="00C4705C" w:rsidRDefault="00EB1254" w:rsidP="001323FB">
            <w:pPr>
              <w:jc w:val="center"/>
              <w:rPr>
                <w:sz w:val="28"/>
                <w:szCs w:val="28"/>
              </w:rPr>
            </w:pPr>
            <w:r>
              <w:rPr>
                <w:sz w:val="28"/>
                <w:szCs w:val="28"/>
              </w:rPr>
              <w:t>3,9</w:t>
            </w:r>
          </w:p>
        </w:tc>
        <w:tc>
          <w:tcPr>
            <w:tcW w:w="2410" w:type="dxa"/>
          </w:tcPr>
          <w:p w:rsidR="00C4705C" w:rsidRDefault="00C4705C" w:rsidP="005557AB">
            <w:pPr>
              <w:jc w:val="both"/>
              <w:rPr>
                <w:sz w:val="28"/>
                <w:szCs w:val="28"/>
              </w:rPr>
            </w:pPr>
            <w:r>
              <w:rPr>
                <w:sz w:val="28"/>
                <w:szCs w:val="28"/>
              </w:rPr>
              <w:t>Quặng sắt</w:t>
            </w:r>
          </w:p>
        </w:tc>
        <w:tc>
          <w:tcPr>
            <w:tcW w:w="1134" w:type="dxa"/>
          </w:tcPr>
          <w:p w:rsidR="00C4705C" w:rsidRDefault="00EB1254" w:rsidP="001323FB">
            <w:pPr>
              <w:jc w:val="right"/>
              <w:rPr>
                <w:sz w:val="28"/>
                <w:szCs w:val="28"/>
              </w:rPr>
            </w:pPr>
            <w:r>
              <w:rPr>
                <w:sz w:val="28"/>
                <w:szCs w:val="28"/>
              </w:rPr>
              <w:t>956</w:t>
            </w:r>
          </w:p>
        </w:tc>
        <w:tc>
          <w:tcPr>
            <w:tcW w:w="1417" w:type="dxa"/>
          </w:tcPr>
          <w:p w:rsidR="00C4705C" w:rsidRDefault="00EB1254" w:rsidP="001323FB">
            <w:pPr>
              <w:jc w:val="center"/>
              <w:rPr>
                <w:sz w:val="28"/>
                <w:szCs w:val="28"/>
              </w:rPr>
            </w:pPr>
            <w:r>
              <w:rPr>
                <w:sz w:val="28"/>
                <w:szCs w:val="28"/>
              </w:rPr>
              <w:t>-15,0</w:t>
            </w:r>
          </w:p>
        </w:tc>
      </w:tr>
      <w:tr w:rsidR="00C4705C" w:rsidTr="001323FB">
        <w:tc>
          <w:tcPr>
            <w:tcW w:w="2325" w:type="dxa"/>
          </w:tcPr>
          <w:p w:rsidR="00C4705C" w:rsidRDefault="00C4705C" w:rsidP="005557AB">
            <w:pPr>
              <w:jc w:val="both"/>
              <w:rPr>
                <w:sz w:val="28"/>
                <w:szCs w:val="28"/>
              </w:rPr>
            </w:pPr>
            <w:r>
              <w:rPr>
                <w:sz w:val="28"/>
                <w:szCs w:val="28"/>
              </w:rPr>
              <w:t>Giày dép</w:t>
            </w:r>
          </w:p>
        </w:tc>
        <w:tc>
          <w:tcPr>
            <w:tcW w:w="1440" w:type="dxa"/>
          </w:tcPr>
          <w:p w:rsidR="00C4705C" w:rsidRDefault="00C4705C" w:rsidP="001323FB">
            <w:pPr>
              <w:jc w:val="right"/>
              <w:rPr>
                <w:sz w:val="28"/>
                <w:szCs w:val="28"/>
              </w:rPr>
            </w:pPr>
            <w:r>
              <w:rPr>
                <w:sz w:val="28"/>
                <w:szCs w:val="28"/>
              </w:rPr>
              <w:t>468</w:t>
            </w:r>
          </w:p>
        </w:tc>
        <w:tc>
          <w:tcPr>
            <w:tcW w:w="1339" w:type="dxa"/>
          </w:tcPr>
          <w:p w:rsidR="00C4705C" w:rsidRDefault="00EB1254" w:rsidP="001323FB">
            <w:pPr>
              <w:jc w:val="center"/>
              <w:rPr>
                <w:sz w:val="28"/>
                <w:szCs w:val="28"/>
              </w:rPr>
            </w:pPr>
            <w:r>
              <w:rPr>
                <w:sz w:val="28"/>
                <w:szCs w:val="28"/>
              </w:rPr>
              <w:t>12,2</w:t>
            </w:r>
          </w:p>
        </w:tc>
        <w:tc>
          <w:tcPr>
            <w:tcW w:w="2410" w:type="dxa"/>
          </w:tcPr>
          <w:p w:rsidR="00C4705C" w:rsidRDefault="00C4705C" w:rsidP="005557AB">
            <w:pPr>
              <w:jc w:val="both"/>
              <w:rPr>
                <w:sz w:val="28"/>
                <w:szCs w:val="28"/>
              </w:rPr>
            </w:pPr>
            <w:r>
              <w:rPr>
                <w:sz w:val="28"/>
                <w:szCs w:val="28"/>
              </w:rPr>
              <w:t>Ô xít nhôm</w:t>
            </w:r>
          </w:p>
        </w:tc>
        <w:tc>
          <w:tcPr>
            <w:tcW w:w="1134" w:type="dxa"/>
          </w:tcPr>
          <w:p w:rsidR="00C4705C" w:rsidRDefault="00EB1254" w:rsidP="001323FB">
            <w:pPr>
              <w:jc w:val="right"/>
              <w:rPr>
                <w:sz w:val="28"/>
                <w:szCs w:val="28"/>
              </w:rPr>
            </w:pPr>
            <w:r>
              <w:rPr>
                <w:sz w:val="28"/>
                <w:szCs w:val="28"/>
              </w:rPr>
              <w:t>18</w:t>
            </w:r>
          </w:p>
        </w:tc>
        <w:tc>
          <w:tcPr>
            <w:tcW w:w="1417" w:type="dxa"/>
          </w:tcPr>
          <w:p w:rsidR="00C4705C" w:rsidRDefault="00EB1254" w:rsidP="001323FB">
            <w:pPr>
              <w:jc w:val="center"/>
              <w:rPr>
                <w:sz w:val="28"/>
                <w:szCs w:val="28"/>
              </w:rPr>
            </w:pPr>
            <w:r>
              <w:rPr>
                <w:sz w:val="28"/>
                <w:szCs w:val="28"/>
              </w:rPr>
              <w:t>133,3</w:t>
            </w:r>
          </w:p>
        </w:tc>
      </w:tr>
      <w:tr w:rsidR="00C4705C" w:rsidTr="001323FB">
        <w:tc>
          <w:tcPr>
            <w:tcW w:w="2325" w:type="dxa"/>
          </w:tcPr>
          <w:p w:rsidR="00C4705C" w:rsidRDefault="00C4705C" w:rsidP="005557AB">
            <w:pPr>
              <w:jc w:val="both"/>
              <w:rPr>
                <w:sz w:val="28"/>
                <w:szCs w:val="28"/>
              </w:rPr>
            </w:pPr>
            <w:r>
              <w:rPr>
                <w:sz w:val="28"/>
                <w:szCs w:val="28"/>
              </w:rPr>
              <w:t>Đồ gỗ</w:t>
            </w:r>
          </w:p>
        </w:tc>
        <w:tc>
          <w:tcPr>
            <w:tcW w:w="1440" w:type="dxa"/>
          </w:tcPr>
          <w:p w:rsidR="00C4705C" w:rsidRDefault="00C4705C" w:rsidP="001323FB">
            <w:pPr>
              <w:jc w:val="right"/>
              <w:rPr>
                <w:sz w:val="28"/>
                <w:szCs w:val="28"/>
              </w:rPr>
            </w:pPr>
            <w:r>
              <w:rPr>
                <w:sz w:val="28"/>
                <w:szCs w:val="28"/>
              </w:rPr>
              <w:t>488</w:t>
            </w:r>
          </w:p>
        </w:tc>
        <w:tc>
          <w:tcPr>
            <w:tcW w:w="1339" w:type="dxa"/>
          </w:tcPr>
          <w:p w:rsidR="00C4705C" w:rsidRDefault="00EB1254" w:rsidP="001323FB">
            <w:pPr>
              <w:jc w:val="center"/>
              <w:rPr>
                <w:sz w:val="28"/>
                <w:szCs w:val="28"/>
              </w:rPr>
            </w:pPr>
            <w:r>
              <w:rPr>
                <w:sz w:val="28"/>
                <w:szCs w:val="28"/>
              </w:rPr>
              <w:t>28,7</w:t>
            </w:r>
          </w:p>
        </w:tc>
        <w:tc>
          <w:tcPr>
            <w:tcW w:w="2410" w:type="dxa"/>
          </w:tcPr>
          <w:p w:rsidR="00C4705C" w:rsidRDefault="00C4705C" w:rsidP="005557AB">
            <w:pPr>
              <w:jc w:val="both"/>
              <w:rPr>
                <w:sz w:val="28"/>
                <w:szCs w:val="28"/>
              </w:rPr>
            </w:pPr>
            <w:r>
              <w:rPr>
                <w:sz w:val="28"/>
                <w:szCs w:val="28"/>
              </w:rPr>
              <w:t>Than</w:t>
            </w:r>
          </w:p>
        </w:tc>
        <w:tc>
          <w:tcPr>
            <w:tcW w:w="1134" w:type="dxa"/>
          </w:tcPr>
          <w:p w:rsidR="00C4705C" w:rsidRDefault="00EB1254" w:rsidP="001323FB">
            <w:pPr>
              <w:jc w:val="right"/>
              <w:rPr>
                <w:sz w:val="28"/>
                <w:szCs w:val="28"/>
              </w:rPr>
            </w:pPr>
            <w:r>
              <w:rPr>
                <w:sz w:val="28"/>
                <w:szCs w:val="28"/>
              </w:rPr>
              <w:t>287</w:t>
            </w:r>
          </w:p>
        </w:tc>
        <w:tc>
          <w:tcPr>
            <w:tcW w:w="1417" w:type="dxa"/>
          </w:tcPr>
          <w:p w:rsidR="00C4705C" w:rsidRDefault="00EB1254" w:rsidP="001323FB">
            <w:pPr>
              <w:jc w:val="center"/>
              <w:rPr>
                <w:sz w:val="28"/>
                <w:szCs w:val="28"/>
              </w:rPr>
            </w:pPr>
            <w:r>
              <w:rPr>
                <w:sz w:val="28"/>
                <w:szCs w:val="28"/>
              </w:rPr>
              <w:t>20,2</w:t>
            </w:r>
          </w:p>
        </w:tc>
      </w:tr>
      <w:tr w:rsidR="00C4705C" w:rsidTr="001323FB">
        <w:tc>
          <w:tcPr>
            <w:tcW w:w="2325" w:type="dxa"/>
          </w:tcPr>
          <w:p w:rsidR="00C4705C" w:rsidRDefault="00C4705C" w:rsidP="005557AB">
            <w:pPr>
              <w:jc w:val="both"/>
              <w:rPr>
                <w:sz w:val="28"/>
                <w:szCs w:val="28"/>
              </w:rPr>
            </w:pPr>
            <w:r>
              <w:rPr>
                <w:sz w:val="28"/>
                <w:szCs w:val="28"/>
              </w:rPr>
              <w:t>Máy và thiết bị</w:t>
            </w:r>
          </w:p>
        </w:tc>
        <w:tc>
          <w:tcPr>
            <w:tcW w:w="1440" w:type="dxa"/>
          </w:tcPr>
          <w:p w:rsidR="00C4705C" w:rsidRDefault="00C4705C" w:rsidP="001323FB">
            <w:pPr>
              <w:jc w:val="right"/>
              <w:rPr>
                <w:sz w:val="28"/>
                <w:szCs w:val="28"/>
              </w:rPr>
            </w:pPr>
            <w:r>
              <w:rPr>
                <w:sz w:val="28"/>
                <w:szCs w:val="28"/>
              </w:rPr>
              <w:t>1.853</w:t>
            </w:r>
          </w:p>
        </w:tc>
        <w:tc>
          <w:tcPr>
            <w:tcW w:w="1339" w:type="dxa"/>
          </w:tcPr>
          <w:p w:rsidR="00C4705C" w:rsidRDefault="00EB1254" w:rsidP="001323FB">
            <w:pPr>
              <w:jc w:val="center"/>
              <w:rPr>
                <w:sz w:val="28"/>
                <w:szCs w:val="28"/>
              </w:rPr>
            </w:pPr>
            <w:r>
              <w:rPr>
                <w:sz w:val="28"/>
                <w:szCs w:val="28"/>
              </w:rPr>
              <w:t>5,1</w:t>
            </w:r>
          </w:p>
        </w:tc>
        <w:tc>
          <w:tcPr>
            <w:tcW w:w="2410" w:type="dxa"/>
          </w:tcPr>
          <w:p w:rsidR="00C4705C" w:rsidRDefault="00C4705C" w:rsidP="005557AB">
            <w:pPr>
              <w:jc w:val="both"/>
              <w:rPr>
                <w:sz w:val="28"/>
                <w:szCs w:val="28"/>
              </w:rPr>
            </w:pPr>
            <w:r>
              <w:rPr>
                <w:sz w:val="28"/>
                <w:szCs w:val="28"/>
              </w:rPr>
              <w:t>Dầu thô</w:t>
            </w:r>
          </w:p>
        </w:tc>
        <w:tc>
          <w:tcPr>
            <w:tcW w:w="1134" w:type="dxa"/>
          </w:tcPr>
          <w:p w:rsidR="00C4705C" w:rsidRDefault="00EB1254" w:rsidP="001323FB">
            <w:pPr>
              <w:jc w:val="right"/>
              <w:rPr>
                <w:sz w:val="28"/>
                <w:szCs w:val="28"/>
              </w:rPr>
            </w:pPr>
            <w:r>
              <w:rPr>
                <w:sz w:val="28"/>
                <w:szCs w:val="28"/>
              </w:rPr>
              <w:t>2.207</w:t>
            </w:r>
          </w:p>
        </w:tc>
        <w:tc>
          <w:tcPr>
            <w:tcW w:w="1417" w:type="dxa"/>
          </w:tcPr>
          <w:p w:rsidR="00C4705C" w:rsidRDefault="00EB1254" w:rsidP="001323FB">
            <w:pPr>
              <w:jc w:val="center"/>
              <w:rPr>
                <w:sz w:val="28"/>
                <w:szCs w:val="28"/>
              </w:rPr>
            </w:pPr>
            <w:r>
              <w:rPr>
                <w:sz w:val="28"/>
                <w:szCs w:val="28"/>
              </w:rPr>
              <w:t>12,1</w:t>
            </w:r>
          </w:p>
        </w:tc>
      </w:tr>
      <w:tr w:rsidR="00C4705C" w:rsidTr="001323FB">
        <w:tc>
          <w:tcPr>
            <w:tcW w:w="2325" w:type="dxa"/>
          </w:tcPr>
          <w:p w:rsidR="00C4705C" w:rsidRDefault="00C4705C" w:rsidP="005557AB">
            <w:pPr>
              <w:jc w:val="both"/>
              <w:rPr>
                <w:sz w:val="28"/>
                <w:szCs w:val="28"/>
              </w:rPr>
            </w:pPr>
            <w:r>
              <w:rPr>
                <w:sz w:val="28"/>
                <w:szCs w:val="28"/>
              </w:rPr>
              <w:t>ĐT di động</w:t>
            </w:r>
          </w:p>
        </w:tc>
        <w:tc>
          <w:tcPr>
            <w:tcW w:w="1440" w:type="dxa"/>
          </w:tcPr>
          <w:p w:rsidR="00C4705C" w:rsidRDefault="00C4705C" w:rsidP="001323FB">
            <w:pPr>
              <w:jc w:val="right"/>
              <w:rPr>
                <w:sz w:val="28"/>
                <w:szCs w:val="28"/>
              </w:rPr>
            </w:pPr>
            <w:r>
              <w:rPr>
                <w:sz w:val="28"/>
                <w:szCs w:val="28"/>
              </w:rPr>
              <w:t>810</w:t>
            </w:r>
          </w:p>
        </w:tc>
        <w:tc>
          <w:tcPr>
            <w:tcW w:w="1339" w:type="dxa"/>
          </w:tcPr>
          <w:p w:rsidR="00C4705C" w:rsidRDefault="00EB1254" w:rsidP="001323FB">
            <w:pPr>
              <w:jc w:val="center"/>
              <w:rPr>
                <w:sz w:val="28"/>
                <w:szCs w:val="28"/>
              </w:rPr>
            </w:pPr>
            <w:r>
              <w:rPr>
                <w:sz w:val="28"/>
                <w:szCs w:val="28"/>
              </w:rPr>
              <w:t>29,1</w:t>
            </w:r>
          </w:p>
        </w:tc>
        <w:tc>
          <w:tcPr>
            <w:tcW w:w="2410" w:type="dxa"/>
          </w:tcPr>
          <w:p w:rsidR="00C4705C" w:rsidRDefault="00C4705C" w:rsidP="005557AB">
            <w:pPr>
              <w:jc w:val="both"/>
              <w:rPr>
                <w:sz w:val="28"/>
                <w:szCs w:val="28"/>
              </w:rPr>
            </w:pPr>
            <w:r>
              <w:rPr>
                <w:sz w:val="28"/>
                <w:szCs w:val="28"/>
              </w:rPr>
              <w:t>SP dầu</w:t>
            </w:r>
          </w:p>
        </w:tc>
        <w:tc>
          <w:tcPr>
            <w:tcW w:w="1134" w:type="dxa"/>
          </w:tcPr>
          <w:p w:rsidR="00C4705C" w:rsidRDefault="00EB1254" w:rsidP="001323FB">
            <w:pPr>
              <w:jc w:val="right"/>
              <w:rPr>
                <w:sz w:val="28"/>
                <w:szCs w:val="28"/>
              </w:rPr>
            </w:pPr>
            <w:r>
              <w:rPr>
                <w:sz w:val="28"/>
                <w:szCs w:val="28"/>
              </w:rPr>
              <w:t>330</w:t>
            </w:r>
          </w:p>
        </w:tc>
        <w:tc>
          <w:tcPr>
            <w:tcW w:w="1417" w:type="dxa"/>
          </w:tcPr>
          <w:p w:rsidR="00C4705C" w:rsidRDefault="00EB1254" w:rsidP="001323FB">
            <w:pPr>
              <w:jc w:val="center"/>
              <w:rPr>
                <w:sz w:val="28"/>
                <w:szCs w:val="28"/>
              </w:rPr>
            </w:pPr>
            <w:r>
              <w:rPr>
                <w:sz w:val="28"/>
                <w:szCs w:val="28"/>
              </w:rPr>
              <w:t>0,6</w:t>
            </w:r>
          </w:p>
        </w:tc>
      </w:tr>
      <w:tr w:rsidR="00C4705C" w:rsidTr="001323FB">
        <w:tc>
          <w:tcPr>
            <w:tcW w:w="2325" w:type="dxa"/>
          </w:tcPr>
          <w:p w:rsidR="00C4705C" w:rsidRDefault="00C4705C" w:rsidP="005557AB">
            <w:pPr>
              <w:jc w:val="both"/>
              <w:rPr>
                <w:sz w:val="28"/>
                <w:szCs w:val="28"/>
              </w:rPr>
            </w:pPr>
            <w:r>
              <w:rPr>
                <w:sz w:val="28"/>
                <w:szCs w:val="28"/>
              </w:rPr>
              <w:t>Ô tô và linh kiện</w:t>
            </w:r>
          </w:p>
        </w:tc>
        <w:tc>
          <w:tcPr>
            <w:tcW w:w="1440" w:type="dxa"/>
          </w:tcPr>
          <w:p w:rsidR="00C4705C" w:rsidRDefault="00C4705C" w:rsidP="001323FB">
            <w:pPr>
              <w:jc w:val="right"/>
              <w:rPr>
                <w:sz w:val="28"/>
                <w:szCs w:val="28"/>
              </w:rPr>
            </w:pPr>
            <w:r>
              <w:rPr>
                <w:sz w:val="28"/>
                <w:szCs w:val="28"/>
              </w:rPr>
              <w:t>127</w:t>
            </w:r>
          </w:p>
        </w:tc>
        <w:tc>
          <w:tcPr>
            <w:tcW w:w="1339" w:type="dxa"/>
          </w:tcPr>
          <w:p w:rsidR="00C4705C" w:rsidRDefault="00EB1254" w:rsidP="001323FB">
            <w:pPr>
              <w:jc w:val="center"/>
              <w:rPr>
                <w:sz w:val="28"/>
                <w:szCs w:val="28"/>
              </w:rPr>
            </w:pPr>
            <w:r>
              <w:rPr>
                <w:sz w:val="28"/>
                <w:szCs w:val="28"/>
              </w:rPr>
              <w:t>27,5</w:t>
            </w:r>
          </w:p>
        </w:tc>
        <w:tc>
          <w:tcPr>
            <w:tcW w:w="2410" w:type="dxa"/>
          </w:tcPr>
          <w:p w:rsidR="00C4705C" w:rsidRDefault="00C4705C" w:rsidP="005557AB">
            <w:pPr>
              <w:jc w:val="both"/>
              <w:rPr>
                <w:sz w:val="28"/>
                <w:szCs w:val="28"/>
              </w:rPr>
            </w:pPr>
            <w:r>
              <w:rPr>
                <w:sz w:val="28"/>
                <w:szCs w:val="28"/>
              </w:rPr>
              <w:t>Hạt nhựa</w:t>
            </w:r>
          </w:p>
        </w:tc>
        <w:tc>
          <w:tcPr>
            <w:tcW w:w="1134" w:type="dxa"/>
          </w:tcPr>
          <w:p w:rsidR="00C4705C" w:rsidRDefault="00EB1254" w:rsidP="001323FB">
            <w:pPr>
              <w:jc w:val="right"/>
              <w:rPr>
                <w:sz w:val="28"/>
                <w:szCs w:val="28"/>
              </w:rPr>
            </w:pPr>
            <w:r>
              <w:rPr>
                <w:sz w:val="28"/>
                <w:szCs w:val="28"/>
              </w:rPr>
              <w:t>462</w:t>
            </w:r>
          </w:p>
        </w:tc>
        <w:tc>
          <w:tcPr>
            <w:tcW w:w="1417" w:type="dxa"/>
          </w:tcPr>
          <w:p w:rsidR="00C4705C" w:rsidRDefault="00EB1254" w:rsidP="001323FB">
            <w:pPr>
              <w:jc w:val="center"/>
              <w:rPr>
                <w:sz w:val="28"/>
                <w:szCs w:val="28"/>
              </w:rPr>
            </w:pPr>
            <w:r>
              <w:rPr>
                <w:sz w:val="28"/>
                <w:szCs w:val="28"/>
              </w:rPr>
              <w:t>-2,2</w:t>
            </w:r>
          </w:p>
        </w:tc>
      </w:tr>
      <w:tr w:rsidR="00C4705C" w:rsidTr="001323FB">
        <w:tc>
          <w:tcPr>
            <w:tcW w:w="2325" w:type="dxa"/>
          </w:tcPr>
          <w:p w:rsidR="00C4705C" w:rsidRDefault="00C4705C" w:rsidP="005557AB">
            <w:pPr>
              <w:jc w:val="both"/>
              <w:rPr>
                <w:sz w:val="28"/>
                <w:szCs w:val="28"/>
              </w:rPr>
            </w:pPr>
            <w:r>
              <w:rPr>
                <w:sz w:val="28"/>
                <w:szCs w:val="28"/>
              </w:rPr>
              <w:t>Container</w:t>
            </w:r>
          </w:p>
        </w:tc>
        <w:tc>
          <w:tcPr>
            <w:tcW w:w="1440" w:type="dxa"/>
          </w:tcPr>
          <w:p w:rsidR="00C4705C" w:rsidRDefault="00C4705C" w:rsidP="001323FB">
            <w:pPr>
              <w:jc w:val="right"/>
              <w:rPr>
                <w:sz w:val="28"/>
                <w:szCs w:val="28"/>
              </w:rPr>
            </w:pPr>
            <w:r>
              <w:rPr>
                <w:sz w:val="28"/>
                <w:szCs w:val="28"/>
              </w:rPr>
              <w:t>810</w:t>
            </w:r>
          </w:p>
        </w:tc>
        <w:tc>
          <w:tcPr>
            <w:tcW w:w="1339" w:type="dxa"/>
          </w:tcPr>
          <w:p w:rsidR="00C4705C" w:rsidRDefault="00EB1254" w:rsidP="001323FB">
            <w:pPr>
              <w:jc w:val="center"/>
              <w:rPr>
                <w:sz w:val="28"/>
                <w:szCs w:val="28"/>
              </w:rPr>
            </w:pPr>
            <w:r>
              <w:rPr>
                <w:sz w:val="28"/>
                <w:szCs w:val="28"/>
              </w:rPr>
              <w:t>-26,1</w:t>
            </w:r>
          </w:p>
        </w:tc>
        <w:tc>
          <w:tcPr>
            <w:tcW w:w="2410" w:type="dxa"/>
          </w:tcPr>
          <w:p w:rsidR="00C4705C" w:rsidRDefault="00C4705C" w:rsidP="005557AB">
            <w:pPr>
              <w:jc w:val="both"/>
              <w:rPr>
                <w:sz w:val="28"/>
                <w:szCs w:val="28"/>
              </w:rPr>
            </w:pPr>
            <w:r>
              <w:rPr>
                <w:sz w:val="28"/>
                <w:szCs w:val="28"/>
              </w:rPr>
              <w:t>Đồng và SP</w:t>
            </w:r>
          </w:p>
        </w:tc>
        <w:tc>
          <w:tcPr>
            <w:tcW w:w="1134" w:type="dxa"/>
          </w:tcPr>
          <w:p w:rsidR="00C4705C" w:rsidRDefault="00EB1254" w:rsidP="001323FB">
            <w:pPr>
              <w:jc w:val="right"/>
              <w:rPr>
                <w:sz w:val="28"/>
                <w:szCs w:val="28"/>
              </w:rPr>
            </w:pPr>
            <w:r>
              <w:rPr>
                <w:sz w:val="28"/>
                <w:szCs w:val="28"/>
              </w:rPr>
              <w:t>386</w:t>
            </w:r>
          </w:p>
        </w:tc>
        <w:tc>
          <w:tcPr>
            <w:tcW w:w="1417" w:type="dxa"/>
          </w:tcPr>
          <w:p w:rsidR="00C4705C" w:rsidRDefault="00EB1254" w:rsidP="001323FB">
            <w:pPr>
              <w:jc w:val="center"/>
              <w:rPr>
                <w:sz w:val="28"/>
                <w:szCs w:val="28"/>
              </w:rPr>
            </w:pPr>
            <w:r>
              <w:rPr>
                <w:sz w:val="28"/>
                <w:szCs w:val="28"/>
              </w:rPr>
              <w:t>4,9</w:t>
            </w:r>
          </w:p>
        </w:tc>
      </w:tr>
      <w:tr w:rsidR="00EB1254" w:rsidTr="001323FB">
        <w:tc>
          <w:tcPr>
            <w:tcW w:w="2325" w:type="dxa"/>
          </w:tcPr>
          <w:p w:rsidR="00EB1254" w:rsidRPr="001323FB" w:rsidRDefault="00EB1254" w:rsidP="001323FB">
            <w:pPr>
              <w:jc w:val="center"/>
              <w:rPr>
                <w:b/>
                <w:i/>
                <w:sz w:val="28"/>
                <w:szCs w:val="28"/>
              </w:rPr>
            </w:pPr>
            <w:r w:rsidRPr="001323FB">
              <w:rPr>
                <w:b/>
                <w:i/>
                <w:sz w:val="28"/>
                <w:szCs w:val="28"/>
              </w:rPr>
              <w:t>Tổng xuất khẩu</w:t>
            </w:r>
          </w:p>
        </w:tc>
        <w:tc>
          <w:tcPr>
            <w:tcW w:w="1440" w:type="dxa"/>
          </w:tcPr>
          <w:p w:rsidR="00EB1254" w:rsidRPr="001323FB" w:rsidRDefault="00EB1254" w:rsidP="00D246C6">
            <w:pPr>
              <w:jc w:val="right"/>
              <w:rPr>
                <w:b/>
                <w:i/>
                <w:sz w:val="28"/>
                <w:szCs w:val="28"/>
              </w:rPr>
            </w:pPr>
            <w:r w:rsidRPr="001323FB">
              <w:rPr>
                <w:b/>
                <w:i/>
                <w:sz w:val="28"/>
                <w:szCs w:val="28"/>
              </w:rPr>
              <w:t>20.489</w:t>
            </w:r>
          </w:p>
        </w:tc>
        <w:tc>
          <w:tcPr>
            <w:tcW w:w="1339" w:type="dxa"/>
          </w:tcPr>
          <w:p w:rsidR="00EB1254" w:rsidRPr="001323FB" w:rsidRDefault="00EB1254" w:rsidP="001323FB">
            <w:pPr>
              <w:jc w:val="center"/>
              <w:rPr>
                <w:b/>
                <w:i/>
                <w:sz w:val="28"/>
                <w:szCs w:val="28"/>
              </w:rPr>
            </w:pPr>
            <w:r w:rsidRPr="001323FB">
              <w:rPr>
                <w:b/>
                <w:i/>
                <w:sz w:val="28"/>
                <w:szCs w:val="28"/>
              </w:rPr>
              <w:t>7,9</w:t>
            </w:r>
          </w:p>
        </w:tc>
        <w:tc>
          <w:tcPr>
            <w:tcW w:w="2410" w:type="dxa"/>
          </w:tcPr>
          <w:p w:rsidR="00EB1254" w:rsidRPr="001323FB" w:rsidRDefault="00EB1254" w:rsidP="001323FB">
            <w:pPr>
              <w:jc w:val="center"/>
              <w:rPr>
                <w:b/>
                <w:i/>
                <w:sz w:val="28"/>
                <w:szCs w:val="28"/>
              </w:rPr>
            </w:pPr>
            <w:r w:rsidRPr="001323FB">
              <w:rPr>
                <w:b/>
                <w:i/>
                <w:sz w:val="28"/>
                <w:szCs w:val="28"/>
              </w:rPr>
              <w:t>Tổng nhập khẩu</w:t>
            </w:r>
          </w:p>
        </w:tc>
        <w:tc>
          <w:tcPr>
            <w:tcW w:w="1134" w:type="dxa"/>
          </w:tcPr>
          <w:p w:rsidR="00EB1254" w:rsidRPr="001323FB" w:rsidRDefault="00D246C6" w:rsidP="00D246C6">
            <w:pPr>
              <w:jc w:val="right"/>
              <w:rPr>
                <w:b/>
                <w:i/>
                <w:sz w:val="28"/>
                <w:szCs w:val="28"/>
              </w:rPr>
            </w:pPr>
            <w:r>
              <w:rPr>
                <w:b/>
                <w:i/>
                <w:sz w:val="28"/>
                <w:szCs w:val="28"/>
              </w:rPr>
              <w:t>18</w:t>
            </w:r>
            <w:r w:rsidR="00EB1254" w:rsidRPr="001323FB">
              <w:rPr>
                <w:b/>
                <w:i/>
                <w:sz w:val="28"/>
                <w:szCs w:val="28"/>
              </w:rPr>
              <w:t>.17</w:t>
            </w:r>
            <w:r>
              <w:rPr>
                <w:b/>
                <w:i/>
                <w:sz w:val="28"/>
                <w:szCs w:val="28"/>
              </w:rPr>
              <w:t>8</w:t>
            </w:r>
          </w:p>
        </w:tc>
        <w:tc>
          <w:tcPr>
            <w:tcW w:w="1417" w:type="dxa"/>
          </w:tcPr>
          <w:p w:rsidR="00EB1254" w:rsidRPr="001323FB" w:rsidRDefault="00EB1254" w:rsidP="001323FB">
            <w:pPr>
              <w:jc w:val="center"/>
              <w:rPr>
                <w:b/>
                <w:i/>
                <w:sz w:val="28"/>
                <w:szCs w:val="28"/>
              </w:rPr>
            </w:pPr>
            <w:r w:rsidRPr="001323FB">
              <w:rPr>
                <w:b/>
                <w:i/>
                <w:sz w:val="28"/>
                <w:szCs w:val="28"/>
              </w:rPr>
              <w:t>4,3</w:t>
            </w:r>
          </w:p>
        </w:tc>
      </w:tr>
    </w:tbl>
    <w:p w:rsidR="00C4705C" w:rsidRDefault="00C4705C" w:rsidP="005557AB">
      <w:pPr>
        <w:jc w:val="both"/>
        <w:rPr>
          <w:sz w:val="28"/>
          <w:szCs w:val="28"/>
        </w:rPr>
      </w:pPr>
    </w:p>
    <w:p w:rsidR="00C4705C" w:rsidRDefault="001323FB" w:rsidP="005557AB">
      <w:pPr>
        <w:jc w:val="both"/>
        <w:rPr>
          <w:sz w:val="28"/>
          <w:szCs w:val="28"/>
        </w:rPr>
      </w:pPr>
      <w:r>
        <w:rPr>
          <w:i/>
          <w:sz w:val="28"/>
          <w:szCs w:val="28"/>
        </w:rPr>
        <w:t xml:space="preserve">                                                           </w:t>
      </w:r>
      <w:r w:rsidR="00C4705C" w:rsidRPr="001323FB">
        <w:rPr>
          <w:i/>
          <w:sz w:val="28"/>
          <w:szCs w:val="28"/>
        </w:rPr>
        <w:t>Nguồn</w:t>
      </w:r>
      <w:r w:rsidR="00C4705C">
        <w:rPr>
          <w:sz w:val="28"/>
          <w:szCs w:val="28"/>
        </w:rPr>
        <w:t>: Bộ Thương mại Trung Quốc</w:t>
      </w:r>
    </w:p>
    <w:p w:rsidR="00A952CC" w:rsidRDefault="00A952CC" w:rsidP="005557AB">
      <w:pPr>
        <w:jc w:val="both"/>
        <w:rPr>
          <w:sz w:val="28"/>
          <w:szCs w:val="28"/>
        </w:rPr>
      </w:pPr>
    </w:p>
    <w:p w:rsidR="00A952CC" w:rsidRDefault="005557AB" w:rsidP="005557AB">
      <w:pPr>
        <w:jc w:val="both"/>
        <w:rPr>
          <w:sz w:val="28"/>
          <w:szCs w:val="28"/>
        </w:rPr>
      </w:pPr>
      <w:r>
        <w:rPr>
          <w:sz w:val="28"/>
          <w:szCs w:val="28"/>
        </w:rPr>
        <w:tab/>
      </w:r>
      <w:proofErr w:type="gramStart"/>
      <w:r w:rsidR="00A952CC">
        <w:rPr>
          <w:sz w:val="28"/>
          <w:szCs w:val="28"/>
        </w:rPr>
        <w:t>Một số mặt hàng xuất khẩu chính: than 1,6 tỷ USD; thép cuộn 51,5 tỷ USD; hàng dệt 95,8 tỷ USD; hàng may mặc 159,1 tỷ USD; giày dép 46,8 tỷ USD; đồ gỗ 48,8 tỷ USD; ô tô 12,7 tỷ USD.</w:t>
      </w:r>
      <w:proofErr w:type="gramEnd"/>
    </w:p>
    <w:p w:rsidR="00A952CC" w:rsidRDefault="00A952CC" w:rsidP="005557AB">
      <w:pPr>
        <w:jc w:val="both"/>
        <w:rPr>
          <w:sz w:val="28"/>
          <w:szCs w:val="28"/>
        </w:rPr>
      </w:pPr>
    </w:p>
    <w:p w:rsidR="00A952CC" w:rsidRDefault="005557AB" w:rsidP="005557AB">
      <w:pPr>
        <w:jc w:val="both"/>
        <w:rPr>
          <w:sz w:val="28"/>
          <w:szCs w:val="28"/>
        </w:rPr>
      </w:pPr>
      <w:r>
        <w:rPr>
          <w:sz w:val="28"/>
          <w:szCs w:val="28"/>
        </w:rPr>
        <w:tab/>
      </w:r>
      <w:r w:rsidR="00A952CC">
        <w:rPr>
          <w:sz w:val="28"/>
          <w:szCs w:val="28"/>
        </w:rPr>
        <w:t xml:space="preserve">Các đối tác xuất khẩu chính: Mỹ </w:t>
      </w:r>
      <w:r w:rsidR="00DF5405">
        <w:rPr>
          <w:sz w:val="28"/>
          <w:szCs w:val="28"/>
        </w:rPr>
        <w:t>351,8 tỷ USD; EU 334 tỷ USD; Hong Kong 323,5 tỷ USD; ASEAN 204,3 tỷ USD; Nhật Bản 151,6 tỷ USD; Hàn Quốc 87,7 tỷ USD; Ấn Độ 47,7 tỷ USD.</w:t>
      </w:r>
    </w:p>
    <w:p w:rsidR="00A952CC" w:rsidRDefault="00A952CC" w:rsidP="005557AB">
      <w:pPr>
        <w:jc w:val="both"/>
        <w:rPr>
          <w:sz w:val="28"/>
          <w:szCs w:val="28"/>
        </w:rPr>
      </w:pPr>
    </w:p>
    <w:p w:rsidR="00DF5405" w:rsidRDefault="005557AB" w:rsidP="005557AB">
      <w:pPr>
        <w:jc w:val="both"/>
        <w:rPr>
          <w:sz w:val="28"/>
          <w:szCs w:val="28"/>
        </w:rPr>
      </w:pPr>
      <w:r>
        <w:rPr>
          <w:sz w:val="28"/>
          <w:szCs w:val="28"/>
        </w:rPr>
        <w:tab/>
      </w:r>
      <w:proofErr w:type="gramStart"/>
      <w:r w:rsidR="00A952CC">
        <w:rPr>
          <w:sz w:val="28"/>
          <w:szCs w:val="28"/>
        </w:rPr>
        <w:t xml:space="preserve">Một số mặt hàng nhập khẩu chính: dầu thô 220,7 tỷ USD; quặng sắt 95,6 tỷ USD; hạt nhựa 46,2 tỷ USD; đồng và sản phẩm 38,6 tỷ USD; đỗ </w:t>
      </w:r>
      <w:r w:rsidR="00A952CC">
        <w:rPr>
          <w:sz w:val="28"/>
          <w:szCs w:val="28"/>
        </w:rPr>
        <w:lastRenderedPageBreak/>
        <w:t>tương 35 tỷ USD; bột giấy 121 tỷ USD.</w:t>
      </w:r>
      <w:r w:rsidR="00C8648D">
        <w:rPr>
          <w:sz w:val="28"/>
          <w:szCs w:val="28"/>
        </w:rPr>
        <w:t xml:space="preserve"> </w:t>
      </w:r>
      <w:proofErr w:type="gramEnd"/>
      <w:r w:rsidR="00DF5405">
        <w:rPr>
          <w:sz w:val="28"/>
          <w:szCs w:val="28"/>
        </w:rPr>
        <w:t>Các đối tác nhập khẩu chính: Mỹ 132,9 tỷ USD; EU 212,1 tỷ USD; ASEAN 195,8 tỷ USD; Nhật Bản 177,8 tỷ USD; Hàn Quốc 168,6 tỷ USD.</w:t>
      </w:r>
    </w:p>
    <w:p w:rsidR="00DF5405" w:rsidRDefault="00DF5405" w:rsidP="005557AB">
      <w:pPr>
        <w:jc w:val="both"/>
        <w:rPr>
          <w:sz w:val="28"/>
          <w:szCs w:val="28"/>
        </w:rPr>
      </w:pPr>
    </w:p>
    <w:p w:rsidR="00DF5405" w:rsidRPr="005557AB" w:rsidRDefault="005557AB" w:rsidP="005557AB">
      <w:pPr>
        <w:jc w:val="both"/>
        <w:rPr>
          <w:i/>
          <w:sz w:val="28"/>
          <w:szCs w:val="28"/>
        </w:rPr>
      </w:pPr>
      <w:r>
        <w:rPr>
          <w:sz w:val="28"/>
          <w:szCs w:val="28"/>
        </w:rPr>
        <w:tab/>
      </w:r>
      <w:r w:rsidR="00DF5405" w:rsidRPr="005557AB">
        <w:rPr>
          <w:i/>
          <w:sz w:val="28"/>
          <w:szCs w:val="28"/>
        </w:rPr>
        <w:t>Đầu tư nước ngoài</w:t>
      </w:r>
    </w:p>
    <w:p w:rsidR="00DF5405" w:rsidRDefault="00DF5405" w:rsidP="005557AB">
      <w:pPr>
        <w:jc w:val="both"/>
        <w:rPr>
          <w:sz w:val="28"/>
          <w:szCs w:val="28"/>
        </w:rPr>
      </w:pPr>
    </w:p>
    <w:p w:rsidR="00DF5405" w:rsidRDefault="005557AB" w:rsidP="005557AB">
      <w:pPr>
        <w:jc w:val="both"/>
        <w:rPr>
          <w:sz w:val="28"/>
          <w:szCs w:val="28"/>
          <w:lang w:val="en-US"/>
        </w:rPr>
      </w:pPr>
      <w:r>
        <w:rPr>
          <w:sz w:val="28"/>
          <w:szCs w:val="28"/>
          <w:lang w:val="en-US"/>
        </w:rPr>
        <w:tab/>
      </w:r>
      <w:r w:rsidR="00DF5405">
        <w:rPr>
          <w:sz w:val="28"/>
          <w:szCs w:val="28"/>
          <w:lang w:val="en-US"/>
        </w:rPr>
        <w:t xml:space="preserve">Theo Bộ thương mại Trung Quốc, FDI vào nước này năm 2012 đạt 111,716 tỷ USD, giảm 3,7% so với năm 2011. Tổng số dự </w:t>
      </w:r>
      <w:proofErr w:type="gramStart"/>
      <w:r w:rsidR="00DF5405">
        <w:rPr>
          <w:sz w:val="28"/>
          <w:szCs w:val="28"/>
          <w:lang w:val="en-US"/>
        </w:rPr>
        <w:t>án</w:t>
      </w:r>
      <w:proofErr w:type="gramEnd"/>
      <w:r w:rsidR="00DF5405">
        <w:rPr>
          <w:sz w:val="28"/>
          <w:szCs w:val="28"/>
          <w:lang w:val="en-US"/>
        </w:rPr>
        <w:t xml:space="preserve"> được cấp phép mới là 24.925, giảm 10%.</w:t>
      </w:r>
      <w:r w:rsidR="00C8648D">
        <w:rPr>
          <w:sz w:val="28"/>
          <w:szCs w:val="28"/>
          <w:lang w:val="en-US"/>
        </w:rPr>
        <w:t xml:space="preserve"> </w:t>
      </w:r>
      <w:r w:rsidR="00DF5405">
        <w:rPr>
          <w:sz w:val="28"/>
          <w:szCs w:val="28"/>
          <w:lang w:val="en-US"/>
        </w:rPr>
        <w:t xml:space="preserve">FDI từ một số nước Đông Bắc Á và Đông Nam Á chiếm vai trò rất quan trọng cả về tổng vốn, lĩnh vực và công nghệ đầu </w:t>
      </w:r>
      <w:proofErr w:type="gramStart"/>
      <w:r w:rsidR="00DF5405">
        <w:rPr>
          <w:sz w:val="28"/>
          <w:szCs w:val="28"/>
          <w:lang w:val="en-US"/>
        </w:rPr>
        <w:t>tư</w:t>
      </w:r>
      <w:proofErr w:type="gramEnd"/>
      <w:r w:rsidR="00DF5405">
        <w:rPr>
          <w:sz w:val="28"/>
          <w:szCs w:val="28"/>
          <w:lang w:val="en-US"/>
        </w:rPr>
        <w:t xml:space="preserve">. </w:t>
      </w:r>
    </w:p>
    <w:p w:rsidR="003A38C8" w:rsidRDefault="003A38C8" w:rsidP="005557AB">
      <w:pPr>
        <w:jc w:val="both"/>
        <w:rPr>
          <w:sz w:val="28"/>
          <w:szCs w:val="28"/>
          <w:lang w:val="en-US"/>
        </w:rPr>
      </w:pPr>
    </w:p>
    <w:p w:rsidR="003A38C8" w:rsidRPr="00C8648D" w:rsidRDefault="003A38C8" w:rsidP="00C8648D">
      <w:pPr>
        <w:jc w:val="center"/>
        <w:rPr>
          <w:b/>
          <w:i/>
          <w:sz w:val="28"/>
          <w:szCs w:val="28"/>
          <w:lang w:val="en-US"/>
        </w:rPr>
      </w:pPr>
      <w:r w:rsidRPr="00C8648D">
        <w:rPr>
          <w:b/>
          <w:i/>
          <w:sz w:val="28"/>
          <w:szCs w:val="28"/>
          <w:lang w:val="en-US"/>
        </w:rPr>
        <w:t>FDI năm 2012 tại Trung Quốc (không kể lĩnh vực tài chính)</w:t>
      </w:r>
    </w:p>
    <w:p w:rsidR="003A38C8" w:rsidRPr="00C8648D" w:rsidRDefault="003A38C8" w:rsidP="00C8648D">
      <w:pPr>
        <w:jc w:val="center"/>
        <w:rPr>
          <w:b/>
          <w:i/>
          <w:sz w:val="28"/>
          <w:szCs w:val="28"/>
          <w:lang w:val="en-US"/>
        </w:rPr>
      </w:pPr>
    </w:p>
    <w:tbl>
      <w:tblPr>
        <w:tblStyle w:val="TableGrid"/>
        <w:tblW w:w="10348" w:type="dxa"/>
        <w:tblInd w:w="-1168" w:type="dxa"/>
        <w:tblLook w:val="04A0"/>
      </w:tblPr>
      <w:tblGrid>
        <w:gridCol w:w="2977"/>
        <w:gridCol w:w="1560"/>
        <w:gridCol w:w="1842"/>
        <w:gridCol w:w="2127"/>
        <w:gridCol w:w="1842"/>
      </w:tblGrid>
      <w:tr w:rsidR="00F133D8" w:rsidTr="00DB77C2">
        <w:tc>
          <w:tcPr>
            <w:tcW w:w="2977" w:type="dxa"/>
          </w:tcPr>
          <w:p w:rsidR="00F133D8" w:rsidRPr="00C8648D" w:rsidRDefault="006C38F5" w:rsidP="00C8648D">
            <w:pPr>
              <w:jc w:val="center"/>
              <w:rPr>
                <w:b/>
                <w:i/>
                <w:sz w:val="28"/>
                <w:szCs w:val="28"/>
                <w:lang w:val="en-US"/>
              </w:rPr>
            </w:pPr>
            <w:r w:rsidRPr="00C8648D">
              <w:rPr>
                <w:b/>
                <w:i/>
                <w:sz w:val="28"/>
                <w:szCs w:val="28"/>
                <w:lang w:val="en-US"/>
              </w:rPr>
              <w:t>Ngành, lĩnh vực</w:t>
            </w:r>
          </w:p>
        </w:tc>
        <w:tc>
          <w:tcPr>
            <w:tcW w:w="1560" w:type="dxa"/>
          </w:tcPr>
          <w:p w:rsidR="00F133D8" w:rsidRPr="00C8648D" w:rsidRDefault="006C38F5" w:rsidP="00C8648D">
            <w:pPr>
              <w:jc w:val="center"/>
              <w:rPr>
                <w:b/>
                <w:i/>
                <w:sz w:val="28"/>
                <w:szCs w:val="28"/>
                <w:lang w:val="en-US"/>
              </w:rPr>
            </w:pPr>
            <w:r w:rsidRPr="00C8648D">
              <w:rPr>
                <w:b/>
                <w:i/>
                <w:sz w:val="28"/>
                <w:szCs w:val="28"/>
                <w:lang w:val="en-US"/>
              </w:rPr>
              <w:t>Số dự án</w:t>
            </w:r>
          </w:p>
        </w:tc>
        <w:tc>
          <w:tcPr>
            <w:tcW w:w="1842" w:type="dxa"/>
          </w:tcPr>
          <w:p w:rsidR="006C38F5" w:rsidRPr="00C8648D" w:rsidRDefault="006C38F5" w:rsidP="00C8648D">
            <w:pPr>
              <w:jc w:val="center"/>
              <w:rPr>
                <w:b/>
                <w:i/>
                <w:sz w:val="28"/>
                <w:szCs w:val="28"/>
                <w:lang w:val="en-US"/>
              </w:rPr>
            </w:pPr>
            <w:r w:rsidRPr="00C8648D">
              <w:rPr>
                <w:b/>
                <w:i/>
                <w:sz w:val="28"/>
                <w:szCs w:val="28"/>
                <w:lang w:val="en-US"/>
              </w:rPr>
              <w:t xml:space="preserve">Mức tăng </w:t>
            </w:r>
            <w:r w:rsidR="00DB77C2" w:rsidRPr="00C8648D">
              <w:rPr>
                <w:b/>
                <w:i/>
                <w:sz w:val="28"/>
                <w:szCs w:val="28"/>
                <w:lang w:val="en-US"/>
              </w:rPr>
              <w:t>(%)</w:t>
            </w:r>
          </w:p>
          <w:p w:rsidR="00F133D8" w:rsidRPr="00C8648D" w:rsidRDefault="006C38F5" w:rsidP="00C8648D">
            <w:pPr>
              <w:jc w:val="center"/>
              <w:rPr>
                <w:b/>
                <w:i/>
                <w:sz w:val="28"/>
                <w:szCs w:val="28"/>
                <w:lang w:val="en-US"/>
              </w:rPr>
            </w:pPr>
            <w:r w:rsidRPr="00C8648D">
              <w:rPr>
                <w:b/>
                <w:i/>
                <w:sz w:val="28"/>
                <w:szCs w:val="28"/>
                <w:lang w:val="en-US"/>
              </w:rPr>
              <w:t>so với 2011</w:t>
            </w:r>
          </w:p>
        </w:tc>
        <w:tc>
          <w:tcPr>
            <w:tcW w:w="2127" w:type="dxa"/>
          </w:tcPr>
          <w:p w:rsidR="00F133D8" w:rsidRPr="00C8648D" w:rsidRDefault="006C38F5" w:rsidP="00C8648D">
            <w:pPr>
              <w:jc w:val="center"/>
              <w:rPr>
                <w:b/>
                <w:i/>
                <w:sz w:val="28"/>
                <w:szCs w:val="28"/>
                <w:lang w:val="en-US"/>
              </w:rPr>
            </w:pPr>
            <w:r w:rsidRPr="00C8648D">
              <w:rPr>
                <w:b/>
                <w:i/>
                <w:sz w:val="28"/>
                <w:szCs w:val="28"/>
                <w:lang w:val="en-US"/>
              </w:rPr>
              <w:t>Tri giá đầu tư</w:t>
            </w:r>
          </w:p>
          <w:p w:rsidR="006C38F5" w:rsidRPr="00C8648D" w:rsidRDefault="006C38F5" w:rsidP="00C8648D">
            <w:pPr>
              <w:jc w:val="center"/>
              <w:rPr>
                <w:b/>
                <w:i/>
                <w:sz w:val="28"/>
                <w:szCs w:val="28"/>
                <w:lang w:val="en-US"/>
              </w:rPr>
            </w:pPr>
            <w:r w:rsidRPr="00C8648D">
              <w:rPr>
                <w:b/>
                <w:i/>
                <w:sz w:val="28"/>
                <w:szCs w:val="28"/>
                <w:lang w:val="en-US"/>
              </w:rPr>
              <w:t>(100 triệu USD)</w:t>
            </w:r>
          </w:p>
        </w:tc>
        <w:tc>
          <w:tcPr>
            <w:tcW w:w="1842" w:type="dxa"/>
          </w:tcPr>
          <w:p w:rsidR="006C38F5" w:rsidRPr="00C8648D" w:rsidRDefault="006C38F5" w:rsidP="00C8648D">
            <w:pPr>
              <w:jc w:val="center"/>
              <w:rPr>
                <w:b/>
                <w:i/>
                <w:sz w:val="28"/>
                <w:szCs w:val="28"/>
                <w:lang w:val="en-US"/>
              </w:rPr>
            </w:pPr>
            <w:r w:rsidRPr="00C8648D">
              <w:rPr>
                <w:b/>
                <w:i/>
                <w:sz w:val="28"/>
                <w:szCs w:val="28"/>
                <w:lang w:val="en-US"/>
              </w:rPr>
              <w:t>Mức tăng (%)</w:t>
            </w:r>
          </w:p>
          <w:p w:rsidR="00F133D8" w:rsidRPr="00C8648D" w:rsidRDefault="006C38F5" w:rsidP="00C8648D">
            <w:pPr>
              <w:jc w:val="center"/>
              <w:rPr>
                <w:b/>
                <w:i/>
                <w:sz w:val="28"/>
                <w:szCs w:val="28"/>
                <w:lang w:val="en-US"/>
              </w:rPr>
            </w:pPr>
            <w:r w:rsidRPr="00C8648D">
              <w:rPr>
                <w:b/>
                <w:i/>
                <w:sz w:val="28"/>
                <w:szCs w:val="28"/>
                <w:lang w:val="en-US"/>
              </w:rPr>
              <w:t>so với 2011</w:t>
            </w:r>
          </w:p>
        </w:tc>
      </w:tr>
      <w:tr w:rsidR="00F133D8" w:rsidTr="00DB77C2">
        <w:tc>
          <w:tcPr>
            <w:tcW w:w="2977" w:type="dxa"/>
          </w:tcPr>
          <w:p w:rsidR="00F133D8" w:rsidRDefault="00DB77C2" w:rsidP="005557AB">
            <w:pPr>
              <w:jc w:val="both"/>
              <w:rPr>
                <w:sz w:val="28"/>
                <w:szCs w:val="28"/>
                <w:lang w:val="en-US"/>
              </w:rPr>
            </w:pPr>
            <w:r>
              <w:rPr>
                <w:sz w:val="28"/>
                <w:szCs w:val="28"/>
                <w:lang w:val="en-US"/>
              </w:rPr>
              <w:t>Nông lâm ngư nghiệp</w:t>
            </w:r>
          </w:p>
        </w:tc>
        <w:tc>
          <w:tcPr>
            <w:tcW w:w="1560" w:type="dxa"/>
          </w:tcPr>
          <w:p w:rsidR="00F133D8" w:rsidRDefault="00DB77C2" w:rsidP="00C8648D">
            <w:pPr>
              <w:jc w:val="center"/>
              <w:rPr>
                <w:sz w:val="28"/>
                <w:szCs w:val="28"/>
                <w:lang w:val="en-US"/>
              </w:rPr>
            </w:pPr>
            <w:r>
              <w:rPr>
                <w:sz w:val="28"/>
                <w:szCs w:val="28"/>
                <w:lang w:val="en-US"/>
              </w:rPr>
              <w:t>882</w:t>
            </w:r>
          </w:p>
        </w:tc>
        <w:tc>
          <w:tcPr>
            <w:tcW w:w="1842" w:type="dxa"/>
          </w:tcPr>
          <w:p w:rsidR="00F133D8" w:rsidRDefault="00DB77C2" w:rsidP="00C8648D">
            <w:pPr>
              <w:jc w:val="center"/>
              <w:rPr>
                <w:sz w:val="28"/>
                <w:szCs w:val="28"/>
                <w:lang w:val="en-US"/>
              </w:rPr>
            </w:pPr>
            <w:r>
              <w:rPr>
                <w:sz w:val="28"/>
                <w:szCs w:val="28"/>
                <w:lang w:val="en-US"/>
              </w:rPr>
              <w:t>2,0</w:t>
            </w:r>
          </w:p>
        </w:tc>
        <w:tc>
          <w:tcPr>
            <w:tcW w:w="2127" w:type="dxa"/>
          </w:tcPr>
          <w:p w:rsidR="00F133D8" w:rsidRDefault="00C8648D" w:rsidP="00C8648D">
            <w:pPr>
              <w:jc w:val="center"/>
              <w:rPr>
                <w:sz w:val="28"/>
                <w:szCs w:val="28"/>
                <w:lang w:val="en-US"/>
              </w:rPr>
            </w:pPr>
            <w:r>
              <w:rPr>
                <w:sz w:val="28"/>
                <w:szCs w:val="28"/>
                <w:lang w:val="en-US"/>
              </w:rPr>
              <w:t>20,6</w:t>
            </w:r>
          </w:p>
        </w:tc>
        <w:tc>
          <w:tcPr>
            <w:tcW w:w="1842" w:type="dxa"/>
          </w:tcPr>
          <w:p w:rsidR="00F133D8" w:rsidRDefault="00C8648D" w:rsidP="00C8648D">
            <w:pPr>
              <w:jc w:val="center"/>
              <w:rPr>
                <w:sz w:val="28"/>
                <w:szCs w:val="28"/>
                <w:lang w:val="en-US"/>
              </w:rPr>
            </w:pPr>
            <w:r>
              <w:rPr>
                <w:sz w:val="28"/>
                <w:szCs w:val="28"/>
                <w:lang w:val="en-US"/>
              </w:rPr>
              <w:t>2,7</w:t>
            </w:r>
          </w:p>
        </w:tc>
      </w:tr>
      <w:tr w:rsidR="00F133D8" w:rsidTr="00DB77C2">
        <w:tc>
          <w:tcPr>
            <w:tcW w:w="2977" w:type="dxa"/>
          </w:tcPr>
          <w:p w:rsidR="00F133D8" w:rsidRDefault="00DB77C2" w:rsidP="005557AB">
            <w:pPr>
              <w:jc w:val="both"/>
              <w:rPr>
                <w:sz w:val="28"/>
                <w:szCs w:val="28"/>
                <w:lang w:val="en-US"/>
              </w:rPr>
            </w:pPr>
            <w:r>
              <w:rPr>
                <w:sz w:val="28"/>
                <w:szCs w:val="28"/>
                <w:lang w:val="en-US"/>
              </w:rPr>
              <w:t>Sản xuất</w:t>
            </w:r>
          </w:p>
          <w:p w:rsidR="00DB77C2" w:rsidRDefault="00DB77C2" w:rsidP="005557AB">
            <w:pPr>
              <w:jc w:val="both"/>
              <w:rPr>
                <w:sz w:val="28"/>
                <w:szCs w:val="28"/>
                <w:lang w:val="en-US"/>
              </w:rPr>
            </w:pPr>
            <w:r>
              <w:rPr>
                <w:sz w:val="28"/>
                <w:szCs w:val="28"/>
                <w:lang w:val="en-US"/>
              </w:rPr>
              <w:t>+ SX và phân phối điện,</w:t>
            </w:r>
          </w:p>
          <w:p w:rsidR="00DB77C2" w:rsidRDefault="00DB77C2" w:rsidP="005557AB">
            <w:pPr>
              <w:jc w:val="both"/>
              <w:rPr>
                <w:sz w:val="28"/>
                <w:szCs w:val="28"/>
                <w:lang w:val="en-US"/>
              </w:rPr>
            </w:pPr>
            <w:r>
              <w:rPr>
                <w:sz w:val="28"/>
                <w:szCs w:val="28"/>
                <w:lang w:val="en-US"/>
              </w:rPr>
              <w:t xml:space="preserve">   khí đốt và nước</w:t>
            </w:r>
          </w:p>
          <w:p w:rsidR="00DB77C2" w:rsidRDefault="00DB77C2" w:rsidP="005557AB">
            <w:pPr>
              <w:jc w:val="both"/>
              <w:rPr>
                <w:sz w:val="28"/>
                <w:szCs w:val="28"/>
                <w:lang w:val="en-US"/>
              </w:rPr>
            </w:pPr>
            <w:r>
              <w:rPr>
                <w:sz w:val="28"/>
                <w:szCs w:val="28"/>
                <w:lang w:val="en-US"/>
              </w:rPr>
              <w:t>+ Giao thông VT, kho</w:t>
            </w:r>
          </w:p>
          <w:p w:rsidR="00DB77C2" w:rsidRDefault="00DB77C2" w:rsidP="005557AB">
            <w:pPr>
              <w:jc w:val="both"/>
              <w:rPr>
                <w:sz w:val="28"/>
                <w:szCs w:val="28"/>
                <w:lang w:val="en-US"/>
              </w:rPr>
            </w:pPr>
            <w:r>
              <w:rPr>
                <w:sz w:val="28"/>
                <w:szCs w:val="28"/>
                <w:lang w:val="en-US"/>
              </w:rPr>
              <w:t xml:space="preserve">   bãi, BC và viễn thông</w:t>
            </w:r>
          </w:p>
          <w:p w:rsidR="00DB77C2" w:rsidRDefault="00C8648D" w:rsidP="005557AB">
            <w:pPr>
              <w:jc w:val="both"/>
              <w:rPr>
                <w:sz w:val="28"/>
                <w:szCs w:val="28"/>
                <w:lang w:val="en-US"/>
              </w:rPr>
            </w:pPr>
            <w:r>
              <w:rPr>
                <w:sz w:val="28"/>
                <w:szCs w:val="28"/>
                <w:lang w:val="en-US"/>
              </w:rPr>
              <w:t>+ Tin họ</w:t>
            </w:r>
            <w:r w:rsidR="00DB77C2">
              <w:rPr>
                <w:sz w:val="28"/>
                <w:szCs w:val="28"/>
                <w:lang w:val="en-US"/>
              </w:rPr>
              <w:t>c, PC</w:t>
            </w:r>
          </w:p>
          <w:p w:rsidR="00DB77C2" w:rsidRDefault="00DB77C2" w:rsidP="005557AB">
            <w:pPr>
              <w:jc w:val="both"/>
              <w:rPr>
                <w:sz w:val="28"/>
                <w:szCs w:val="28"/>
                <w:lang w:val="en-US"/>
              </w:rPr>
            </w:pPr>
            <w:r>
              <w:rPr>
                <w:sz w:val="28"/>
                <w:szCs w:val="28"/>
                <w:lang w:val="en-US"/>
              </w:rPr>
              <w:t>+ Bán buôn và bán lẻ</w:t>
            </w:r>
          </w:p>
        </w:tc>
        <w:tc>
          <w:tcPr>
            <w:tcW w:w="1560" w:type="dxa"/>
          </w:tcPr>
          <w:p w:rsidR="00F133D8" w:rsidRDefault="00DB77C2" w:rsidP="00C8648D">
            <w:pPr>
              <w:jc w:val="center"/>
              <w:rPr>
                <w:sz w:val="28"/>
                <w:szCs w:val="28"/>
                <w:lang w:val="en-US"/>
              </w:rPr>
            </w:pPr>
            <w:r>
              <w:rPr>
                <w:sz w:val="28"/>
                <w:szCs w:val="28"/>
                <w:lang w:val="en-US"/>
              </w:rPr>
              <w:t>8.970</w:t>
            </w:r>
          </w:p>
          <w:p w:rsidR="00DB77C2" w:rsidRDefault="00DB77C2" w:rsidP="00C8648D">
            <w:pPr>
              <w:jc w:val="center"/>
              <w:rPr>
                <w:sz w:val="28"/>
                <w:szCs w:val="28"/>
                <w:lang w:val="en-US"/>
              </w:rPr>
            </w:pPr>
          </w:p>
          <w:p w:rsidR="00DB77C2" w:rsidRDefault="00DB77C2" w:rsidP="00C8648D">
            <w:pPr>
              <w:jc w:val="center"/>
              <w:rPr>
                <w:sz w:val="28"/>
                <w:szCs w:val="28"/>
                <w:lang w:val="en-US"/>
              </w:rPr>
            </w:pPr>
            <w:r>
              <w:rPr>
                <w:sz w:val="28"/>
                <w:szCs w:val="28"/>
                <w:lang w:val="en-US"/>
              </w:rPr>
              <w:t>187</w:t>
            </w:r>
          </w:p>
          <w:p w:rsidR="00DB77C2" w:rsidRDefault="00DB77C2" w:rsidP="00C8648D">
            <w:pPr>
              <w:jc w:val="center"/>
              <w:rPr>
                <w:sz w:val="28"/>
                <w:szCs w:val="28"/>
                <w:lang w:val="en-US"/>
              </w:rPr>
            </w:pPr>
          </w:p>
          <w:p w:rsidR="00DB77C2" w:rsidRDefault="00DB77C2" w:rsidP="00C8648D">
            <w:pPr>
              <w:jc w:val="center"/>
              <w:rPr>
                <w:sz w:val="28"/>
                <w:szCs w:val="28"/>
                <w:lang w:val="en-US"/>
              </w:rPr>
            </w:pPr>
            <w:r>
              <w:rPr>
                <w:sz w:val="28"/>
                <w:szCs w:val="28"/>
                <w:lang w:val="en-US"/>
              </w:rPr>
              <w:t>397</w:t>
            </w:r>
          </w:p>
          <w:p w:rsidR="00DB77C2" w:rsidRDefault="00DB77C2" w:rsidP="00C8648D">
            <w:pPr>
              <w:jc w:val="center"/>
              <w:rPr>
                <w:sz w:val="28"/>
                <w:szCs w:val="28"/>
                <w:lang w:val="en-US"/>
              </w:rPr>
            </w:pPr>
            <w:r>
              <w:rPr>
                <w:sz w:val="28"/>
                <w:szCs w:val="28"/>
                <w:lang w:val="en-US"/>
              </w:rPr>
              <w:t>926</w:t>
            </w:r>
          </w:p>
          <w:p w:rsidR="00DB77C2" w:rsidRDefault="00DB77C2" w:rsidP="00C8648D">
            <w:pPr>
              <w:jc w:val="center"/>
              <w:rPr>
                <w:sz w:val="28"/>
                <w:szCs w:val="28"/>
                <w:lang w:val="en-US"/>
              </w:rPr>
            </w:pPr>
            <w:r>
              <w:rPr>
                <w:sz w:val="28"/>
                <w:szCs w:val="28"/>
                <w:lang w:val="en-US"/>
              </w:rPr>
              <w:t>7.092</w:t>
            </w:r>
          </w:p>
        </w:tc>
        <w:tc>
          <w:tcPr>
            <w:tcW w:w="1842" w:type="dxa"/>
          </w:tcPr>
          <w:p w:rsidR="00F133D8" w:rsidRDefault="00DB77C2" w:rsidP="00C8648D">
            <w:pPr>
              <w:jc w:val="center"/>
              <w:rPr>
                <w:sz w:val="28"/>
                <w:szCs w:val="28"/>
                <w:lang w:val="en-US"/>
              </w:rPr>
            </w:pPr>
            <w:r>
              <w:rPr>
                <w:sz w:val="28"/>
                <w:szCs w:val="28"/>
                <w:lang w:val="en-US"/>
              </w:rPr>
              <w:t>-19,3</w:t>
            </w:r>
          </w:p>
          <w:p w:rsidR="00DB77C2" w:rsidRDefault="00DB77C2" w:rsidP="00C8648D">
            <w:pPr>
              <w:jc w:val="center"/>
              <w:rPr>
                <w:sz w:val="28"/>
                <w:szCs w:val="28"/>
                <w:lang w:val="en-US"/>
              </w:rPr>
            </w:pPr>
          </w:p>
          <w:p w:rsidR="00DB77C2" w:rsidRDefault="00DB77C2" w:rsidP="00C8648D">
            <w:pPr>
              <w:jc w:val="center"/>
              <w:rPr>
                <w:sz w:val="28"/>
                <w:szCs w:val="28"/>
                <w:lang w:val="en-US"/>
              </w:rPr>
            </w:pPr>
            <w:r>
              <w:rPr>
                <w:sz w:val="28"/>
                <w:szCs w:val="28"/>
                <w:lang w:val="en-US"/>
              </w:rPr>
              <w:t>-12,9</w:t>
            </w:r>
          </w:p>
          <w:p w:rsidR="00DB77C2" w:rsidRDefault="00DB77C2" w:rsidP="00C8648D">
            <w:pPr>
              <w:jc w:val="center"/>
              <w:rPr>
                <w:sz w:val="28"/>
                <w:szCs w:val="28"/>
                <w:lang w:val="en-US"/>
              </w:rPr>
            </w:pPr>
          </w:p>
          <w:p w:rsidR="00DB77C2" w:rsidRDefault="00DB77C2" w:rsidP="00C8648D">
            <w:pPr>
              <w:jc w:val="center"/>
              <w:rPr>
                <w:sz w:val="28"/>
                <w:szCs w:val="28"/>
                <w:lang w:val="en-US"/>
              </w:rPr>
            </w:pPr>
            <w:r>
              <w:rPr>
                <w:sz w:val="28"/>
                <w:szCs w:val="28"/>
                <w:lang w:val="en-US"/>
              </w:rPr>
              <w:t>-3,9</w:t>
            </w:r>
          </w:p>
          <w:p w:rsidR="00DB77C2" w:rsidRDefault="00DB77C2" w:rsidP="00C8648D">
            <w:pPr>
              <w:jc w:val="center"/>
              <w:rPr>
                <w:sz w:val="28"/>
                <w:szCs w:val="28"/>
                <w:lang w:val="en-US"/>
              </w:rPr>
            </w:pPr>
            <w:r>
              <w:rPr>
                <w:sz w:val="28"/>
                <w:szCs w:val="28"/>
                <w:lang w:val="en-US"/>
              </w:rPr>
              <w:t>-6,8</w:t>
            </w:r>
          </w:p>
          <w:p w:rsidR="00DB77C2" w:rsidRDefault="00DB77C2" w:rsidP="00C8648D">
            <w:pPr>
              <w:jc w:val="center"/>
              <w:rPr>
                <w:sz w:val="28"/>
                <w:szCs w:val="28"/>
                <w:lang w:val="en-US"/>
              </w:rPr>
            </w:pPr>
            <w:r>
              <w:rPr>
                <w:sz w:val="28"/>
                <w:szCs w:val="28"/>
                <w:lang w:val="en-US"/>
              </w:rPr>
              <w:t>-3,2</w:t>
            </w:r>
          </w:p>
        </w:tc>
        <w:tc>
          <w:tcPr>
            <w:tcW w:w="2127" w:type="dxa"/>
          </w:tcPr>
          <w:p w:rsidR="00F133D8" w:rsidRDefault="00C8648D" w:rsidP="00C8648D">
            <w:pPr>
              <w:jc w:val="center"/>
              <w:rPr>
                <w:sz w:val="28"/>
                <w:szCs w:val="28"/>
                <w:lang w:val="en-US"/>
              </w:rPr>
            </w:pPr>
            <w:r>
              <w:rPr>
                <w:sz w:val="28"/>
                <w:szCs w:val="28"/>
                <w:lang w:val="en-US"/>
              </w:rPr>
              <w:t>488,7</w:t>
            </w:r>
          </w:p>
          <w:p w:rsidR="00C8648D" w:rsidRDefault="00C8648D" w:rsidP="00C8648D">
            <w:pPr>
              <w:jc w:val="center"/>
              <w:rPr>
                <w:sz w:val="28"/>
                <w:szCs w:val="28"/>
                <w:lang w:val="en-US"/>
              </w:rPr>
            </w:pPr>
          </w:p>
          <w:p w:rsidR="00C8648D" w:rsidRDefault="00C8648D" w:rsidP="00C8648D">
            <w:pPr>
              <w:jc w:val="center"/>
              <w:rPr>
                <w:sz w:val="28"/>
                <w:szCs w:val="28"/>
                <w:lang w:val="en-US"/>
              </w:rPr>
            </w:pPr>
            <w:r>
              <w:rPr>
                <w:sz w:val="28"/>
                <w:szCs w:val="28"/>
                <w:lang w:val="en-US"/>
              </w:rPr>
              <w:t>16,4</w:t>
            </w:r>
          </w:p>
          <w:p w:rsidR="00C8648D" w:rsidRDefault="00C8648D" w:rsidP="00C8648D">
            <w:pPr>
              <w:jc w:val="center"/>
              <w:rPr>
                <w:sz w:val="28"/>
                <w:szCs w:val="28"/>
                <w:lang w:val="en-US"/>
              </w:rPr>
            </w:pPr>
          </w:p>
          <w:p w:rsidR="00C8648D" w:rsidRDefault="00C8648D" w:rsidP="00C8648D">
            <w:pPr>
              <w:jc w:val="center"/>
              <w:rPr>
                <w:sz w:val="28"/>
                <w:szCs w:val="28"/>
                <w:lang w:val="en-US"/>
              </w:rPr>
            </w:pPr>
            <w:r>
              <w:rPr>
                <w:sz w:val="28"/>
                <w:szCs w:val="28"/>
                <w:lang w:val="en-US"/>
              </w:rPr>
              <w:t>34,7</w:t>
            </w:r>
          </w:p>
          <w:p w:rsidR="00C8648D" w:rsidRDefault="00C8648D" w:rsidP="00C8648D">
            <w:pPr>
              <w:jc w:val="center"/>
              <w:rPr>
                <w:sz w:val="28"/>
                <w:szCs w:val="28"/>
                <w:lang w:val="en-US"/>
              </w:rPr>
            </w:pPr>
            <w:r>
              <w:rPr>
                <w:sz w:val="28"/>
                <w:szCs w:val="28"/>
                <w:lang w:val="en-US"/>
              </w:rPr>
              <w:t>33,6</w:t>
            </w:r>
          </w:p>
          <w:p w:rsidR="00C8648D" w:rsidRDefault="00C8648D" w:rsidP="00C8648D">
            <w:pPr>
              <w:jc w:val="center"/>
              <w:rPr>
                <w:sz w:val="28"/>
                <w:szCs w:val="28"/>
                <w:lang w:val="en-US"/>
              </w:rPr>
            </w:pPr>
            <w:r>
              <w:rPr>
                <w:sz w:val="28"/>
                <w:szCs w:val="28"/>
                <w:lang w:val="en-US"/>
              </w:rPr>
              <w:t>94,6</w:t>
            </w:r>
          </w:p>
        </w:tc>
        <w:tc>
          <w:tcPr>
            <w:tcW w:w="1842" w:type="dxa"/>
          </w:tcPr>
          <w:p w:rsidR="00F133D8" w:rsidRDefault="00C8648D" w:rsidP="00C8648D">
            <w:pPr>
              <w:jc w:val="center"/>
              <w:rPr>
                <w:sz w:val="28"/>
                <w:szCs w:val="28"/>
                <w:lang w:val="en-US"/>
              </w:rPr>
            </w:pPr>
            <w:r>
              <w:rPr>
                <w:sz w:val="28"/>
                <w:szCs w:val="28"/>
                <w:lang w:val="en-US"/>
              </w:rPr>
              <w:t>-6,2</w:t>
            </w:r>
          </w:p>
          <w:p w:rsidR="00C8648D" w:rsidRDefault="00C8648D" w:rsidP="00C8648D">
            <w:pPr>
              <w:jc w:val="center"/>
              <w:rPr>
                <w:sz w:val="28"/>
                <w:szCs w:val="28"/>
                <w:lang w:val="en-US"/>
              </w:rPr>
            </w:pPr>
          </w:p>
          <w:p w:rsidR="00C8648D" w:rsidRDefault="00C8648D" w:rsidP="00C8648D">
            <w:pPr>
              <w:jc w:val="center"/>
              <w:rPr>
                <w:sz w:val="28"/>
                <w:szCs w:val="28"/>
                <w:lang w:val="en-US"/>
              </w:rPr>
            </w:pPr>
            <w:r>
              <w:rPr>
                <w:sz w:val="28"/>
                <w:szCs w:val="28"/>
                <w:lang w:val="en-US"/>
              </w:rPr>
              <w:t>-22,6</w:t>
            </w:r>
          </w:p>
          <w:p w:rsidR="00C8648D" w:rsidRDefault="00C8648D" w:rsidP="00C8648D">
            <w:pPr>
              <w:jc w:val="center"/>
              <w:rPr>
                <w:sz w:val="28"/>
                <w:szCs w:val="28"/>
                <w:lang w:val="en-US"/>
              </w:rPr>
            </w:pPr>
          </w:p>
          <w:p w:rsidR="00C8648D" w:rsidRDefault="00C8648D" w:rsidP="00C8648D">
            <w:pPr>
              <w:jc w:val="center"/>
              <w:rPr>
                <w:sz w:val="28"/>
                <w:szCs w:val="28"/>
                <w:lang w:val="en-US"/>
              </w:rPr>
            </w:pPr>
            <w:r>
              <w:rPr>
                <w:sz w:val="28"/>
                <w:szCs w:val="28"/>
                <w:lang w:val="en-US"/>
              </w:rPr>
              <w:t>8,9</w:t>
            </w:r>
          </w:p>
          <w:p w:rsidR="00C8648D" w:rsidRDefault="00C8648D" w:rsidP="00C8648D">
            <w:pPr>
              <w:jc w:val="center"/>
              <w:rPr>
                <w:sz w:val="28"/>
                <w:szCs w:val="28"/>
                <w:lang w:val="en-US"/>
              </w:rPr>
            </w:pPr>
            <w:r>
              <w:rPr>
                <w:sz w:val="28"/>
                <w:szCs w:val="28"/>
                <w:lang w:val="en-US"/>
              </w:rPr>
              <w:t>24,4</w:t>
            </w:r>
          </w:p>
          <w:p w:rsidR="00C8648D" w:rsidRDefault="00C8648D" w:rsidP="00C8648D">
            <w:pPr>
              <w:jc w:val="center"/>
              <w:rPr>
                <w:sz w:val="28"/>
                <w:szCs w:val="28"/>
                <w:lang w:val="en-US"/>
              </w:rPr>
            </w:pPr>
            <w:r>
              <w:rPr>
                <w:sz w:val="28"/>
                <w:szCs w:val="28"/>
                <w:lang w:val="en-US"/>
              </w:rPr>
              <w:t>12,3</w:t>
            </w:r>
          </w:p>
        </w:tc>
      </w:tr>
      <w:tr w:rsidR="00F133D8" w:rsidTr="00DB77C2">
        <w:tc>
          <w:tcPr>
            <w:tcW w:w="2977" w:type="dxa"/>
          </w:tcPr>
          <w:p w:rsidR="00F133D8" w:rsidRDefault="00DB77C2" w:rsidP="005557AB">
            <w:pPr>
              <w:jc w:val="both"/>
              <w:rPr>
                <w:sz w:val="28"/>
                <w:szCs w:val="28"/>
                <w:lang w:val="en-US"/>
              </w:rPr>
            </w:pPr>
            <w:r>
              <w:rPr>
                <w:sz w:val="28"/>
                <w:szCs w:val="28"/>
                <w:lang w:val="en-US"/>
              </w:rPr>
              <w:t>Bất động sản</w:t>
            </w:r>
          </w:p>
          <w:p w:rsidR="00DB77C2" w:rsidRDefault="00DB77C2" w:rsidP="005557AB">
            <w:pPr>
              <w:jc w:val="both"/>
              <w:rPr>
                <w:sz w:val="28"/>
                <w:szCs w:val="28"/>
                <w:lang w:val="en-US"/>
              </w:rPr>
            </w:pPr>
            <w:r>
              <w:rPr>
                <w:sz w:val="28"/>
                <w:szCs w:val="28"/>
                <w:lang w:val="en-US"/>
              </w:rPr>
              <w:t>+ DV thương mại và</w:t>
            </w:r>
          </w:p>
          <w:p w:rsidR="00DB77C2" w:rsidRDefault="00DB77C2" w:rsidP="005557AB">
            <w:pPr>
              <w:jc w:val="both"/>
              <w:rPr>
                <w:sz w:val="28"/>
                <w:szCs w:val="28"/>
                <w:lang w:val="en-US"/>
              </w:rPr>
            </w:pPr>
            <w:r>
              <w:rPr>
                <w:sz w:val="28"/>
                <w:szCs w:val="28"/>
                <w:lang w:val="en-US"/>
              </w:rPr>
              <w:t xml:space="preserve">   cho thuê</w:t>
            </w:r>
          </w:p>
          <w:p w:rsidR="00DB77C2" w:rsidRDefault="00DB77C2" w:rsidP="005557AB">
            <w:pPr>
              <w:jc w:val="both"/>
              <w:rPr>
                <w:sz w:val="28"/>
                <w:szCs w:val="28"/>
                <w:lang w:val="en-US"/>
              </w:rPr>
            </w:pPr>
            <w:r>
              <w:rPr>
                <w:sz w:val="28"/>
                <w:szCs w:val="28"/>
                <w:lang w:val="en-US"/>
              </w:rPr>
              <w:t>+ DV nhà đất khác</w:t>
            </w:r>
          </w:p>
        </w:tc>
        <w:tc>
          <w:tcPr>
            <w:tcW w:w="1560" w:type="dxa"/>
          </w:tcPr>
          <w:p w:rsidR="00F133D8" w:rsidRDefault="00DB77C2" w:rsidP="00C8648D">
            <w:pPr>
              <w:jc w:val="center"/>
              <w:rPr>
                <w:sz w:val="28"/>
                <w:szCs w:val="28"/>
                <w:lang w:val="en-US"/>
              </w:rPr>
            </w:pPr>
            <w:r>
              <w:rPr>
                <w:sz w:val="28"/>
                <w:szCs w:val="28"/>
                <w:lang w:val="en-US"/>
              </w:rPr>
              <w:t>3.421</w:t>
            </w:r>
          </w:p>
          <w:p w:rsidR="00DB77C2" w:rsidRDefault="00DB77C2" w:rsidP="00C8648D">
            <w:pPr>
              <w:jc w:val="center"/>
              <w:rPr>
                <w:sz w:val="28"/>
                <w:szCs w:val="28"/>
                <w:lang w:val="en-US"/>
              </w:rPr>
            </w:pPr>
          </w:p>
          <w:p w:rsidR="00DB77C2" w:rsidRDefault="00DB77C2" w:rsidP="00C8648D">
            <w:pPr>
              <w:jc w:val="center"/>
              <w:rPr>
                <w:sz w:val="28"/>
                <w:szCs w:val="28"/>
                <w:lang w:val="en-US"/>
              </w:rPr>
            </w:pPr>
            <w:r>
              <w:rPr>
                <w:sz w:val="28"/>
                <w:szCs w:val="28"/>
                <w:lang w:val="en-US"/>
              </w:rPr>
              <w:t>3.292</w:t>
            </w:r>
          </w:p>
          <w:p w:rsidR="00DB77C2" w:rsidRDefault="00DB77C2" w:rsidP="00C8648D">
            <w:pPr>
              <w:jc w:val="center"/>
              <w:rPr>
                <w:sz w:val="28"/>
                <w:szCs w:val="28"/>
                <w:lang w:val="en-US"/>
              </w:rPr>
            </w:pPr>
            <w:r>
              <w:rPr>
                <w:sz w:val="28"/>
                <w:szCs w:val="28"/>
                <w:lang w:val="en-US"/>
              </w:rPr>
              <w:t>192</w:t>
            </w:r>
          </w:p>
        </w:tc>
        <w:tc>
          <w:tcPr>
            <w:tcW w:w="1842" w:type="dxa"/>
          </w:tcPr>
          <w:p w:rsidR="00F133D8" w:rsidRDefault="00C8648D" w:rsidP="00C8648D">
            <w:pPr>
              <w:jc w:val="center"/>
              <w:rPr>
                <w:sz w:val="28"/>
                <w:szCs w:val="28"/>
                <w:lang w:val="en-US"/>
              </w:rPr>
            </w:pPr>
            <w:r>
              <w:rPr>
                <w:sz w:val="28"/>
                <w:szCs w:val="28"/>
                <w:lang w:val="en-US"/>
              </w:rPr>
              <w:t>1,3</w:t>
            </w:r>
          </w:p>
          <w:p w:rsidR="00C8648D" w:rsidRDefault="00C8648D" w:rsidP="00C8648D">
            <w:pPr>
              <w:jc w:val="center"/>
              <w:rPr>
                <w:sz w:val="28"/>
                <w:szCs w:val="28"/>
                <w:lang w:val="en-US"/>
              </w:rPr>
            </w:pPr>
          </w:p>
          <w:p w:rsidR="00C8648D" w:rsidRDefault="00C8648D" w:rsidP="00C8648D">
            <w:pPr>
              <w:jc w:val="center"/>
              <w:rPr>
                <w:sz w:val="28"/>
                <w:szCs w:val="28"/>
                <w:lang w:val="en-US"/>
              </w:rPr>
            </w:pPr>
            <w:r>
              <w:rPr>
                <w:sz w:val="28"/>
                <w:szCs w:val="28"/>
                <w:lang w:val="en-US"/>
              </w:rPr>
              <w:t>-8,2</w:t>
            </w:r>
          </w:p>
          <w:p w:rsidR="00C8648D" w:rsidRDefault="00C8648D" w:rsidP="00C8648D">
            <w:pPr>
              <w:jc w:val="center"/>
              <w:rPr>
                <w:sz w:val="28"/>
                <w:szCs w:val="28"/>
                <w:lang w:val="en-US"/>
              </w:rPr>
            </w:pPr>
            <w:r>
              <w:rPr>
                <w:sz w:val="28"/>
                <w:szCs w:val="28"/>
                <w:lang w:val="en-US"/>
              </w:rPr>
              <w:t>-9,4</w:t>
            </w:r>
          </w:p>
        </w:tc>
        <w:tc>
          <w:tcPr>
            <w:tcW w:w="2127" w:type="dxa"/>
          </w:tcPr>
          <w:p w:rsidR="00F133D8" w:rsidRDefault="00C8648D" w:rsidP="00C8648D">
            <w:pPr>
              <w:jc w:val="center"/>
              <w:rPr>
                <w:sz w:val="28"/>
                <w:szCs w:val="28"/>
                <w:lang w:val="en-US"/>
              </w:rPr>
            </w:pPr>
            <w:r>
              <w:rPr>
                <w:sz w:val="28"/>
                <w:szCs w:val="28"/>
                <w:lang w:val="en-US"/>
              </w:rPr>
              <w:t>241,2</w:t>
            </w:r>
          </w:p>
          <w:p w:rsidR="00C8648D" w:rsidRDefault="00C8648D" w:rsidP="00C8648D">
            <w:pPr>
              <w:jc w:val="center"/>
              <w:rPr>
                <w:sz w:val="28"/>
                <w:szCs w:val="28"/>
                <w:lang w:val="en-US"/>
              </w:rPr>
            </w:pPr>
          </w:p>
          <w:p w:rsidR="00C8648D" w:rsidRDefault="00C8648D" w:rsidP="00C8648D">
            <w:pPr>
              <w:jc w:val="center"/>
              <w:rPr>
                <w:sz w:val="28"/>
                <w:szCs w:val="28"/>
                <w:lang w:val="en-US"/>
              </w:rPr>
            </w:pPr>
            <w:r>
              <w:rPr>
                <w:sz w:val="28"/>
                <w:szCs w:val="28"/>
                <w:lang w:val="en-US"/>
              </w:rPr>
              <w:t>82,1</w:t>
            </w:r>
          </w:p>
          <w:p w:rsidR="00C8648D" w:rsidRDefault="00C8648D" w:rsidP="00C8648D">
            <w:pPr>
              <w:jc w:val="center"/>
              <w:rPr>
                <w:sz w:val="28"/>
                <w:szCs w:val="28"/>
                <w:lang w:val="en-US"/>
              </w:rPr>
            </w:pPr>
            <w:r>
              <w:rPr>
                <w:sz w:val="28"/>
                <w:szCs w:val="28"/>
                <w:lang w:val="en-US"/>
              </w:rPr>
              <w:t>11,6</w:t>
            </w:r>
          </w:p>
        </w:tc>
        <w:tc>
          <w:tcPr>
            <w:tcW w:w="1842" w:type="dxa"/>
          </w:tcPr>
          <w:p w:rsidR="00F133D8" w:rsidRDefault="00C8648D" w:rsidP="00C8648D">
            <w:pPr>
              <w:jc w:val="center"/>
              <w:rPr>
                <w:sz w:val="28"/>
                <w:szCs w:val="28"/>
                <w:lang w:val="en-US"/>
              </w:rPr>
            </w:pPr>
            <w:r>
              <w:rPr>
                <w:sz w:val="28"/>
                <w:szCs w:val="28"/>
                <w:lang w:val="en-US"/>
              </w:rPr>
              <w:t>-10,3</w:t>
            </w:r>
          </w:p>
          <w:p w:rsidR="00C8648D" w:rsidRDefault="00C8648D" w:rsidP="00C8648D">
            <w:pPr>
              <w:jc w:val="center"/>
              <w:rPr>
                <w:sz w:val="28"/>
                <w:szCs w:val="28"/>
                <w:lang w:val="en-US"/>
              </w:rPr>
            </w:pPr>
          </w:p>
          <w:p w:rsidR="00C8648D" w:rsidRDefault="00C8648D" w:rsidP="00C8648D">
            <w:pPr>
              <w:jc w:val="center"/>
              <w:rPr>
                <w:sz w:val="28"/>
                <w:szCs w:val="28"/>
                <w:lang w:val="en-US"/>
              </w:rPr>
            </w:pPr>
            <w:r>
              <w:rPr>
                <w:sz w:val="28"/>
                <w:szCs w:val="28"/>
                <w:lang w:val="en-US"/>
              </w:rPr>
              <w:t>-2,0</w:t>
            </w:r>
          </w:p>
          <w:p w:rsidR="00C8648D" w:rsidRDefault="00C8648D" w:rsidP="00C8648D">
            <w:pPr>
              <w:jc w:val="center"/>
              <w:rPr>
                <w:sz w:val="28"/>
                <w:szCs w:val="28"/>
                <w:lang w:val="en-US"/>
              </w:rPr>
            </w:pPr>
            <w:r>
              <w:rPr>
                <w:sz w:val="28"/>
                <w:szCs w:val="28"/>
                <w:lang w:val="en-US"/>
              </w:rPr>
              <w:t>-38,2</w:t>
            </w:r>
          </w:p>
        </w:tc>
      </w:tr>
      <w:tr w:rsidR="00F133D8" w:rsidTr="00DB77C2">
        <w:tc>
          <w:tcPr>
            <w:tcW w:w="2977" w:type="dxa"/>
          </w:tcPr>
          <w:p w:rsidR="00F133D8" w:rsidRPr="00C8648D" w:rsidRDefault="00C8648D" w:rsidP="005557AB">
            <w:pPr>
              <w:jc w:val="both"/>
              <w:rPr>
                <w:b/>
                <w:i/>
                <w:sz w:val="28"/>
                <w:szCs w:val="28"/>
                <w:lang w:val="en-US"/>
              </w:rPr>
            </w:pPr>
            <w:r>
              <w:rPr>
                <w:b/>
                <w:i/>
                <w:sz w:val="28"/>
                <w:szCs w:val="28"/>
                <w:lang w:val="en-US"/>
              </w:rPr>
              <w:t xml:space="preserve">         </w:t>
            </w:r>
            <w:r w:rsidR="00DB77C2" w:rsidRPr="00C8648D">
              <w:rPr>
                <w:b/>
                <w:i/>
                <w:sz w:val="28"/>
                <w:szCs w:val="28"/>
                <w:lang w:val="en-US"/>
              </w:rPr>
              <w:t>Tổng cộng</w:t>
            </w:r>
          </w:p>
        </w:tc>
        <w:tc>
          <w:tcPr>
            <w:tcW w:w="1560" w:type="dxa"/>
          </w:tcPr>
          <w:p w:rsidR="00F133D8" w:rsidRPr="00C8648D" w:rsidRDefault="00DB77C2" w:rsidP="00C8648D">
            <w:pPr>
              <w:jc w:val="center"/>
              <w:rPr>
                <w:b/>
                <w:i/>
                <w:sz w:val="28"/>
                <w:szCs w:val="28"/>
                <w:lang w:val="en-US"/>
              </w:rPr>
            </w:pPr>
            <w:r w:rsidRPr="00C8648D">
              <w:rPr>
                <w:b/>
                <w:i/>
                <w:sz w:val="28"/>
                <w:szCs w:val="28"/>
                <w:lang w:val="en-US"/>
              </w:rPr>
              <w:t>24.925</w:t>
            </w:r>
          </w:p>
        </w:tc>
        <w:tc>
          <w:tcPr>
            <w:tcW w:w="1842" w:type="dxa"/>
          </w:tcPr>
          <w:p w:rsidR="00F133D8" w:rsidRPr="00C8648D" w:rsidRDefault="00C8648D" w:rsidP="00C8648D">
            <w:pPr>
              <w:jc w:val="center"/>
              <w:rPr>
                <w:b/>
                <w:i/>
                <w:sz w:val="28"/>
                <w:szCs w:val="28"/>
                <w:lang w:val="en-US"/>
              </w:rPr>
            </w:pPr>
            <w:r w:rsidRPr="00C8648D">
              <w:rPr>
                <w:b/>
                <w:i/>
                <w:sz w:val="28"/>
                <w:szCs w:val="28"/>
                <w:lang w:val="en-US"/>
              </w:rPr>
              <w:t>-10,1</w:t>
            </w:r>
          </w:p>
        </w:tc>
        <w:tc>
          <w:tcPr>
            <w:tcW w:w="2127" w:type="dxa"/>
          </w:tcPr>
          <w:p w:rsidR="00F133D8" w:rsidRPr="00C8648D" w:rsidRDefault="00C8648D" w:rsidP="00C8648D">
            <w:pPr>
              <w:jc w:val="center"/>
              <w:rPr>
                <w:b/>
                <w:i/>
                <w:sz w:val="28"/>
                <w:szCs w:val="28"/>
                <w:lang w:val="en-US"/>
              </w:rPr>
            </w:pPr>
            <w:r w:rsidRPr="00C8648D">
              <w:rPr>
                <w:b/>
                <w:i/>
                <w:sz w:val="28"/>
                <w:szCs w:val="28"/>
                <w:lang w:val="en-US"/>
              </w:rPr>
              <w:t>1.117,2</w:t>
            </w:r>
          </w:p>
        </w:tc>
        <w:tc>
          <w:tcPr>
            <w:tcW w:w="1842" w:type="dxa"/>
          </w:tcPr>
          <w:p w:rsidR="00F133D8" w:rsidRPr="00C8648D" w:rsidRDefault="00C8648D" w:rsidP="00C8648D">
            <w:pPr>
              <w:jc w:val="center"/>
              <w:rPr>
                <w:b/>
                <w:i/>
                <w:sz w:val="28"/>
                <w:szCs w:val="28"/>
                <w:lang w:val="en-US"/>
              </w:rPr>
            </w:pPr>
            <w:r w:rsidRPr="00C8648D">
              <w:rPr>
                <w:b/>
                <w:i/>
                <w:sz w:val="28"/>
                <w:szCs w:val="28"/>
                <w:lang w:val="en-US"/>
              </w:rPr>
              <w:t>-3,7</w:t>
            </w:r>
          </w:p>
        </w:tc>
      </w:tr>
    </w:tbl>
    <w:p w:rsidR="003A38C8" w:rsidRDefault="003A38C8" w:rsidP="005557AB">
      <w:pPr>
        <w:jc w:val="both"/>
        <w:rPr>
          <w:sz w:val="28"/>
          <w:szCs w:val="28"/>
          <w:lang w:val="en-US"/>
        </w:rPr>
      </w:pPr>
    </w:p>
    <w:p w:rsidR="00DF5405" w:rsidRDefault="00C8648D" w:rsidP="005557AB">
      <w:pPr>
        <w:jc w:val="both"/>
        <w:rPr>
          <w:sz w:val="28"/>
          <w:szCs w:val="28"/>
          <w:lang w:val="en-US"/>
        </w:rPr>
      </w:pPr>
      <w:r>
        <w:rPr>
          <w:sz w:val="28"/>
          <w:szCs w:val="28"/>
          <w:lang w:val="en-US"/>
        </w:rPr>
        <w:t xml:space="preserve">                                                      </w:t>
      </w:r>
      <w:r w:rsidR="00F133D8" w:rsidRPr="00C8648D">
        <w:rPr>
          <w:i/>
          <w:sz w:val="28"/>
          <w:szCs w:val="28"/>
          <w:lang w:val="en-US"/>
        </w:rPr>
        <w:t>Nguồn</w:t>
      </w:r>
      <w:r w:rsidR="00F133D8">
        <w:rPr>
          <w:sz w:val="28"/>
          <w:szCs w:val="28"/>
          <w:lang w:val="en-US"/>
        </w:rPr>
        <w:t>: Bộ Thương mại trung Quốc</w:t>
      </w:r>
    </w:p>
    <w:p w:rsidR="00F133D8" w:rsidRDefault="00F133D8" w:rsidP="005557AB">
      <w:pPr>
        <w:jc w:val="both"/>
        <w:rPr>
          <w:sz w:val="28"/>
          <w:szCs w:val="28"/>
          <w:lang w:val="en-US"/>
        </w:rPr>
      </w:pPr>
    </w:p>
    <w:p w:rsidR="00DF5405" w:rsidRDefault="005557AB" w:rsidP="005557AB">
      <w:pPr>
        <w:jc w:val="both"/>
        <w:rPr>
          <w:sz w:val="28"/>
          <w:szCs w:val="28"/>
          <w:lang w:val="en-US"/>
        </w:rPr>
      </w:pPr>
      <w:r>
        <w:rPr>
          <w:sz w:val="28"/>
          <w:szCs w:val="28"/>
          <w:lang w:val="en-US"/>
        </w:rPr>
        <w:tab/>
      </w:r>
      <w:r w:rsidR="00DF5405">
        <w:rPr>
          <w:sz w:val="28"/>
          <w:szCs w:val="28"/>
          <w:lang w:val="en-US"/>
        </w:rPr>
        <w:t xml:space="preserve">Năm 2012, số dự án 10 nước châu Á (Hồng Kông, Macao, Đài Loan, Nhật Bản, </w:t>
      </w:r>
      <w:r w:rsidR="001323FB">
        <w:rPr>
          <w:sz w:val="28"/>
          <w:szCs w:val="28"/>
          <w:lang w:val="en-US"/>
        </w:rPr>
        <w:t>Phi</w:t>
      </w:r>
      <w:r w:rsidR="00DF5405">
        <w:rPr>
          <w:sz w:val="28"/>
          <w:szCs w:val="28"/>
          <w:lang w:val="en-US"/>
        </w:rPr>
        <w:t>lippines, Thái Lan, Malaysia, Singapore, Indonesia, Hàn Quốc) được cấp phép là 19.890, giảm 10,82% so với năm 2011. Số vốn đầu tư là 95,737 tỷ USD, giảm 4</w:t>
      </w:r>
      <w:proofErr w:type="gramStart"/>
      <w:r w:rsidR="00DF5405">
        <w:rPr>
          <w:sz w:val="28"/>
          <w:szCs w:val="28"/>
          <w:lang w:val="en-US"/>
        </w:rPr>
        <w:t>,76</w:t>
      </w:r>
      <w:proofErr w:type="gramEnd"/>
      <w:r w:rsidR="00DF5405">
        <w:rPr>
          <w:sz w:val="28"/>
          <w:szCs w:val="28"/>
          <w:lang w:val="en-US"/>
        </w:rPr>
        <w:t>% so với năm 2011. Các dự án của các nước khác được cấp phép mới: Mỹ 1.374 dự án, giảm 8,22% với số vốn 3,13 tỷ USD, giảm 4,5%; EU 1.698 dự án, giảm 5,28% với 6,107 tỷ USD, giảm 3,8% so với năm 2011.</w:t>
      </w:r>
    </w:p>
    <w:p w:rsidR="00DF5405" w:rsidRDefault="00DF5405" w:rsidP="005557AB">
      <w:pPr>
        <w:jc w:val="both"/>
        <w:rPr>
          <w:sz w:val="28"/>
          <w:szCs w:val="28"/>
          <w:lang w:val="en-US"/>
        </w:rPr>
      </w:pPr>
    </w:p>
    <w:p w:rsidR="00DF5405" w:rsidRDefault="005557AB" w:rsidP="005557AB">
      <w:pPr>
        <w:jc w:val="both"/>
        <w:rPr>
          <w:sz w:val="28"/>
          <w:szCs w:val="28"/>
          <w:lang w:val="en-US"/>
        </w:rPr>
      </w:pPr>
      <w:r>
        <w:rPr>
          <w:sz w:val="28"/>
          <w:szCs w:val="28"/>
          <w:lang w:val="en-US"/>
        </w:rPr>
        <w:tab/>
      </w:r>
      <w:r w:rsidR="00DF5405">
        <w:rPr>
          <w:sz w:val="28"/>
          <w:szCs w:val="28"/>
          <w:lang w:val="en-US"/>
        </w:rPr>
        <w:t>10 nước đầu tư lớn nhất vào Trung Quốc trong năm qua tính theo số vốn đầu tư: Hồng Kông 71,289 tỷ USD; Nhật Bản 7</w:t>
      </w:r>
      <w:proofErr w:type="gramStart"/>
      <w:r w:rsidR="00DF5405">
        <w:rPr>
          <w:sz w:val="28"/>
          <w:szCs w:val="28"/>
          <w:lang w:val="en-US"/>
        </w:rPr>
        <w:t>,38</w:t>
      </w:r>
      <w:proofErr w:type="gramEnd"/>
      <w:r w:rsidR="00DF5405">
        <w:rPr>
          <w:sz w:val="28"/>
          <w:szCs w:val="28"/>
          <w:lang w:val="en-US"/>
        </w:rPr>
        <w:t xml:space="preserve"> tỷ USD; Singapore 6,539 tỷ USD; Đài Loan 6,183 tỷ USD; Mỹ 3,13 tỷ USD; Hàn Quốc 3,066 </w:t>
      </w:r>
      <w:r w:rsidR="00DF5405">
        <w:rPr>
          <w:sz w:val="28"/>
          <w:szCs w:val="28"/>
          <w:lang w:val="en-US"/>
        </w:rPr>
        <w:lastRenderedPageBreak/>
        <w:t>tỷ USD; Đức 1,471 tỷ USD; Hà Lan 1,144 tỷ USD; Anh 1,031 tỷ USD; Thụy Sỹ 878 triệu USD. Tổng trị giá vốn đầu tư của 10 nước này chiếm 91</w:t>
      </w:r>
      <w:proofErr w:type="gramStart"/>
      <w:r w:rsidR="00DF5405">
        <w:rPr>
          <w:sz w:val="28"/>
          <w:szCs w:val="28"/>
          <w:lang w:val="en-US"/>
        </w:rPr>
        <w:t>,4</w:t>
      </w:r>
      <w:proofErr w:type="gramEnd"/>
      <w:r w:rsidR="00DF5405">
        <w:rPr>
          <w:sz w:val="28"/>
          <w:szCs w:val="28"/>
          <w:lang w:val="en-US"/>
        </w:rPr>
        <w:t>% tổng trị giá đầu tư vào Trung Quốc.</w:t>
      </w:r>
    </w:p>
    <w:p w:rsidR="00DF5405" w:rsidRDefault="00DF5405" w:rsidP="005557AB">
      <w:pPr>
        <w:jc w:val="both"/>
        <w:rPr>
          <w:sz w:val="28"/>
          <w:szCs w:val="28"/>
          <w:lang w:val="en-US"/>
        </w:rPr>
      </w:pPr>
    </w:p>
    <w:p w:rsidR="00DF5405" w:rsidRPr="00C8648D" w:rsidRDefault="005557AB" w:rsidP="005557AB">
      <w:pPr>
        <w:jc w:val="both"/>
        <w:rPr>
          <w:b/>
          <w:sz w:val="28"/>
          <w:szCs w:val="28"/>
          <w:lang w:val="en-US"/>
        </w:rPr>
      </w:pPr>
      <w:r>
        <w:rPr>
          <w:sz w:val="28"/>
          <w:szCs w:val="28"/>
          <w:lang w:val="en-US"/>
        </w:rPr>
        <w:tab/>
      </w:r>
      <w:r w:rsidRPr="00C8648D">
        <w:rPr>
          <w:b/>
          <w:sz w:val="28"/>
          <w:szCs w:val="28"/>
          <w:lang w:val="en-US"/>
        </w:rPr>
        <w:t xml:space="preserve">4. </w:t>
      </w:r>
      <w:r w:rsidR="00DF5405" w:rsidRPr="00C8648D">
        <w:rPr>
          <w:b/>
          <w:sz w:val="28"/>
          <w:szCs w:val="28"/>
          <w:lang w:val="en-US"/>
        </w:rPr>
        <w:t>Giao thông, bưu điện, viễn thông và du lịch</w:t>
      </w:r>
    </w:p>
    <w:p w:rsidR="00394A38" w:rsidRDefault="00394A38" w:rsidP="005557AB">
      <w:pPr>
        <w:jc w:val="both"/>
        <w:rPr>
          <w:sz w:val="28"/>
          <w:szCs w:val="28"/>
          <w:lang w:val="en-US"/>
        </w:rPr>
      </w:pPr>
    </w:p>
    <w:p w:rsidR="00394A38" w:rsidRDefault="006C38F5" w:rsidP="005557AB">
      <w:pPr>
        <w:jc w:val="both"/>
        <w:rPr>
          <w:sz w:val="28"/>
          <w:szCs w:val="28"/>
          <w:lang w:val="en-US"/>
        </w:rPr>
      </w:pPr>
      <w:r>
        <w:rPr>
          <w:sz w:val="28"/>
          <w:szCs w:val="28"/>
          <w:lang w:val="en-US"/>
        </w:rPr>
        <w:tab/>
      </w:r>
      <w:r w:rsidR="00FF2708">
        <w:rPr>
          <w:sz w:val="28"/>
          <w:szCs w:val="28"/>
          <w:lang w:val="en-US"/>
        </w:rPr>
        <w:t>Vận tải hàng hóa năm 2012 đạt 41,2 tỷ tấn, tăng 11,5% so với năm 2011 và 17.314,5 tỷ tấn-km, tăng 8,7%. Vận tải đường thủy đạt 9</w:t>
      </w:r>
      <w:proofErr w:type="gramStart"/>
      <w:r w:rsidR="00FF2708">
        <w:rPr>
          <w:sz w:val="28"/>
          <w:szCs w:val="28"/>
          <w:lang w:val="en-US"/>
        </w:rPr>
        <w:t>,74</w:t>
      </w:r>
      <w:proofErr w:type="gramEnd"/>
      <w:r w:rsidR="00FF2708">
        <w:rPr>
          <w:sz w:val="28"/>
          <w:szCs w:val="28"/>
          <w:lang w:val="en-US"/>
        </w:rPr>
        <w:t xml:space="preserve"> tỷ tấn, tăng 6,8%, trong đó vận tải ngoại thương là 3,01 tỷ tấn., tăng 8,8%. Vận tải bằng container đạt 176</w:t>
      </w:r>
      <w:proofErr w:type="gramStart"/>
      <w:r w:rsidR="00FF2708">
        <w:rPr>
          <w:sz w:val="28"/>
          <w:szCs w:val="28"/>
          <w:lang w:val="en-US"/>
        </w:rPr>
        <w:t>,51</w:t>
      </w:r>
      <w:proofErr w:type="gramEnd"/>
      <w:r w:rsidR="00FF2708">
        <w:rPr>
          <w:sz w:val="28"/>
          <w:szCs w:val="28"/>
          <w:lang w:val="en-US"/>
        </w:rPr>
        <w:t xml:space="preserve"> triệu container tiêu chuẩn, tăng 8,1%.</w:t>
      </w:r>
    </w:p>
    <w:p w:rsidR="00FF2708" w:rsidRDefault="00FF2708" w:rsidP="005557AB">
      <w:pPr>
        <w:jc w:val="both"/>
        <w:rPr>
          <w:sz w:val="28"/>
          <w:szCs w:val="28"/>
          <w:lang w:val="en-US"/>
        </w:rPr>
      </w:pPr>
    </w:p>
    <w:p w:rsidR="00FF2708" w:rsidRDefault="006C38F5" w:rsidP="005557AB">
      <w:pPr>
        <w:jc w:val="both"/>
        <w:rPr>
          <w:sz w:val="28"/>
          <w:szCs w:val="28"/>
          <w:lang w:val="en-US"/>
        </w:rPr>
      </w:pPr>
      <w:r>
        <w:rPr>
          <w:sz w:val="28"/>
          <w:szCs w:val="28"/>
          <w:lang w:val="en-US"/>
        </w:rPr>
        <w:tab/>
      </w:r>
      <w:r w:rsidR="00FF2708">
        <w:rPr>
          <w:sz w:val="28"/>
          <w:szCs w:val="28"/>
          <w:lang w:val="en-US"/>
        </w:rPr>
        <w:t>Tổng số ô tô phục vụ cho hoạt động dân sự là 120</w:t>
      </w:r>
      <w:proofErr w:type="gramStart"/>
      <w:r w:rsidR="00FF2708">
        <w:rPr>
          <w:sz w:val="28"/>
          <w:szCs w:val="28"/>
          <w:lang w:val="en-US"/>
        </w:rPr>
        <w:t>,89</w:t>
      </w:r>
      <w:proofErr w:type="gramEnd"/>
      <w:r w:rsidR="00FF2708">
        <w:rPr>
          <w:sz w:val="28"/>
          <w:szCs w:val="28"/>
          <w:lang w:val="en-US"/>
        </w:rPr>
        <w:t xml:space="preserve"> triệu chiếc, trong đó có 11,45 triệu xe 3 bánh và xe tải tốc độ thấp. Số xe con là 59</w:t>
      </w:r>
      <w:proofErr w:type="gramStart"/>
      <w:r w:rsidR="00FF2708">
        <w:rPr>
          <w:sz w:val="28"/>
          <w:szCs w:val="28"/>
          <w:lang w:val="en-US"/>
        </w:rPr>
        <w:t>,89</w:t>
      </w:r>
      <w:proofErr w:type="gramEnd"/>
      <w:r w:rsidR="00FF2708">
        <w:rPr>
          <w:sz w:val="28"/>
          <w:szCs w:val="28"/>
          <w:lang w:val="en-US"/>
        </w:rPr>
        <w:t xml:space="preserve"> triệu chiếc, tăng 20,7% trong đó xe tư nhân là 53,08 triệu chiếc.</w:t>
      </w:r>
    </w:p>
    <w:p w:rsidR="00FF2708" w:rsidRDefault="00FF2708" w:rsidP="005557AB">
      <w:pPr>
        <w:jc w:val="both"/>
        <w:rPr>
          <w:sz w:val="28"/>
          <w:szCs w:val="28"/>
          <w:lang w:val="en-US"/>
        </w:rPr>
      </w:pPr>
    </w:p>
    <w:p w:rsidR="00FF2708" w:rsidRDefault="006C38F5" w:rsidP="005557AB">
      <w:pPr>
        <w:jc w:val="both"/>
        <w:rPr>
          <w:sz w:val="28"/>
          <w:szCs w:val="28"/>
          <w:lang w:val="en-US"/>
        </w:rPr>
      </w:pPr>
      <w:r>
        <w:rPr>
          <w:sz w:val="28"/>
          <w:szCs w:val="28"/>
          <w:lang w:val="en-US"/>
        </w:rPr>
        <w:tab/>
      </w:r>
      <w:r w:rsidR="00FF2708">
        <w:rPr>
          <w:sz w:val="28"/>
          <w:szCs w:val="28"/>
          <w:lang w:val="en-US"/>
        </w:rPr>
        <w:t xml:space="preserve">Doanh </w:t>
      </w:r>
      <w:proofErr w:type="gramStart"/>
      <w:r w:rsidR="00FF2708">
        <w:rPr>
          <w:sz w:val="28"/>
          <w:szCs w:val="28"/>
          <w:lang w:val="en-US"/>
        </w:rPr>
        <w:t>thu</w:t>
      </w:r>
      <w:proofErr w:type="gramEnd"/>
      <w:r w:rsidR="00FF2708">
        <w:rPr>
          <w:sz w:val="28"/>
          <w:szCs w:val="28"/>
          <w:lang w:val="en-US"/>
        </w:rPr>
        <w:t xml:space="preserve"> của dịch vụ bưu điện và viễn thông đạt 1.502,2 tỷ NDT, tăng 13% so với năm 2011. Trong đó, dịch vụ bưu điện là 203,7 tỷ NDT, tăng 26,7% và dịch vụ viễn thông là 1.298,5 tỷ NDT, tăng 11,1%.</w:t>
      </w:r>
    </w:p>
    <w:p w:rsidR="00FF2708" w:rsidRDefault="00FF2708" w:rsidP="005557AB">
      <w:pPr>
        <w:jc w:val="both"/>
        <w:rPr>
          <w:sz w:val="28"/>
          <w:szCs w:val="28"/>
          <w:lang w:val="en-US"/>
        </w:rPr>
      </w:pPr>
    </w:p>
    <w:p w:rsidR="00FF2708" w:rsidRDefault="006C38F5" w:rsidP="005557AB">
      <w:pPr>
        <w:jc w:val="both"/>
        <w:rPr>
          <w:sz w:val="28"/>
          <w:szCs w:val="28"/>
          <w:lang w:val="en-US"/>
        </w:rPr>
      </w:pPr>
      <w:r>
        <w:rPr>
          <w:sz w:val="28"/>
          <w:szCs w:val="28"/>
          <w:lang w:val="en-US"/>
        </w:rPr>
        <w:tab/>
      </w:r>
      <w:r w:rsidR="00FF2708">
        <w:rPr>
          <w:sz w:val="28"/>
          <w:szCs w:val="28"/>
          <w:lang w:val="en-US"/>
        </w:rPr>
        <w:t xml:space="preserve">Số điện thoại </w:t>
      </w:r>
      <w:r w:rsidR="009C337E">
        <w:rPr>
          <w:sz w:val="28"/>
          <w:szCs w:val="28"/>
          <w:lang w:val="en-US"/>
        </w:rPr>
        <w:t>cố định thuê bao đến cuối năm 2012 là 278</w:t>
      </w:r>
      <w:proofErr w:type="gramStart"/>
      <w:r w:rsidR="009C337E">
        <w:rPr>
          <w:sz w:val="28"/>
          <w:szCs w:val="28"/>
          <w:lang w:val="en-US"/>
        </w:rPr>
        <w:t>,15</w:t>
      </w:r>
      <w:proofErr w:type="gramEnd"/>
      <w:r w:rsidR="009C337E">
        <w:rPr>
          <w:sz w:val="28"/>
          <w:szCs w:val="28"/>
          <w:lang w:val="en-US"/>
        </w:rPr>
        <w:t xml:space="preserve"> triệu chiếc. Điện thoại di động</w:t>
      </w:r>
      <w:r w:rsidR="00D246C6">
        <w:rPr>
          <w:sz w:val="28"/>
          <w:szCs w:val="28"/>
          <w:lang w:val="en-US"/>
        </w:rPr>
        <w:t xml:space="preserve"> thuê bao</w:t>
      </w:r>
      <w:r w:rsidR="009C337E">
        <w:rPr>
          <w:sz w:val="28"/>
          <w:szCs w:val="28"/>
          <w:lang w:val="en-US"/>
        </w:rPr>
        <w:t xml:space="preserve"> là 1.112,6 triệu chiếc, trong đó đăng ký mới là 125</w:t>
      </w:r>
      <w:proofErr w:type="gramStart"/>
      <w:r w:rsidR="009C337E">
        <w:rPr>
          <w:sz w:val="28"/>
          <w:szCs w:val="28"/>
          <w:lang w:val="en-US"/>
        </w:rPr>
        <w:t>,9</w:t>
      </w:r>
      <w:proofErr w:type="gramEnd"/>
      <w:r w:rsidR="009C337E">
        <w:rPr>
          <w:sz w:val="28"/>
          <w:szCs w:val="28"/>
          <w:lang w:val="en-US"/>
        </w:rPr>
        <w:t xml:space="preserve"> triệu chiếc. </w:t>
      </w:r>
      <w:proofErr w:type="gramStart"/>
      <w:r w:rsidR="009C337E">
        <w:rPr>
          <w:sz w:val="28"/>
          <w:szCs w:val="28"/>
          <w:lang w:val="en-US"/>
        </w:rPr>
        <w:t>Tổng số điện thoại cố định v</w:t>
      </w:r>
      <w:r w:rsidR="00D246C6">
        <w:rPr>
          <w:sz w:val="28"/>
          <w:szCs w:val="28"/>
          <w:lang w:val="en-US"/>
        </w:rPr>
        <w:t>à di động là 1.390,31 triệu chiế</w:t>
      </w:r>
      <w:r w:rsidR="009C337E">
        <w:rPr>
          <w:sz w:val="28"/>
          <w:szCs w:val="28"/>
          <w:lang w:val="en-US"/>
        </w:rPr>
        <w:t>c.</w:t>
      </w:r>
      <w:proofErr w:type="gramEnd"/>
      <w:r w:rsidR="009C337E">
        <w:rPr>
          <w:sz w:val="28"/>
          <w:szCs w:val="28"/>
          <w:lang w:val="en-US"/>
        </w:rPr>
        <w:t xml:space="preserve"> Điện thoại bình quân là 103</w:t>
      </w:r>
      <w:proofErr w:type="gramStart"/>
      <w:r w:rsidR="009C337E">
        <w:rPr>
          <w:sz w:val="28"/>
          <w:szCs w:val="28"/>
          <w:lang w:val="en-US"/>
        </w:rPr>
        <w:t>,2</w:t>
      </w:r>
      <w:proofErr w:type="gramEnd"/>
      <w:r w:rsidR="009C337E">
        <w:rPr>
          <w:sz w:val="28"/>
          <w:szCs w:val="28"/>
          <w:lang w:val="en-US"/>
        </w:rPr>
        <w:t xml:space="preserve"> chiếc cho 100 người. Số người dùng internet là 564 triệu, trong đó băng thông rộng là 530 triệu và tỷ lệ sử dụng internet là 42</w:t>
      </w:r>
      <w:proofErr w:type="gramStart"/>
      <w:r w:rsidR="009C337E">
        <w:rPr>
          <w:sz w:val="28"/>
          <w:szCs w:val="28"/>
          <w:lang w:val="en-US"/>
        </w:rPr>
        <w:t>,1</w:t>
      </w:r>
      <w:proofErr w:type="gramEnd"/>
      <w:r w:rsidR="009C337E">
        <w:rPr>
          <w:sz w:val="28"/>
          <w:szCs w:val="28"/>
          <w:lang w:val="en-US"/>
        </w:rPr>
        <w:t>% dân số.</w:t>
      </w:r>
    </w:p>
    <w:p w:rsidR="009C337E" w:rsidRDefault="009C337E" w:rsidP="005557AB">
      <w:pPr>
        <w:jc w:val="both"/>
        <w:rPr>
          <w:sz w:val="28"/>
          <w:szCs w:val="28"/>
          <w:lang w:val="en-US"/>
        </w:rPr>
      </w:pPr>
    </w:p>
    <w:p w:rsidR="009C337E" w:rsidRDefault="006C38F5" w:rsidP="005557AB">
      <w:pPr>
        <w:jc w:val="both"/>
        <w:rPr>
          <w:sz w:val="28"/>
          <w:szCs w:val="28"/>
          <w:lang w:val="en-US"/>
        </w:rPr>
      </w:pPr>
      <w:r>
        <w:rPr>
          <w:sz w:val="28"/>
          <w:szCs w:val="28"/>
          <w:lang w:val="en-US"/>
        </w:rPr>
        <w:tab/>
      </w:r>
      <w:r w:rsidR="009C337E">
        <w:rPr>
          <w:sz w:val="28"/>
          <w:szCs w:val="28"/>
          <w:lang w:val="en-US"/>
        </w:rPr>
        <w:t xml:space="preserve">Trong năm 2012, </w:t>
      </w:r>
      <w:proofErr w:type="gramStart"/>
      <w:r w:rsidR="009C337E">
        <w:rPr>
          <w:sz w:val="28"/>
          <w:szCs w:val="28"/>
          <w:lang w:val="en-US"/>
        </w:rPr>
        <w:t>có  2,96</w:t>
      </w:r>
      <w:proofErr w:type="gramEnd"/>
      <w:r w:rsidR="009C337E">
        <w:rPr>
          <w:sz w:val="28"/>
          <w:szCs w:val="28"/>
          <w:lang w:val="en-US"/>
        </w:rPr>
        <w:t xml:space="preserve"> tỷ khách </w:t>
      </w:r>
      <w:r w:rsidR="00D246C6">
        <w:rPr>
          <w:sz w:val="28"/>
          <w:szCs w:val="28"/>
          <w:lang w:val="en-US"/>
        </w:rPr>
        <w:t>du lịch nội địa, tăng 12,1% so v</w:t>
      </w:r>
      <w:r w:rsidR="009C337E">
        <w:rPr>
          <w:sz w:val="28"/>
          <w:szCs w:val="28"/>
          <w:lang w:val="en-US"/>
        </w:rPr>
        <w:t>ới năm 2011. Thu nhập từ du lịch nội địa là 2.270,6 tỷ NDT, tăng 17</w:t>
      </w:r>
      <w:proofErr w:type="gramStart"/>
      <w:r w:rsidR="009C337E">
        <w:rPr>
          <w:sz w:val="28"/>
          <w:szCs w:val="28"/>
          <w:lang w:val="en-US"/>
        </w:rPr>
        <w:t>,6</w:t>
      </w:r>
      <w:proofErr w:type="gramEnd"/>
      <w:r w:rsidR="009C337E">
        <w:rPr>
          <w:sz w:val="28"/>
          <w:szCs w:val="28"/>
          <w:lang w:val="en-US"/>
        </w:rPr>
        <w:t>%. Khách du lịch bên ngoài đến Trung Quốc là 132,41 triệu lượt người, tăng 2,2%, trong đó khách quốc tế là 27,19 triệu lượt người</w:t>
      </w:r>
      <w:r w:rsidR="003A38C8">
        <w:rPr>
          <w:sz w:val="28"/>
          <w:szCs w:val="28"/>
          <w:lang w:val="en-US"/>
        </w:rPr>
        <w:t>, tăng 0,3% và 105,21 triệu lượt nguời vào từ Hong Kong, Macao và Đài Loan. Thu nhập từ du lịch bên ngoài là 50 tỷ USD, tăng 3</w:t>
      </w:r>
      <w:proofErr w:type="gramStart"/>
      <w:r w:rsidR="003A38C8">
        <w:rPr>
          <w:sz w:val="28"/>
          <w:szCs w:val="28"/>
          <w:lang w:val="en-US"/>
        </w:rPr>
        <w:t>,1</w:t>
      </w:r>
      <w:proofErr w:type="gramEnd"/>
      <w:r w:rsidR="003A38C8">
        <w:rPr>
          <w:sz w:val="28"/>
          <w:szCs w:val="28"/>
          <w:lang w:val="en-US"/>
        </w:rPr>
        <w:t>%.</w:t>
      </w:r>
    </w:p>
    <w:p w:rsidR="003A38C8" w:rsidRDefault="003A38C8" w:rsidP="005557AB">
      <w:pPr>
        <w:jc w:val="both"/>
        <w:rPr>
          <w:sz w:val="28"/>
          <w:szCs w:val="28"/>
          <w:lang w:val="en-US"/>
        </w:rPr>
      </w:pPr>
    </w:p>
    <w:p w:rsidR="003A38C8" w:rsidRDefault="006C38F5" w:rsidP="005557AB">
      <w:pPr>
        <w:jc w:val="both"/>
        <w:rPr>
          <w:sz w:val="28"/>
          <w:szCs w:val="28"/>
          <w:lang w:val="en-US"/>
        </w:rPr>
      </w:pPr>
      <w:r>
        <w:rPr>
          <w:sz w:val="28"/>
          <w:szCs w:val="28"/>
          <w:lang w:val="en-US"/>
        </w:rPr>
        <w:tab/>
      </w:r>
      <w:r w:rsidR="003A38C8">
        <w:rPr>
          <w:sz w:val="28"/>
          <w:szCs w:val="28"/>
          <w:lang w:val="en-US"/>
        </w:rPr>
        <w:t>Khách Trung Quốc đi du lich ra nước ngoài đạt 83,18 triệu lượt người, tăng 18,4%, trong số đó 77,06 triệu lượt người tự đi cá nhân, tăng 20,2%.</w:t>
      </w:r>
    </w:p>
    <w:p w:rsidR="00C11E9D" w:rsidRDefault="00C11E9D" w:rsidP="005557AB">
      <w:pPr>
        <w:jc w:val="both"/>
        <w:rPr>
          <w:sz w:val="28"/>
          <w:szCs w:val="28"/>
          <w:lang w:val="en-US"/>
        </w:rPr>
      </w:pPr>
    </w:p>
    <w:p w:rsidR="00C11E9D" w:rsidRPr="006C38F5" w:rsidRDefault="006C38F5" w:rsidP="005557AB">
      <w:pPr>
        <w:jc w:val="both"/>
        <w:rPr>
          <w:b/>
          <w:sz w:val="28"/>
          <w:szCs w:val="28"/>
          <w:lang w:val="en-US"/>
        </w:rPr>
      </w:pPr>
      <w:r>
        <w:rPr>
          <w:b/>
          <w:sz w:val="28"/>
          <w:szCs w:val="28"/>
          <w:lang w:val="en-US"/>
        </w:rPr>
        <w:tab/>
      </w:r>
      <w:r w:rsidR="00C11E9D" w:rsidRPr="006C38F5">
        <w:rPr>
          <w:b/>
          <w:sz w:val="28"/>
          <w:szCs w:val="28"/>
          <w:lang w:val="en-US"/>
        </w:rPr>
        <w:t xml:space="preserve">Đánh giá </w:t>
      </w:r>
      <w:proofErr w:type="gramStart"/>
      <w:r w:rsidR="00C11E9D" w:rsidRPr="006C38F5">
        <w:rPr>
          <w:b/>
          <w:sz w:val="28"/>
          <w:szCs w:val="28"/>
          <w:lang w:val="en-US"/>
        </w:rPr>
        <w:t>chung</w:t>
      </w:r>
      <w:proofErr w:type="gramEnd"/>
      <w:r w:rsidR="00F23A31" w:rsidRPr="006C38F5">
        <w:rPr>
          <w:b/>
          <w:sz w:val="28"/>
          <w:szCs w:val="28"/>
          <w:lang w:val="en-US"/>
        </w:rPr>
        <w:t xml:space="preserve"> </w:t>
      </w:r>
    </w:p>
    <w:p w:rsidR="00F23A31" w:rsidRDefault="00F23A31" w:rsidP="005557AB">
      <w:pPr>
        <w:jc w:val="both"/>
        <w:rPr>
          <w:sz w:val="28"/>
          <w:szCs w:val="28"/>
          <w:lang w:val="en-US"/>
        </w:rPr>
      </w:pPr>
    </w:p>
    <w:p w:rsidR="00F23A31" w:rsidRDefault="00D246C6" w:rsidP="00F23A31">
      <w:pPr>
        <w:jc w:val="both"/>
        <w:rPr>
          <w:color w:val="444444"/>
          <w:sz w:val="28"/>
          <w:szCs w:val="28"/>
        </w:rPr>
      </w:pPr>
      <w:r>
        <w:rPr>
          <w:color w:val="444444"/>
          <w:sz w:val="28"/>
          <w:szCs w:val="28"/>
        </w:rPr>
        <w:tab/>
      </w:r>
      <w:proofErr w:type="gramStart"/>
      <w:r w:rsidR="006C38F5">
        <w:rPr>
          <w:color w:val="444444"/>
          <w:sz w:val="28"/>
          <w:szCs w:val="28"/>
        </w:rPr>
        <w:t>Cơ quan</w:t>
      </w:r>
      <w:r w:rsidR="00F23A31" w:rsidRPr="00F23A31">
        <w:rPr>
          <w:color w:val="444444"/>
          <w:sz w:val="28"/>
          <w:szCs w:val="28"/>
        </w:rPr>
        <w:t xml:space="preserve"> Thống kê nhà nước Trung Quốc</w:t>
      </w:r>
      <w:r>
        <w:rPr>
          <w:color w:val="444444"/>
          <w:sz w:val="28"/>
          <w:szCs w:val="28"/>
        </w:rPr>
        <w:t xml:space="preserve"> cho rằng</w:t>
      </w:r>
      <w:r w:rsidR="006C38F5">
        <w:rPr>
          <w:color w:val="444444"/>
          <w:sz w:val="28"/>
          <w:szCs w:val="28"/>
        </w:rPr>
        <w:t>,</w:t>
      </w:r>
      <w:r w:rsidR="00F23A31" w:rsidRPr="00F23A31">
        <w:rPr>
          <w:color w:val="444444"/>
          <w:sz w:val="28"/>
          <w:szCs w:val="28"/>
        </w:rPr>
        <w:t xml:space="preserve"> </w:t>
      </w:r>
      <w:r w:rsidR="006C38F5">
        <w:rPr>
          <w:color w:val="444444"/>
          <w:sz w:val="28"/>
          <w:szCs w:val="28"/>
        </w:rPr>
        <w:t>n</w:t>
      </w:r>
      <w:r w:rsidR="00F23A31" w:rsidRPr="00F23A31">
        <w:rPr>
          <w:color w:val="444444"/>
          <w:sz w:val="28"/>
          <w:szCs w:val="28"/>
        </w:rPr>
        <w:t>hìn từ ba nhân tố tiêu dùng, đầu tư và xuất khẩu thúc đẩy mức tăng GDP</w:t>
      </w:r>
      <w:r w:rsidR="006C38F5">
        <w:rPr>
          <w:color w:val="444444"/>
          <w:sz w:val="28"/>
          <w:szCs w:val="28"/>
        </w:rPr>
        <w:t xml:space="preserve"> trong năm 2012</w:t>
      </w:r>
      <w:r w:rsidR="00F23A31" w:rsidRPr="00F23A31">
        <w:rPr>
          <w:color w:val="444444"/>
          <w:sz w:val="28"/>
          <w:szCs w:val="28"/>
        </w:rPr>
        <w:t xml:space="preserve">, thì thúc đẩy của tiêu dùng đối với GDP là mạnh nhất. </w:t>
      </w:r>
      <w:r w:rsidR="006C38F5">
        <w:rPr>
          <w:color w:val="444444"/>
          <w:sz w:val="28"/>
          <w:szCs w:val="28"/>
        </w:rPr>
        <w:t>Dự kiến, năm 2013</w:t>
      </w:r>
      <w:r w:rsidR="00F23A31" w:rsidRPr="00F23A31">
        <w:rPr>
          <w:color w:val="444444"/>
          <w:sz w:val="28"/>
          <w:szCs w:val="28"/>
        </w:rPr>
        <w:t xml:space="preserve"> kinh tế Trung Quốc sẽ tiếp tục giữ vững đà tăng</w:t>
      </w:r>
      <w:r>
        <w:rPr>
          <w:color w:val="444444"/>
          <w:sz w:val="28"/>
          <w:szCs w:val="28"/>
        </w:rPr>
        <w:t xml:space="preserve"> trưởng</w:t>
      </w:r>
      <w:r w:rsidR="00F23A31" w:rsidRPr="00F23A31">
        <w:rPr>
          <w:color w:val="444444"/>
          <w:sz w:val="28"/>
          <w:szCs w:val="28"/>
        </w:rPr>
        <w:t xml:space="preserve">. </w:t>
      </w:r>
      <w:proofErr w:type="gramEnd"/>
    </w:p>
    <w:p w:rsidR="00F23A31" w:rsidRPr="00F23A31" w:rsidRDefault="00F23A31" w:rsidP="00F23A31">
      <w:pPr>
        <w:jc w:val="both"/>
        <w:rPr>
          <w:color w:val="444444"/>
          <w:sz w:val="28"/>
          <w:szCs w:val="28"/>
        </w:rPr>
      </w:pPr>
    </w:p>
    <w:p w:rsidR="00F23A31" w:rsidRDefault="006C38F5" w:rsidP="00F23A31">
      <w:pPr>
        <w:pStyle w:val="NormalWeb"/>
        <w:spacing w:before="0" w:beforeAutospacing="0" w:after="0" w:afterAutospacing="0"/>
        <w:jc w:val="both"/>
        <w:rPr>
          <w:color w:val="444444"/>
          <w:sz w:val="28"/>
          <w:szCs w:val="28"/>
        </w:rPr>
      </w:pPr>
      <w:r>
        <w:rPr>
          <w:color w:val="444444"/>
          <w:sz w:val="28"/>
          <w:szCs w:val="28"/>
        </w:rPr>
        <w:tab/>
      </w:r>
      <w:proofErr w:type="gramStart"/>
      <w:r>
        <w:rPr>
          <w:color w:val="444444"/>
          <w:sz w:val="28"/>
          <w:szCs w:val="28"/>
        </w:rPr>
        <w:t xml:space="preserve">Có thể </w:t>
      </w:r>
      <w:r w:rsidR="00F23A31" w:rsidRPr="00F23A31">
        <w:rPr>
          <w:color w:val="444444"/>
          <w:sz w:val="28"/>
          <w:szCs w:val="28"/>
        </w:rPr>
        <w:t xml:space="preserve">khái quát tình hình vận hành kinh tế </w:t>
      </w:r>
      <w:r>
        <w:rPr>
          <w:color w:val="444444"/>
          <w:sz w:val="28"/>
          <w:szCs w:val="28"/>
        </w:rPr>
        <w:t>năm 2012: thứ nhất</w:t>
      </w:r>
      <w:r w:rsidR="00F23A31" w:rsidRPr="00F23A31">
        <w:rPr>
          <w:color w:val="444444"/>
          <w:sz w:val="28"/>
          <w:szCs w:val="28"/>
        </w:rPr>
        <w:t>, vận hành kinh tế quốc dân tuy ch</w:t>
      </w:r>
      <w:r>
        <w:rPr>
          <w:color w:val="444444"/>
          <w:sz w:val="28"/>
          <w:szCs w:val="28"/>
        </w:rPr>
        <w:t>ậm lại nhưng vững chắc; thứ hai</w:t>
      </w:r>
      <w:r w:rsidR="00F23A31" w:rsidRPr="00F23A31">
        <w:rPr>
          <w:color w:val="444444"/>
          <w:sz w:val="28"/>
          <w:szCs w:val="28"/>
        </w:rPr>
        <w:t>, phát triển kinh tế xã hội tiến lên trong vững chắc. N</w:t>
      </w:r>
      <w:r>
        <w:rPr>
          <w:color w:val="444444"/>
          <w:sz w:val="28"/>
          <w:szCs w:val="28"/>
        </w:rPr>
        <w:t xml:space="preserve">ăm 2012 là năm </w:t>
      </w:r>
      <w:r w:rsidR="00F23A31" w:rsidRPr="00F23A31">
        <w:rPr>
          <w:color w:val="444444"/>
          <w:sz w:val="28"/>
          <w:szCs w:val="28"/>
        </w:rPr>
        <w:t>tăng trưởng kinh tế nhìn chung bình ổn, ti</w:t>
      </w:r>
      <w:r>
        <w:rPr>
          <w:color w:val="444444"/>
          <w:sz w:val="28"/>
          <w:szCs w:val="28"/>
        </w:rPr>
        <w:t>̀nh hình việc làm</w:t>
      </w:r>
      <w:r w:rsidR="00F23A31" w:rsidRPr="00F23A31">
        <w:rPr>
          <w:color w:val="444444"/>
          <w:sz w:val="28"/>
          <w:szCs w:val="28"/>
        </w:rPr>
        <w:t xml:space="preserve"> </w:t>
      </w:r>
      <w:r>
        <w:rPr>
          <w:color w:val="444444"/>
          <w:sz w:val="28"/>
          <w:szCs w:val="28"/>
        </w:rPr>
        <w:t>ổn định, vật giá</w:t>
      </w:r>
      <w:r w:rsidR="00F23A31" w:rsidRPr="00F23A31">
        <w:rPr>
          <w:color w:val="444444"/>
          <w:sz w:val="28"/>
          <w:szCs w:val="28"/>
        </w:rPr>
        <w:t xml:space="preserve"> ổn định, cơ sở nông nghiệp t</w:t>
      </w:r>
      <w:r>
        <w:rPr>
          <w:color w:val="444444"/>
          <w:sz w:val="28"/>
          <w:szCs w:val="28"/>
        </w:rPr>
        <w:t>iếp tục vững chắc. Những điểm mới là</w:t>
      </w:r>
      <w:r w:rsidR="00F23A31" w:rsidRPr="00F23A31">
        <w:rPr>
          <w:color w:val="444444"/>
          <w:sz w:val="28"/>
          <w:szCs w:val="28"/>
        </w:rPr>
        <w:t xml:space="preserve"> điều chỉnh cơ cấu có tiến triển mới, sáng tạo khoa học công nghệ có đột phá mới, tiết kiệm năng lượng, giảm phát thải có hiệu quả mới, đời sốn</w:t>
      </w:r>
      <w:r>
        <w:rPr>
          <w:color w:val="444444"/>
          <w:sz w:val="28"/>
          <w:szCs w:val="28"/>
        </w:rPr>
        <w:t>g nhân dân có cải thiện mới</w:t>
      </w:r>
      <w:r w:rsidR="00F23A31" w:rsidRPr="00F23A31">
        <w:rPr>
          <w:color w:val="444444"/>
          <w:sz w:val="28"/>
          <w:szCs w:val="28"/>
        </w:rPr>
        <w:t xml:space="preserve">. </w:t>
      </w:r>
      <w:proofErr w:type="gramEnd"/>
    </w:p>
    <w:p w:rsidR="006C38F5" w:rsidRDefault="006C38F5" w:rsidP="00F23A31">
      <w:pPr>
        <w:pStyle w:val="NormalWeb"/>
        <w:spacing w:before="0" w:beforeAutospacing="0" w:after="0" w:afterAutospacing="0"/>
        <w:jc w:val="both"/>
        <w:rPr>
          <w:color w:val="444444"/>
          <w:sz w:val="28"/>
          <w:szCs w:val="28"/>
        </w:rPr>
      </w:pPr>
    </w:p>
    <w:p w:rsidR="00F23A31" w:rsidRDefault="006C38F5" w:rsidP="00F23A31">
      <w:pPr>
        <w:pStyle w:val="NormalWeb"/>
        <w:spacing w:before="0" w:beforeAutospacing="0" w:after="0" w:afterAutospacing="0"/>
        <w:jc w:val="both"/>
        <w:rPr>
          <w:color w:val="444444"/>
          <w:sz w:val="28"/>
          <w:szCs w:val="28"/>
        </w:rPr>
      </w:pPr>
      <w:r>
        <w:rPr>
          <w:color w:val="444444"/>
          <w:sz w:val="28"/>
          <w:szCs w:val="28"/>
        </w:rPr>
        <w:tab/>
      </w:r>
      <w:proofErr w:type="gramStart"/>
      <w:r>
        <w:rPr>
          <w:color w:val="444444"/>
          <w:sz w:val="28"/>
          <w:szCs w:val="28"/>
        </w:rPr>
        <w:t>T</w:t>
      </w:r>
      <w:r w:rsidR="00F23A31" w:rsidRPr="00F23A31">
        <w:rPr>
          <w:color w:val="444444"/>
          <w:sz w:val="28"/>
          <w:szCs w:val="28"/>
        </w:rPr>
        <w:t xml:space="preserve">ốc độ tăng trưởng kinh tế 7,8% có phần thấp so với trước, nhưng phù hợp quy luật khách quan thay đổi trong giai đoạn của kinh tế, cũng có lợi cho Trung Quốc tập trung sức lực thay đổi mô hình phát triển kinh tế và điều chỉnh cơ cấu kinh tế. </w:t>
      </w:r>
      <w:proofErr w:type="gramEnd"/>
    </w:p>
    <w:p w:rsidR="00F23A31" w:rsidRPr="00F23A31" w:rsidRDefault="00F23A31" w:rsidP="00F23A31">
      <w:pPr>
        <w:pStyle w:val="NormalWeb"/>
        <w:spacing w:before="0" w:beforeAutospacing="0" w:after="0" w:afterAutospacing="0"/>
        <w:jc w:val="both"/>
        <w:rPr>
          <w:color w:val="444444"/>
          <w:sz w:val="28"/>
          <w:szCs w:val="28"/>
        </w:rPr>
      </w:pPr>
    </w:p>
    <w:p w:rsidR="00F23A31" w:rsidRDefault="006C38F5" w:rsidP="00F23A31">
      <w:pPr>
        <w:pStyle w:val="NormalWeb"/>
        <w:spacing w:before="0" w:beforeAutospacing="0" w:after="0" w:afterAutospacing="0"/>
        <w:jc w:val="both"/>
        <w:rPr>
          <w:color w:val="444444"/>
          <w:sz w:val="28"/>
          <w:szCs w:val="28"/>
        </w:rPr>
      </w:pPr>
      <w:r>
        <w:rPr>
          <w:color w:val="444444"/>
          <w:sz w:val="28"/>
          <w:szCs w:val="28"/>
        </w:rPr>
        <w:tab/>
      </w:r>
      <w:proofErr w:type="gramStart"/>
      <w:r>
        <w:rPr>
          <w:color w:val="444444"/>
          <w:sz w:val="28"/>
          <w:szCs w:val="28"/>
        </w:rPr>
        <w:t xml:space="preserve">Năm 2013, </w:t>
      </w:r>
      <w:r w:rsidR="00F23A31" w:rsidRPr="00F23A31">
        <w:rPr>
          <w:color w:val="444444"/>
          <w:sz w:val="28"/>
          <w:szCs w:val="28"/>
        </w:rPr>
        <w:t>môi trường kinh tế quốc tế vẫn trắc trở</w:t>
      </w:r>
      <w:r w:rsidR="00D246C6">
        <w:rPr>
          <w:color w:val="444444"/>
          <w:sz w:val="28"/>
          <w:szCs w:val="28"/>
        </w:rPr>
        <w:t xml:space="preserve"> và</w:t>
      </w:r>
      <w:r w:rsidR="00F23A31" w:rsidRPr="00F23A31">
        <w:rPr>
          <w:color w:val="444444"/>
          <w:sz w:val="28"/>
          <w:szCs w:val="28"/>
        </w:rPr>
        <w:t xml:space="preserve"> phức tạp, kinh tế trong nước cũng còn tồn tại một số mâu thuẫn không cân bằng, không bền vững, không nhịp nhàng, nhưng mặt thúc đẩy kinh tế tăng trưởng khá nhanh trung và dà</w:t>
      </w:r>
      <w:r>
        <w:rPr>
          <w:color w:val="444444"/>
          <w:sz w:val="28"/>
          <w:szCs w:val="28"/>
        </w:rPr>
        <w:t>i hạn cơ bản không thay đổi. K</w:t>
      </w:r>
      <w:r w:rsidR="00D246C6">
        <w:rPr>
          <w:color w:val="444444"/>
          <w:sz w:val="28"/>
          <w:szCs w:val="28"/>
        </w:rPr>
        <w:t>inh tế Trung Quốc vẫn</w:t>
      </w:r>
      <w:r w:rsidR="00F23A31" w:rsidRPr="00F23A31">
        <w:rPr>
          <w:color w:val="444444"/>
          <w:sz w:val="28"/>
          <w:szCs w:val="28"/>
        </w:rPr>
        <w:t xml:space="preserve"> tiếp tục giữ vữn</w:t>
      </w:r>
      <w:r>
        <w:rPr>
          <w:color w:val="444444"/>
          <w:sz w:val="28"/>
          <w:szCs w:val="28"/>
        </w:rPr>
        <w:t>g đà tăng từ quý 4 năm 2012</w:t>
      </w:r>
      <w:r w:rsidR="00F23A31" w:rsidRPr="00F23A31">
        <w:rPr>
          <w:color w:val="444444"/>
          <w:sz w:val="28"/>
          <w:szCs w:val="28"/>
        </w:rPr>
        <w:t>.</w:t>
      </w:r>
      <w:proofErr w:type="gramEnd"/>
    </w:p>
    <w:p w:rsidR="00043B52" w:rsidRDefault="00043B52" w:rsidP="00F23A31">
      <w:pPr>
        <w:pStyle w:val="NormalWeb"/>
        <w:spacing w:before="0" w:beforeAutospacing="0" w:after="0" w:afterAutospacing="0"/>
        <w:jc w:val="both"/>
        <w:rPr>
          <w:color w:val="444444"/>
          <w:sz w:val="28"/>
          <w:szCs w:val="28"/>
        </w:rPr>
      </w:pPr>
    </w:p>
    <w:p w:rsidR="00043B52" w:rsidRPr="006C38F5" w:rsidRDefault="00172339" w:rsidP="00043B52">
      <w:pPr>
        <w:jc w:val="both"/>
        <w:rPr>
          <w:color w:val="000000"/>
          <w:sz w:val="28"/>
          <w:szCs w:val="28"/>
        </w:rPr>
      </w:pPr>
      <w:r>
        <w:rPr>
          <w:color w:val="000000"/>
          <w:sz w:val="28"/>
          <w:szCs w:val="28"/>
        </w:rPr>
        <w:tab/>
      </w:r>
      <w:r w:rsidR="00043B52" w:rsidRPr="00043B52">
        <w:rPr>
          <w:color w:val="000000"/>
          <w:sz w:val="28"/>
          <w:szCs w:val="28"/>
          <w:lang w:val="vi-VN"/>
        </w:rPr>
        <w:t>Theo một phúc trình</w:t>
      </w:r>
      <w:r w:rsidR="00043B52">
        <w:rPr>
          <w:color w:val="000000"/>
          <w:sz w:val="28"/>
          <w:szCs w:val="28"/>
          <w:lang w:val="vi-VN"/>
        </w:rPr>
        <w:t xml:space="preserve"> công bố </w:t>
      </w:r>
      <w:r w:rsidR="00043B52">
        <w:rPr>
          <w:color w:val="000000"/>
          <w:sz w:val="28"/>
          <w:szCs w:val="28"/>
        </w:rPr>
        <w:t>ngày 12/4/2013</w:t>
      </w:r>
      <w:r>
        <w:rPr>
          <w:color w:val="000000"/>
          <w:sz w:val="28"/>
          <w:szCs w:val="28"/>
          <w:lang w:val="vi-VN"/>
        </w:rPr>
        <w:t xml:space="preserve"> của Tổ chức </w:t>
      </w:r>
      <w:r>
        <w:rPr>
          <w:color w:val="000000"/>
          <w:sz w:val="28"/>
          <w:szCs w:val="28"/>
        </w:rPr>
        <w:t>p</w:t>
      </w:r>
      <w:r>
        <w:rPr>
          <w:color w:val="000000"/>
          <w:sz w:val="28"/>
          <w:szCs w:val="28"/>
          <w:lang w:val="vi-VN"/>
        </w:rPr>
        <w:t xml:space="preserve">hát triển và </w:t>
      </w:r>
      <w:r>
        <w:rPr>
          <w:color w:val="000000"/>
          <w:sz w:val="28"/>
          <w:szCs w:val="28"/>
        </w:rPr>
        <w:t>h</w:t>
      </w:r>
      <w:r>
        <w:rPr>
          <w:color w:val="000000"/>
          <w:sz w:val="28"/>
          <w:szCs w:val="28"/>
          <w:lang w:val="vi-VN"/>
        </w:rPr>
        <w:t xml:space="preserve">ợp tác </w:t>
      </w:r>
      <w:r>
        <w:rPr>
          <w:color w:val="000000"/>
          <w:sz w:val="28"/>
          <w:szCs w:val="28"/>
        </w:rPr>
        <w:t>k</w:t>
      </w:r>
      <w:r w:rsidR="00043B52" w:rsidRPr="00043B52">
        <w:rPr>
          <w:color w:val="000000"/>
          <w:sz w:val="28"/>
          <w:szCs w:val="28"/>
          <w:lang w:val="vi-VN"/>
        </w:rPr>
        <w:t xml:space="preserve">inh tế </w:t>
      </w:r>
      <w:r>
        <w:rPr>
          <w:color w:val="000000"/>
          <w:sz w:val="28"/>
          <w:szCs w:val="28"/>
        </w:rPr>
        <w:t>(</w:t>
      </w:r>
      <w:r w:rsidR="00043B52" w:rsidRPr="00043B52">
        <w:rPr>
          <w:color w:val="000000"/>
          <w:sz w:val="28"/>
          <w:szCs w:val="28"/>
          <w:lang w:val="vi-VN"/>
        </w:rPr>
        <w:t>OECD</w:t>
      </w:r>
      <w:r>
        <w:rPr>
          <w:color w:val="000000"/>
          <w:sz w:val="28"/>
          <w:szCs w:val="28"/>
        </w:rPr>
        <w:t>)</w:t>
      </w:r>
      <w:r w:rsidR="00043B52" w:rsidRPr="00043B52">
        <w:rPr>
          <w:color w:val="000000"/>
          <w:sz w:val="28"/>
          <w:szCs w:val="28"/>
          <w:lang w:val="vi-VN"/>
        </w:rPr>
        <w:t xml:space="preserve">, </w:t>
      </w:r>
      <w:r w:rsidR="0084242D">
        <w:rPr>
          <w:color w:val="000000"/>
          <w:sz w:val="28"/>
          <w:szCs w:val="28"/>
        </w:rPr>
        <w:t xml:space="preserve">tăng </w:t>
      </w:r>
      <w:r w:rsidR="00043B52" w:rsidRPr="00043B52">
        <w:rPr>
          <w:color w:val="000000"/>
          <w:sz w:val="28"/>
          <w:szCs w:val="28"/>
          <w:lang w:val="vi-VN"/>
        </w:rPr>
        <w:t>trưởng kinh tế của Trung Quốc tăng lên khoảng 0,5%, ở mức 8,5% trong năm 2013 và tăng nhanh hơn nữa trong năm kế tiếp. Tăng trưởng của Trung Quốc trong năm 2012 là 7,8%, thấp nhất trong vòng 13 năm.</w:t>
      </w:r>
    </w:p>
    <w:p w:rsidR="006C38F5" w:rsidRDefault="0084242D" w:rsidP="00043B52">
      <w:pPr>
        <w:jc w:val="both"/>
        <w:rPr>
          <w:color w:val="000000"/>
          <w:sz w:val="28"/>
          <w:szCs w:val="28"/>
        </w:rPr>
      </w:pPr>
      <w:r>
        <w:rPr>
          <w:color w:val="000000"/>
          <w:sz w:val="28"/>
          <w:szCs w:val="28"/>
          <w:lang w:val="vi-VN"/>
        </w:rPr>
        <w:br/>
      </w:r>
      <w:r w:rsidR="006C38F5">
        <w:rPr>
          <w:color w:val="000000"/>
          <w:sz w:val="28"/>
          <w:szCs w:val="28"/>
        </w:rPr>
        <w:tab/>
      </w:r>
      <w:r w:rsidR="00043B52" w:rsidRPr="00043B52">
        <w:rPr>
          <w:color w:val="000000"/>
          <w:sz w:val="28"/>
          <w:szCs w:val="28"/>
          <w:lang w:val="vi-VN"/>
        </w:rPr>
        <w:t>Tuy nhiên các tác giả bản phúc trình nói Trung Quốc cần có những cải cách kinh tế quan trọng nếu muốn tiếp tục tăng trưởng nhanh chóng trong thập niên thứ tư. Những thay đổi bao gồm việc tiến đến áp dụng lãi suất do thị trường quyết định, mở nhiều khu vực cho đầu tư và cạnh tranh tư nhân, và đối xử với những công nhân di trú tại các thành phố Trung Quốc công bằng hơn.</w:t>
      </w:r>
    </w:p>
    <w:p w:rsidR="00043B52" w:rsidRDefault="00043B52" w:rsidP="00043B52">
      <w:pPr>
        <w:jc w:val="both"/>
        <w:rPr>
          <w:color w:val="000000"/>
          <w:sz w:val="28"/>
          <w:szCs w:val="28"/>
        </w:rPr>
      </w:pPr>
      <w:r w:rsidRPr="00043B52">
        <w:rPr>
          <w:color w:val="000000"/>
          <w:sz w:val="28"/>
          <w:szCs w:val="28"/>
          <w:lang w:val="vi-VN"/>
        </w:rPr>
        <w:br/>
      </w:r>
      <w:r w:rsidR="006C38F5">
        <w:rPr>
          <w:color w:val="000000"/>
          <w:sz w:val="28"/>
          <w:szCs w:val="28"/>
        </w:rPr>
        <w:tab/>
      </w:r>
      <w:r w:rsidRPr="00043B52">
        <w:rPr>
          <w:color w:val="000000"/>
          <w:sz w:val="28"/>
          <w:szCs w:val="28"/>
          <w:lang w:val="vi-VN"/>
        </w:rPr>
        <w:t xml:space="preserve">Các nhà lãnh đạo Trung Quốc trong quá </w:t>
      </w:r>
      <w:r w:rsidR="00172339">
        <w:rPr>
          <w:color w:val="000000"/>
          <w:sz w:val="28"/>
          <w:szCs w:val="28"/>
          <w:lang w:val="vi-VN"/>
        </w:rPr>
        <w:t xml:space="preserve">khứ đã hứa cải cách, nhưng </w:t>
      </w:r>
      <w:r w:rsidRPr="00043B52">
        <w:rPr>
          <w:color w:val="000000"/>
          <w:sz w:val="28"/>
          <w:szCs w:val="28"/>
          <w:lang w:val="vi-VN"/>
        </w:rPr>
        <w:t>nghiên cứu của OECD cho biết những nỗ lực như thế đã chự</w:t>
      </w:r>
      <w:r>
        <w:rPr>
          <w:color w:val="000000"/>
          <w:sz w:val="28"/>
          <w:szCs w:val="28"/>
          <w:lang w:val="vi-VN"/>
        </w:rPr>
        <w:t>ng lại trong những năm gần đây.</w:t>
      </w:r>
      <w:r>
        <w:rPr>
          <w:color w:val="000000"/>
          <w:sz w:val="28"/>
          <w:szCs w:val="28"/>
        </w:rPr>
        <w:t>/.</w:t>
      </w:r>
    </w:p>
    <w:p w:rsidR="00C8648D" w:rsidRPr="00043B52" w:rsidRDefault="00C8648D" w:rsidP="00043B52">
      <w:pPr>
        <w:jc w:val="both"/>
        <w:rPr>
          <w:color w:val="000000"/>
          <w:sz w:val="28"/>
          <w:szCs w:val="28"/>
        </w:rPr>
      </w:pPr>
    </w:p>
    <w:p w:rsidR="00394A38" w:rsidRDefault="00394A38" w:rsidP="005557AB">
      <w:pPr>
        <w:jc w:val="both"/>
        <w:rPr>
          <w:sz w:val="28"/>
          <w:szCs w:val="28"/>
          <w:lang w:val="en-US"/>
        </w:rPr>
      </w:pPr>
    </w:p>
    <w:p w:rsidR="00394A38" w:rsidRPr="00172339" w:rsidRDefault="00172339" w:rsidP="005557AB">
      <w:pPr>
        <w:jc w:val="both"/>
        <w:rPr>
          <w:b/>
          <w:i/>
          <w:sz w:val="28"/>
          <w:szCs w:val="28"/>
          <w:lang w:val="en-US"/>
        </w:rPr>
      </w:pPr>
      <w:r>
        <w:rPr>
          <w:sz w:val="28"/>
          <w:szCs w:val="28"/>
          <w:lang w:val="en-US"/>
        </w:rPr>
        <w:t xml:space="preserve">           </w:t>
      </w:r>
      <w:r w:rsidRPr="00172339">
        <w:rPr>
          <w:b/>
          <w:i/>
          <w:sz w:val="28"/>
          <w:szCs w:val="28"/>
          <w:lang w:val="en-US"/>
        </w:rPr>
        <w:t>Nguyễn Tuấn Quang</w:t>
      </w:r>
    </w:p>
    <w:p w:rsidR="00A952CC" w:rsidRPr="00DB77C2" w:rsidRDefault="00394A38" w:rsidP="00DB77C2">
      <w:pPr>
        <w:jc w:val="both"/>
        <w:rPr>
          <w:b/>
          <w:i/>
          <w:sz w:val="28"/>
          <w:szCs w:val="28"/>
          <w:lang w:val="en-US"/>
        </w:rPr>
      </w:pPr>
      <w:r>
        <w:rPr>
          <w:sz w:val="28"/>
          <w:szCs w:val="28"/>
          <w:lang w:val="en-US"/>
        </w:rPr>
        <w:tab/>
      </w:r>
      <w:r w:rsidRPr="00394A38">
        <w:rPr>
          <w:b/>
          <w:i/>
          <w:sz w:val="28"/>
          <w:szCs w:val="28"/>
          <w:lang w:val="en-US"/>
        </w:rPr>
        <w:t>Thương vụ Việt Nam tại Thổ Nhĩ Kỳ</w:t>
      </w:r>
    </w:p>
    <w:sectPr w:rsidR="00A952CC" w:rsidRPr="00DB77C2" w:rsidSect="00F367D7">
      <w:footerReference w:type="default" r:id="rId7"/>
      <w:pgSz w:w="11906" w:h="16838"/>
      <w:pgMar w:top="1418" w:right="1418"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043" w:rsidRDefault="001D7043" w:rsidP="00094D78">
      <w:r>
        <w:separator/>
      </w:r>
    </w:p>
  </w:endnote>
  <w:endnote w:type="continuationSeparator" w:id="0">
    <w:p w:rsidR="001D7043" w:rsidRDefault="001D7043" w:rsidP="00094D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A00002EF" w:usb1="4000004B"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80120"/>
      <w:docPartObj>
        <w:docPartGallery w:val="Page Numbers (Bottom of Page)"/>
        <w:docPartUnique/>
      </w:docPartObj>
    </w:sdtPr>
    <w:sdtContent>
      <w:p w:rsidR="00DB77C2" w:rsidRDefault="00DB77C2">
        <w:pPr>
          <w:pStyle w:val="Footer"/>
          <w:jc w:val="right"/>
        </w:pPr>
        <w:fldSimple w:instr=" PAGE   \* MERGEFORMAT ">
          <w:r w:rsidR="00D62D9B">
            <w:rPr>
              <w:noProof/>
            </w:rPr>
            <w:t>1</w:t>
          </w:r>
        </w:fldSimple>
      </w:p>
    </w:sdtContent>
  </w:sdt>
  <w:p w:rsidR="00DB77C2" w:rsidRDefault="00DB77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043" w:rsidRDefault="001D7043" w:rsidP="00094D78">
      <w:r>
        <w:separator/>
      </w:r>
    </w:p>
  </w:footnote>
  <w:footnote w:type="continuationSeparator" w:id="0">
    <w:p w:rsidR="001D7043" w:rsidRDefault="001D7043" w:rsidP="00094D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151E3"/>
    <w:multiLevelType w:val="hybridMultilevel"/>
    <w:tmpl w:val="45A641E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5E4F419F"/>
    <w:multiLevelType w:val="hybridMultilevel"/>
    <w:tmpl w:val="4B2E771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hyphenationZone w:val="425"/>
  <w:characterSpacingControl w:val="doNotCompress"/>
  <w:footnotePr>
    <w:footnote w:id="-1"/>
    <w:footnote w:id="0"/>
  </w:footnotePr>
  <w:endnotePr>
    <w:endnote w:id="-1"/>
    <w:endnote w:id="0"/>
  </w:endnotePr>
  <w:compat/>
  <w:rsids>
    <w:rsidRoot w:val="00F367D7"/>
    <w:rsid w:val="00043B52"/>
    <w:rsid w:val="00094D78"/>
    <w:rsid w:val="000A5752"/>
    <w:rsid w:val="000C70D2"/>
    <w:rsid w:val="001323FB"/>
    <w:rsid w:val="00172339"/>
    <w:rsid w:val="001D7043"/>
    <w:rsid w:val="001E0CA3"/>
    <w:rsid w:val="002B0E86"/>
    <w:rsid w:val="003201E6"/>
    <w:rsid w:val="00394A38"/>
    <w:rsid w:val="003A38C8"/>
    <w:rsid w:val="0044095D"/>
    <w:rsid w:val="005366D3"/>
    <w:rsid w:val="005557AB"/>
    <w:rsid w:val="005C6C81"/>
    <w:rsid w:val="00620D5E"/>
    <w:rsid w:val="00640848"/>
    <w:rsid w:val="0064323A"/>
    <w:rsid w:val="006A3B60"/>
    <w:rsid w:val="006B3498"/>
    <w:rsid w:val="006C38F5"/>
    <w:rsid w:val="0084242D"/>
    <w:rsid w:val="009C337E"/>
    <w:rsid w:val="009F6316"/>
    <w:rsid w:val="00A51710"/>
    <w:rsid w:val="00A952CC"/>
    <w:rsid w:val="00AB4D4C"/>
    <w:rsid w:val="00AC3CDC"/>
    <w:rsid w:val="00B33F69"/>
    <w:rsid w:val="00BE2F40"/>
    <w:rsid w:val="00BF7985"/>
    <w:rsid w:val="00C11E9D"/>
    <w:rsid w:val="00C4705C"/>
    <w:rsid w:val="00C8648D"/>
    <w:rsid w:val="00CD5433"/>
    <w:rsid w:val="00D246C6"/>
    <w:rsid w:val="00D62D9B"/>
    <w:rsid w:val="00D76138"/>
    <w:rsid w:val="00DB77C2"/>
    <w:rsid w:val="00DF5405"/>
    <w:rsid w:val="00E1241E"/>
    <w:rsid w:val="00E45E55"/>
    <w:rsid w:val="00E80AE0"/>
    <w:rsid w:val="00EB1254"/>
    <w:rsid w:val="00EE6CFA"/>
    <w:rsid w:val="00F133D8"/>
    <w:rsid w:val="00F23A31"/>
    <w:rsid w:val="00F367D7"/>
    <w:rsid w:val="00FF270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0AE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5366D3"/>
    <w:rPr>
      <w:rFonts w:ascii="Tahoma" w:hAnsi="Tahoma" w:cs="Tahoma"/>
      <w:sz w:val="16"/>
      <w:szCs w:val="16"/>
    </w:rPr>
  </w:style>
  <w:style w:type="character" w:customStyle="1" w:styleId="BalloonTextChar">
    <w:name w:val="Balloon Text Char"/>
    <w:basedOn w:val="DefaultParagraphFont"/>
    <w:link w:val="BalloonText"/>
    <w:rsid w:val="005366D3"/>
    <w:rPr>
      <w:rFonts w:ascii="Tahoma" w:hAnsi="Tahoma" w:cs="Tahoma"/>
      <w:sz w:val="16"/>
      <w:szCs w:val="16"/>
    </w:rPr>
  </w:style>
  <w:style w:type="paragraph" w:styleId="ListParagraph">
    <w:name w:val="List Paragraph"/>
    <w:basedOn w:val="Normal"/>
    <w:uiPriority w:val="34"/>
    <w:qFormat/>
    <w:rsid w:val="00AB4D4C"/>
    <w:pPr>
      <w:ind w:left="720"/>
      <w:contextualSpacing/>
    </w:pPr>
  </w:style>
  <w:style w:type="table" w:styleId="TableGrid">
    <w:name w:val="Table Grid"/>
    <w:basedOn w:val="TableNormal"/>
    <w:rsid w:val="00A517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094D78"/>
    <w:pPr>
      <w:tabs>
        <w:tab w:val="center" w:pos="4536"/>
        <w:tab w:val="right" w:pos="9072"/>
      </w:tabs>
    </w:pPr>
  </w:style>
  <w:style w:type="character" w:customStyle="1" w:styleId="HeaderChar">
    <w:name w:val="Header Char"/>
    <w:basedOn w:val="DefaultParagraphFont"/>
    <w:link w:val="Header"/>
    <w:rsid w:val="00094D78"/>
    <w:rPr>
      <w:sz w:val="24"/>
      <w:szCs w:val="24"/>
    </w:rPr>
  </w:style>
  <w:style w:type="paragraph" w:styleId="Footer">
    <w:name w:val="footer"/>
    <w:basedOn w:val="Normal"/>
    <w:link w:val="FooterChar"/>
    <w:uiPriority w:val="99"/>
    <w:rsid w:val="00094D78"/>
    <w:pPr>
      <w:tabs>
        <w:tab w:val="center" w:pos="4536"/>
        <w:tab w:val="right" w:pos="9072"/>
      </w:tabs>
    </w:pPr>
  </w:style>
  <w:style w:type="character" w:customStyle="1" w:styleId="FooterChar">
    <w:name w:val="Footer Char"/>
    <w:basedOn w:val="DefaultParagraphFont"/>
    <w:link w:val="Footer"/>
    <w:uiPriority w:val="99"/>
    <w:rsid w:val="00094D78"/>
    <w:rPr>
      <w:sz w:val="24"/>
      <w:szCs w:val="24"/>
    </w:rPr>
  </w:style>
  <w:style w:type="paragraph" w:styleId="NormalWeb">
    <w:name w:val="Normal (Web)"/>
    <w:basedOn w:val="Normal"/>
    <w:uiPriority w:val="99"/>
    <w:unhideWhenUsed/>
    <w:rsid w:val="00F23A3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744834498">
      <w:bodyDiv w:val="1"/>
      <w:marLeft w:val="0"/>
      <w:marRight w:val="0"/>
      <w:marTop w:val="0"/>
      <w:marBottom w:val="0"/>
      <w:divBdr>
        <w:top w:val="none" w:sz="0" w:space="0" w:color="auto"/>
        <w:left w:val="none" w:sz="0" w:space="0" w:color="auto"/>
        <w:bottom w:val="none" w:sz="0" w:space="0" w:color="auto"/>
        <w:right w:val="none" w:sz="0" w:space="0" w:color="auto"/>
      </w:divBdr>
      <w:divsChild>
        <w:div w:id="702175384">
          <w:marLeft w:val="144"/>
          <w:marRight w:val="144"/>
          <w:marTop w:val="0"/>
          <w:marBottom w:val="0"/>
          <w:divBdr>
            <w:top w:val="none" w:sz="0" w:space="0" w:color="auto"/>
            <w:left w:val="none" w:sz="0" w:space="0" w:color="auto"/>
            <w:bottom w:val="none" w:sz="0" w:space="0" w:color="auto"/>
            <w:right w:val="none" w:sz="0" w:space="0" w:color="auto"/>
          </w:divBdr>
          <w:divsChild>
            <w:div w:id="1706102766">
              <w:marLeft w:val="1620"/>
              <w:marRight w:val="0"/>
              <w:marTop w:val="0"/>
              <w:marBottom w:val="0"/>
              <w:divBdr>
                <w:top w:val="none" w:sz="0" w:space="0" w:color="auto"/>
                <w:left w:val="none" w:sz="0" w:space="0" w:color="auto"/>
                <w:bottom w:val="none" w:sz="0" w:space="0" w:color="auto"/>
                <w:right w:val="none" w:sz="0" w:space="0" w:color="auto"/>
              </w:divBdr>
            </w:div>
          </w:divsChild>
        </w:div>
      </w:divsChild>
    </w:div>
    <w:div w:id="2105493093">
      <w:bodyDiv w:val="1"/>
      <w:marLeft w:val="0"/>
      <w:marRight w:val="0"/>
      <w:marTop w:val="120"/>
      <w:marBottom w:val="0"/>
      <w:divBdr>
        <w:top w:val="none" w:sz="0" w:space="0" w:color="auto"/>
        <w:left w:val="none" w:sz="0" w:space="0" w:color="auto"/>
        <w:bottom w:val="none" w:sz="0" w:space="0" w:color="auto"/>
        <w:right w:val="none" w:sz="0" w:space="0" w:color="auto"/>
      </w:divBdr>
      <w:divsChild>
        <w:div w:id="203641014">
          <w:marLeft w:val="0"/>
          <w:marRight w:val="0"/>
          <w:marTop w:val="0"/>
          <w:marBottom w:val="0"/>
          <w:divBdr>
            <w:top w:val="none" w:sz="0" w:space="0" w:color="auto"/>
            <w:left w:val="none" w:sz="0" w:space="0" w:color="auto"/>
            <w:bottom w:val="none" w:sz="0" w:space="0" w:color="auto"/>
            <w:right w:val="none" w:sz="0" w:space="0" w:color="auto"/>
          </w:divBdr>
          <w:divsChild>
            <w:div w:id="1321690266">
              <w:marLeft w:val="0"/>
              <w:marRight w:val="0"/>
              <w:marTop w:val="0"/>
              <w:marBottom w:val="0"/>
              <w:divBdr>
                <w:top w:val="none" w:sz="0" w:space="0" w:color="auto"/>
                <w:left w:val="none" w:sz="0" w:space="0" w:color="auto"/>
                <w:bottom w:val="none" w:sz="0" w:space="0" w:color="auto"/>
                <w:right w:val="none" w:sz="0" w:space="0" w:color="auto"/>
              </w:divBdr>
              <w:divsChild>
                <w:div w:id="1732003804">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917</TotalTime>
  <Pages>6</Pages>
  <Words>1677</Words>
  <Characters>9564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vietnam</dc:creator>
  <cp:lastModifiedBy>vietnam</cp:lastModifiedBy>
  <cp:revision>25</cp:revision>
  <dcterms:created xsi:type="dcterms:W3CDTF">2013-03-29T08:46:00Z</dcterms:created>
  <dcterms:modified xsi:type="dcterms:W3CDTF">2013-04-15T15:21:00Z</dcterms:modified>
</cp:coreProperties>
</file>