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170" w:type="dxa"/>
        <w:tblInd w:w="-90" w:type="dxa"/>
        <w:tblLayout w:type="fixed"/>
        <w:tblLook w:val="04A0" w:firstRow="1" w:lastRow="0" w:firstColumn="1" w:lastColumn="0" w:noHBand="0" w:noVBand="1"/>
      </w:tblPr>
      <w:tblGrid>
        <w:gridCol w:w="10170"/>
      </w:tblGrid>
      <w:tr w:rsidR="008856C2" w:rsidRPr="008856C2" w14:paraId="11695868" w14:textId="77777777" w:rsidTr="00522814">
        <w:trPr>
          <w:trHeight w:val="312"/>
        </w:trPr>
        <w:tc>
          <w:tcPr>
            <w:tcW w:w="10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81AF0FA" w14:textId="77777777" w:rsidR="00E53FDB" w:rsidRDefault="00E53FDB" w:rsidP="002233D1">
            <w:pPr>
              <w:spacing w:before="120" w:after="120" w:line="240" w:lineRule="auto"/>
              <w:jc w:val="center"/>
              <w:textAlignment w:val="baseline"/>
              <w:outlineLvl w:val="0"/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</w:rPr>
              <w:t>Kim ngạch xuất</w:t>
            </w:r>
            <w:r w:rsidR="00E94912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</w:rPr>
              <w:t xml:space="preserve"> -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</w:rPr>
              <w:t xml:space="preserve"> nhập khẩu </w:t>
            </w:r>
            <w:r w:rsidR="00E94912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</w:rPr>
              <w:t xml:space="preserve">hàng hóa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</w:rPr>
              <w:t>giữa</w:t>
            </w:r>
          </w:p>
          <w:p w14:paraId="3C9BA706" w14:textId="6665C358" w:rsidR="00E53FDB" w:rsidRDefault="00E53FDB" w:rsidP="002233D1">
            <w:pPr>
              <w:spacing w:before="120" w:after="120" w:line="240" w:lineRule="auto"/>
              <w:jc w:val="center"/>
              <w:textAlignment w:val="baseline"/>
              <w:outlineLvl w:val="0"/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</w:rPr>
              <w:t xml:space="preserve">Việt Nam - Campuchia </w:t>
            </w:r>
            <w:r w:rsidR="007D5CF7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</w:rPr>
              <w:t xml:space="preserve">tháng </w:t>
            </w:r>
            <w:r w:rsidR="00D76FFF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</w:rPr>
              <w:t>10</w:t>
            </w:r>
            <w:r w:rsidR="000D4CEE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</w:rPr>
              <w:t xml:space="preserve"> và </w:t>
            </w:r>
            <w:r w:rsidR="00D76FFF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</w:rPr>
              <w:t>10</w:t>
            </w:r>
            <w:r w:rsidR="00621269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</w:rPr>
              <w:t xml:space="preserve">tháng </w:t>
            </w:r>
            <w:r w:rsidR="00621269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</w:rPr>
              <w:t xml:space="preserve">đầu năm </w:t>
            </w:r>
            <w:r w:rsidR="007D5CF7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</w:rPr>
              <w:t>2020</w:t>
            </w:r>
          </w:p>
          <w:p w14:paraId="3A6362ED" w14:textId="77777777" w:rsidR="00793757" w:rsidRPr="00D735A5" w:rsidRDefault="00FE1DC4" w:rsidP="002233D1">
            <w:pPr>
              <w:spacing w:before="120" w:after="120" w:line="240" w:lineRule="auto"/>
              <w:jc w:val="center"/>
              <w:textAlignment w:val="baseline"/>
              <w:outlineLvl w:val="0"/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</w:rPr>
              <w:t>___________</w:t>
            </w:r>
          </w:p>
          <w:p w14:paraId="11D6FE75" w14:textId="77777777" w:rsidR="00325272" w:rsidRDefault="00325272" w:rsidP="002233D1">
            <w:pPr>
              <w:spacing w:before="120" w:after="120" w:line="240" w:lineRule="auto"/>
              <w:ind w:firstLine="474"/>
              <w:jc w:val="both"/>
              <w:textAlignment w:val="baseline"/>
              <w:outlineLvl w:val="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7FEC989B" w14:textId="7BE2D912" w:rsidR="002F6758" w:rsidRDefault="00FF4F37" w:rsidP="002233D1">
            <w:pPr>
              <w:spacing w:before="120" w:after="120" w:line="240" w:lineRule="auto"/>
              <w:ind w:hanging="18"/>
              <w:jc w:val="both"/>
              <w:textAlignment w:val="baseline"/>
              <w:outlineLvl w:val="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</w:t>
            </w:r>
            <w:r w:rsidR="00431636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     </w:t>
            </w:r>
            <w:r w:rsidR="007A4DFF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Theo số liệu thống kê của Tổng cục Hải quan Việt Nam,</w:t>
            </w:r>
            <w:r w:rsidR="00431636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</w:t>
            </w:r>
            <w:r w:rsidR="007D0C62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="00325272">
              <w:rPr>
                <w:rFonts w:ascii="Times New Roman" w:hAnsi="Times New Roman" w:cs="Times New Roman"/>
                <w:sz w:val="28"/>
                <w:szCs w:val="28"/>
              </w:rPr>
              <w:t xml:space="preserve"> tháng đầu năm 2020</w:t>
            </w:r>
            <w:r w:rsidR="00E53FDB" w:rsidRPr="00184C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, kim ngạch xuất </w:t>
            </w:r>
            <w:r w:rsidR="00280D04" w:rsidRPr="00184C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- </w:t>
            </w:r>
            <w:r w:rsidR="00E53FDB" w:rsidRPr="00184C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nhập khẩu hàng hóa g</w:t>
            </w:r>
            <w:r w:rsidR="004B5DFE" w:rsidRPr="00184C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iữ</w:t>
            </w:r>
            <w:r w:rsidR="0003660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a Việt Nam – Campuchia đạt </w:t>
            </w:r>
            <w:r w:rsidR="007D0C6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</w:t>
            </w:r>
            <w:r w:rsidR="007D0C6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>.229</w:t>
            </w:r>
            <w:r w:rsidR="00280D04" w:rsidRPr="00184C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triệu USD, giảm </w:t>
            </w:r>
            <w:r w:rsidR="007D0C6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</w:t>
            </w:r>
            <w:r w:rsidR="007D0C6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>,5</w:t>
            </w:r>
            <w:r w:rsidR="00280D04" w:rsidRPr="00184C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%</w:t>
            </w:r>
            <w:r w:rsidR="003252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 xml:space="preserve">, </w:t>
            </w:r>
            <w:r w:rsidR="00E53FDB" w:rsidRPr="00184C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8A780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so</w:t>
            </w:r>
            <w:r w:rsidR="008A780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 xml:space="preserve"> với cùng kỳ năm 2019, </w:t>
            </w:r>
            <w:r w:rsidR="00E53FDB" w:rsidRPr="00184C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trong </w:t>
            </w:r>
            <w:r w:rsidR="002F67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đó</w:t>
            </w:r>
            <w:r w:rsidR="002F67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 xml:space="preserve">: </w:t>
            </w:r>
          </w:p>
          <w:p w14:paraId="32A764CD" w14:textId="4A085674" w:rsidR="008A780F" w:rsidRDefault="00E53FDB" w:rsidP="002233D1">
            <w:pPr>
              <w:spacing w:before="120" w:after="120" w:line="240" w:lineRule="auto"/>
              <w:ind w:firstLine="474"/>
              <w:jc w:val="both"/>
              <w:textAlignment w:val="baseline"/>
              <w:outlineLvl w:val="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</w:pPr>
            <w:r w:rsidRPr="00184C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Việt Nam xuất khẩu sang Campuchia </w:t>
            </w:r>
            <w:r w:rsidR="008A780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đạt</w:t>
            </w:r>
            <w:r w:rsidR="008A780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 xml:space="preserve"> </w:t>
            </w:r>
            <w:r w:rsidR="00384E6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>3.</w:t>
            </w:r>
            <w:r w:rsidR="007D0C6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>386</w:t>
            </w:r>
            <w:r w:rsidR="00280D04" w:rsidRPr="00184C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triệu USD, </w:t>
            </w:r>
            <w:r w:rsidR="00CF0C7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giảm</w:t>
            </w:r>
            <w:r w:rsidR="00CF0C7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 xml:space="preserve"> </w:t>
            </w:r>
            <w:r w:rsidR="001F38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7</w:t>
            </w:r>
            <w:r w:rsidR="001F38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>,</w:t>
            </w:r>
            <w:r w:rsidR="007D0C6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>3</w:t>
            </w:r>
            <w:r w:rsidR="00CF0C7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 xml:space="preserve"> % </w:t>
            </w:r>
            <w:r w:rsidRPr="00184C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và</w:t>
            </w:r>
            <w:r w:rsidR="00621269" w:rsidRPr="00184C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63709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C</w:t>
            </w:r>
            <w:r w:rsidR="008A780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ampuchia</w:t>
            </w:r>
            <w:r w:rsidR="008A780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 xml:space="preserve"> xuất </w:t>
            </w:r>
            <w:r w:rsidR="00621269" w:rsidRPr="00184C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khẩu</w:t>
            </w:r>
            <w:r w:rsidR="008A780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 xml:space="preserve"> sang Việt Nam </w:t>
            </w:r>
            <w:r w:rsidR="00280D04" w:rsidRPr="00184C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đạt </w:t>
            </w:r>
            <w:r w:rsidR="007D0C6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843</w:t>
            </w:r>
            <w:r w:rsidR="00280D04" w:rsidRPr="00184C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triệu USD, </w:t>
            </w:r>
            <w:r w:rsidR="00384E6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tang</w:t>
            </w:r>
            <w:r w:rsidR="00384E6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 xml:space="preserve"> </w:t>
            </w:r>
            <w:r w:rsidR="007D0C6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>8,6</w:t>
            </w:r>
            <w:r w:rsidR="00280D04" w:rsidRPr="00184C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% so với cùng kỳ năm </w:t>
            </w:r>
            <w:r w:rsidR="00C27EE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2019</w:t>
            </w:r>
            <w:r w:rsidR="00C27EE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 xml:space="preserve">. </w:t>
            </w:r>
          </w:p>
          <w:p w14:paraId="5AD2D4ED" w14:textId="15D4B712" w:rsidR="008A780F" w:rsidRDefault="00325272" w:rsidP="002233D1">
            <w:pPr>
              <w:spacing w:before="120" w:after="120" w:line="240" w:lineRule="auto"/>
              <w:ind w:firstLine="474"/>
              <w:jc w:val="both"/>
              <w:textAlignment w:val="baseline"/>
              <w:outlineLvl w:val="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 xml:space="preserve"> </w:t>
            </w:r>
            <w:r w:rsidR="00C27EE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 xml:space="preserve">Về cán cân thương mại giữa hai nước, </w:t>
            </w:r>
            <w:r w:rsidR="007D0C6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>10</w:t>
            </w:r>
            <w:r w:rsidR="00C27EE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 xml:space="preserve"> tháng đầu năm 2020 </w:t>
            </w:r>
            <w:r w:rsidR="002F67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 xml:space="preserve">Việt Nam xuất siêu sang Campuchia </w:t>
            </w:r>
            <w:r w:rsidR="00C27EE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 xml:space="preserve">là </w:t>
            </w:r>
            <w:r w:rsidR="001F38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</w:t>
            </w:r>
            <w:r w:rsidR="001F38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>.</w:t>
            </w:r>
            <w:r w:rsidR="007D0C6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>543</w:t>
            </w:r>
            <w:r w:rsidR="00C27EE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 xml:space="preserve"> triệu USD.</w:t>
            </w:r>
          </w:p>
          <w:p w14:paraId="653F7ABC" w14:textId="77777777" w:rsidR="00C27EEF" w:rsidRPr="00AB3610" w:rsidRDefault="008A780F" w:rsidP="002233D1">
            <w:pPr>
              <w:spacing w:before="120" w:after="120" w:line="240" w:lineRule="auto"/>
              <w:ind w:firstLine="474"/>
              <w:jc w:val="both"/>
              <w:textAlignment w:val="baseline"/>
              <w:outlineLvl w:val="1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val="vi-VN"/>
              </w:rPr>
            </w:pPr>
            <w:r w:rsidRPr="00AB361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val="vi-VN"/>
              </w:rPr>
              <w:t>Về</w:t>
            </w:r>
            <w:r w:rsidR="002F6758" w:rsidRPr="00AB361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val="vi-VN"/>
              </w:rPr>
              <w:t xml:space="preserve"> Cơ cấu hàng hóa xuất – nhập khẩu </w:t>
            </w:r>
            <w:r w:rsidRPr="00AB361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val="vi-VN"/>
              </w:rPr>
              <w:t>giữa hai nước</w:t>
            </w:r>
            <w:r w:rsidR="002F6758" w:rsidRPr="00AB361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val="vi-VN"/>
              </w:rPr>
              <w:t xml:space="preserve"> </w:t>
            </w:r>
          </w:p>
          <w:p w14:paraId="47AA07E5" w14:textId="7F3D35A8" w:rsidR="00B468E3" w:rsidRPr="00573A86" w:rsidRDefault="00740496" w:rsidP="002233D1">
            <w:pPr>
              <w:spacing w:before="120" w:after="120" w:line="240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F4F37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vi-VN"/>
              </w:rPr>
              <w:t xml:space="preserve">Về </w:t>
            </w:r>
            <w:r w:rsidR="008A780F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vi-VN"/>
              </w:rPr>
              <w:t xml:space="preserve">nhóm </w:t>
            </w:r>
            <w:r w:rsidRPr="00FF4F37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vi-VN"/>
              </w:rPr>
              <w:t xml:space="preserve">hàng </w:t>
            </w:r>
            <w:r w:rsidR="008A780F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vi-VN"/>
              </w:rPr>
              <w:t xml:space="preserve">hóa </w:t>
            </w:r>
            <w:r w:rsidRPr="00FF4F37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vi-VN"/>
              </w:rPr>
              <w:t>Việt Nam xuất khẩu sang Campuchia</w:t>
            </w:r>
            <w:r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</w:t>
            </w:r>
            <w:r w:rsidR="004A5140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10</w:t>
            </w:r>
            <w:r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tháng đầu năm 2020 có </w:t>
            </w:r>
            <w:r w:rsidR="00886017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15</w:t>
            </w:r>
            <w:r w:rsidR="00D456B8" w:rsidRPr="009D76D9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/</w:t>
            </w:r>
            <w:r w:rsidR="00B079AA" w:rsidRPr="009D76D9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29</w:t>
            </w:r>
            <w:r w:rsidR="00D456B8" w:rsidRPr="009D76D9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r w:rsidR="00D456B8">
              <w:rPr>
                <w:rFonts w:ascii="Times New Roman" w:hAnsi="Times New Roman" w:cs="Times New Roman"/>
                <w:sz w:val="28"/>
                <w:szCs w:val="28"/>
              </w:rPr>
              <w:t>nhóm mặt hàng</w:t>
            </w:r>
            <w:r w:rsidR="00D456B8" w:rsidRPr="00907336">
              <w:rPr>
                <w:rFonts w:ascii="Times New Roman" w:hAnsi="Times New Roman" w:cs="Times New Roman"/>
                <w:sz w:val="28"/>
                <w:szCs w:val="28"/>
              </w:rPr>
              <w:t xml:space="preserve"> có mức tăng trưở</w:t>
            </w:r>
            <w:r w:rsidR="00D456B8">
              <w:rPr>
                <w:rFonts w:ascii="Times New Roman" w:hAnsi="Times New Roman" w:cs="Times New Roman"/>
                <w:sz w:val="28"/>
                <w:szCs w:val="28"/>
              </w:rPr>
              <w:t xml:space="preserve">ng </w:t>
            </w:r>
            <w:r w:rsidR="00B55D59">
              <w:rPr>
                <w:rFonts w:ascii="Times New Roman" w:hAnsi="Times New Roman" w:cs="Times New Roman"/>
                <w:sz w:val="28"/>
                <w:szCs w:val="28"/>
              </w:rPr>
              <w:t>dương</w:t>
            </w:r>
            <w:r w:rsidR="00B55D59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</w:t>
            </w:r>
            <w:r w:rsidR="00D3094A">
              <w:rPr>
                <w:rFonts w:ascii="Times New Roman" w:hAnsi="Times New Roman" w:cs="Times New Roman"/>
                <w:sz w:val="28"/>
                <w:szCs w:val="28"/>
              </w:rPr>
              <w:t>so</w:t>
            </w:r>
            <w:r w:rsidR="00D3094A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với </w:t>
            </w:r>
            <w:r w:rsidR="004A5140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10</w:t>
            </w:r>
            <w:r w:rsidR="00E400D2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tháng đầu năm </w:t>
            </w:r>
            <w:r w:rsidR="00D3094A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2019,</w:t>
            </w:r>
            <w:r w:rsidR="00E400D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456B8">
              <w:rPr>
                <w:rFonts w:ascii="Times New Roman" w:hAnsi="Times New Roman" w:cs="Times New Roman"/>
                <w:sz w:val="28"/>
                <w:szCs w:val="28"/>
              </w:rPr>
              <w:t>như:</w:t>
            </w:r>
            <w:r w:rsidR="00573A86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Hàng</w:t>
            </w:r>
            <w:r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rau củ quả</w:t>
            </w:r>
            <w:r w:rsidR="00E400D2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đạt </w:t>
            </w:r>
            <w:r w:rsidR="00886017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6,1</w:t>
            </w:r>
            <w:r w:rsidR="00E400D2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triệu USD</w:t>
            </w:r>
            <w:r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tăng </w:t>
            </w:r>
            <w:r w:rsidR="00886017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144</w:t>
            </w:r>
            <w:r w:rsidR="000503CC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,</w:t>
            </w:r>
            <w:r w:rsidR="00886017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1</w:t>
            </w:r>
            <w:r w:rsidR="00932E3F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% </w:t>
            </w:r>
            <w:r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; </w:t>
            </w:r>
            <w:r w:rsidR="00932E3F">
              <w:rPr>
                <w:rFonts w:ascii="Times New Roman" w:hAnsi="Times New Roman" w:cs="Times New Roman"/>
                <w:sz w:val="28"/>
                <w:szCs w:val="28"/>
              </w:rPr>
              <w:t xml:space="preserve">Hàng thủy sản </w:t>
            </w:r>
            <w:r w:rsidR="00E400D2">
              <w:rPr>
                <w:rFonts w:ascii="Times New Roman" w:hAnsi="Times New Roman" w:cs="Times New Roman"/>
                <w:sz w:val="28"/>
                <w:szCs w:val="28"/>
              </w:rPr>
              <w:t>đạt</w:t>
            </w:r>
            <w:r w:rsidR="00E400D2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</w:t>
            </w:r>
            <w:r w:rsidR="00886017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46,3</w:t>
            </w:r>
            <w:r w:rsidR="00E400D2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triệu USD </w:t>
            </w:r>
            <w:r w:rsidR="00932E3F">
              <w:rPr>
                <w:rFonts w:ascii="Times New Roman" w:hAnsi="Times New Roman" w:cs="Times New Roman"/>
                <w:sz w:val="28"/>
                <w:szCs w:val="28"/>
              </w:rPr>
              <w:t xml:space="preserve">tăng </w:t>
            </w:r>
            <w:r w:rsidR="00886017">
              <w:rPr>
                <w:rFonts w:ascii="Times New Roman" w:hAnsi="Times New Roman" w:cs="Times New Roman"/>
                <w:sz w:val="28"/>
                <w:szCs w:val="28"/>
              </w:rPr>
              <w:t>26</w:t>
            </w:r>
            <w:r w:rsidR="00886017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,5</w:t>
            </w:r>
            <w:r w:rsidR="00932E3F">
              <w:rPr>
                <w:rFonts w:ascii="Times New Roman" w:hAnsi="Times New Roman" w:cs="Times New Roman"/>
                <w:sz w:val="28"/>
                <w:szCs w:val="28"/>
              </w:rPr>
              <w:t xml:space="preserve"> %</w:t>
            </w:r>
            <w:r w:rsidR="00932E3F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;</w:t>
            </w:r>
            <w:r w:rsidR="00B468E3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Cà phê đạt </w:t>
            </w:r>
            <w:r w:rsidR="000503CC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2,</w:t>
            </w:r>
            <w:r w:rsidR="00886017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26</w:t>
            </w:r>
            <w:r w:rsidR="00B468E3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triệu USD tăng </w:t>
            </w:r>
            <w:r w:rsidR="00886017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26,8</w:t>
            </w:r>
            <w:r w:rsidR="00B468E3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%; Bánh kẹo và sản phẩm ngũ cốc đạt </w:t>
            </w:r>
            <w:r w:rsidR="00886017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50,7</w:t>
            </w:r>
            <w:r w:rsidR="00B468E3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triệu USD, tăng </w:t>
            </w:r>
            <w:r w:rsidR="00886017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3,5</w:t>
            </w:r>
            <w:r w:rsidR="00B468E3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%; </w:t>
            </w:r>
            <w:r w:rsidR="00573A86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Thức</w:t>
            </w:r>
            <w:r w:rsidR="0020552F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ăn gia súc và nguyên liệu đạt </w:t>
            </w:r>
            <w:r w:rsidR="00886017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99,6</w:t>
            </w:r>
            <w:r w:rsidR="0020552F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triệu USD tăng </w:t>
            </w:r>
            <w:r w:rsidR="00886017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19,3</w:t>
            </w:r>
            <w:r w:rsidR="0020552F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%; </w:t>
            </w:r>
            <w:r w:rsidR="00B079AA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Hóa chất đạt</w:t>
            </w:r>
            <w:r w:rsidR="000503CC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</w:t>
            </w:r>
            <w:r w:rsidR="00886017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22,9</w:t>
            </w:r>
            <w:r w:rsidR="00B079AA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triệu USD, tăng </w:t>
            </w:r>
            <w:r w:rsidR="00886017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0,7</w:t>
            </w:r>
            <w:r w:rsidR="00B079AA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%; </w:t>
            </w:r>
            <w:r w:rsidR="0020552F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Phân bón các loại đạt </w:t>
            </w:r>
            <w:r w:rsidR="00886017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106,6</w:t>
            </w:r>
            <w:r w:rsidR="0020552F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triệu USD, tăng </w:t>
            </w:r>
            <w:r w:rsidR="00886017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12,8</w:t>
            </w:r>
            <w:r w:rsidR="0020552F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%</w:t>
            </w:r>
            <w:r w:rsidR="00573A86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</w:t>
            </w:r>
            <w:r w:rsidR="0020552F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;</w:t>
            </w:r>
            <w:r w:rsidR="000503CC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chất dẻo nguyên liệu đạt </w:t>
            </w:r>
            <w:r w:rsidR="00886017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16,5</w:t>
            </w:r>
            <w:r w:rsidR="000503CC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triệu USD, tăng </w:t>
            </w:r>
            <w:r w:rsidR="00886017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6,0</w:t>
            </w:r>
            <w:r w:rsidR="000503CC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%;</w:t>
            </w:r>
            <w:r w:rsidR="0020552F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</w:t>
            </w:r>
            <w:r w:rsidR="008D28E1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Gỗ và sản phẩm gỗ đạt </w:t>
            </w:r>
            <w:r w:rsidR="00886017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12,1</w:t>
            </w:r>
            <w:r w:rsidR="008D28E1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triệu USD tăng </w:t>
            </w:r>
            <w:r w:rsidR="00886017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49,8</w:t>
            </w:r>
            <w:r w:rsidR="008D28E1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%; Giấy và sản phẩm từ giấy đạt </w:t>
            </w:r>
            <w:r w:rsidR="00886017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85,2</w:t>
            </w:r>
            <w:r w:rsidR="008D28E1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triệu USD tăng </w:t>
            </w:r>
            <w:r w:rsidR="00886017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8,8</w:t>
            </w:r>
            <w:r w:rsidR="008D28E1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%; Sơ sợi các loại đạt </w:t>
            </w:r>
            <w:r w:rsidR="00886017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29,0</w:t>
            </w:r>
            <w:r w:rsidR="008D28E1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triệu USD tăng </w:t>
            </w:r>
            <w:r w:rsidR="00886017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12,7</w:t>
            </w:r>
            <w:r w:rsidR="008D28E1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%;</w:t>
            </w:r>
            <w:r w:rsidR="00886017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Hàng dệt may đạt 502 triệu USD, tăng 1,2 %; </w:t>
            </w:r>
            <w:r w:rsidR="008D28E1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</w:t>
            </w:r>
            <w:r w:rsidR="00541EDB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Sản phẩm kim loại thường khác và sản phẩm  đạt </w:t>
            </w:r>
            <w:r w:rsidR="00886017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103,1</w:t>
            </w:r>
            <w:r w:rsidR="00541EDB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triệu USD, tăng </w:t>
            </w:r>
            <w:r w:rsidR="00886017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16,5</w:t>
            </w:r>
            <w:r w:rsidR="00541EDB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%</w:t>
            </w:r>
            <w:r w:rsidR="00573A86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; Sản phẩm nội thất từ chất liệu gỗ đạt </w:t>
            </w:r>
            <w:r w:rsidR="00886017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7,5</w:t>
            </w:r>
            <w:r w:rsidR="00573A86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triệu USD, tăng </w:t>
            </w:r>
            <w:r w:rsidR="00886017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29,3</w:t>
            </w:r>
            <w:r w:rsidR="00573A86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%</w:t>
            </w:r>
            <w:r w:rsidR="00B079AA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; </w:t>
            </w:r>
            <w:r w:rsidR="00B04D4E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S</w:t>
            </w:r>
            <w:r w:rsidR="00B079AA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ản phẩm khác đạt </w:t>
            </w:r>
            <w:r w:rsidR="00886017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729,5</w:t>
            </w:r>
            <w:r w:rsidR="00B079AA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triệu USD, tăng </w:t>
            </w:r>
            <w:r w:rsidR="00886017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8,7</w:t>
            </w:r>
            <w:r w:rsidR="00B079AA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%</w:t>
            </w:r>
            <w:r w:rsidR="00541EDB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so với cùng kỳ năm 2019.</w:t>
            </w:r>
          </w:p>
          <w:p w14:paraId="77018C1E" w14:textId="2F7C0606" w:rsidR="001F0409" w:rsidRPr="004C0741" w:rsidRDefault="00D456B8" w:rsidP="002233D1">
            <w:pPr>
              <w:spacing w:before="120" w:after="12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ab/>
              <w:t xml:space="preserve">Tuy nhiên, cũng có </w:t>
            </w:r>
            <w:r w:rsidR="00E43722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 w:rsidR="00F1009B">
              <w:rPr>
                <w:rFonts w:ascii="Times New Roman" w:hAnsi="Times New Roman" w:cs="Times New Roman"/>
                <w:sz w:val="28"/>
                <w:szCs w:val="28"/>
              </w:rPr>
              <w:t>29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mặt hàng có mức tăng trưởng </w:t>
            </w:r>
            <w:r w:rsidR="00B55D59">
              <w:rPr>
                <w:rFonts w:ascii="Times New Roman" w:hAnsi="Times New Roman" w:cs="Times New Roman"/>
                <w:sz w:val="28"/>
                <w:szCs w:val="28"/>
              </w:rPr>
              <w:t>âm</w:t>
            </w:r>
            <w:r w:rsidR="00B55D59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so với </w:t>
            </w:r>
            <w:r w:rsidR="00E43722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tháng đầu  năm 2019, cụ thể :</w:t>
            </w:r>
            <w:r w:rsidR="00CA4483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</w:t>
            </w:r>
            <w:r w:rsidR="00CA4483">
              <w:rPr>
                <w:rFonts w:ascii="Times New Roman" w:hAnsi="Times New Roman" w:cs="Times New Roman"/>
                <w:sz w:val="28"/>
                <w:szCs w:val="28"/>
              </w:rPr>
              <w:t xml:space="preserve">Clanhke và </w:t>
            </w:r>
            <w:r w:rsidR="00217E4A">
              <w:rPr>
                <w:rFonts w:ascii="Times New Roman" w:hAnsi="Times New Roman" w:cs="Times New Roman"/>
                <w:sz w:val="28"/>
                <w:szCs w:val="28"/>
              </w:rPr>
              <w:t>x</w:t>
            </w:r>
            <w:r w:rsidR="00CA4483">
              <w:rPr>
                <w:rFonts w:ascii="Times New Roman" w:hAnsi="Times New Roman" w:cs="Times New Roman"/>
                <w:sz w:val="28"/>
                <w:szCs w:val="28"/>
              </w:rPr>
              <w:t>i măng đạt</w:t>
            </w:r>
            <w:r w:rsidR="00CA4483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</w:t>
            </w:r>
            <w:r w:rsidR="00374B38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12,</w:t>
            </w:r>
            <w:r w:rsidR="00E43722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9</w:t>
            </w:r>
            <w:r w:rsidR="00CA4483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triệu USD </w:t>
            </w:r>
            <w:r w:rsidR="00CA4483">
              <w:rPr>
                <w:rFonts w:ascii="Times New Roman" w:hAnsi="Times New Roman" w:cs="Times New Roman"/>
                <w:sz w:val="28"/>
                <w:szCs w:val="28"/>
              </w:rPr>
              <w:t xml:space="preserve">giảm </w:t>
            </w:r>
            <w:r w:rsidR="00E43722">
              <w:rPr>
                <w:rFonts w:ascii="Times New Roman" w:hAnsi="Times New Roman" w:cs="Times New Roman"/>
                <w:sz w:val="28"/>
                <w:szCs w:val="28"/>
              </w:rPr>
              <w:t>46</w:t>
            </w:r>
            <w:r w:rsidR="00E43722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,6</w:t>
            </w:r>
            <w:r w:rsidR="00CA4483">
              <w:rPr>
                <w:rFonts w:ascii="Times New Roman" w:hAnsi="Times New Roman" w:cs="Times New Roman"/>
                <w:sz w:val="28"/>
                <w:szCs w:val="28"/>
              </w:rPr>
              <w:t xml:space="preserve"> %</w:t>
            </w:r>
            <w:r w:rsidR="00CA4483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;</w:t>
            </w:r>
            <w:r w:rsidR="00CA4483">
              <w:rPr>
                <w:rFonts w:ascii="Times New Roman" w:hAnsi="Times New Roman" w:cs="Times New Roman"/>
                <w:sz w:val="28"/>
                <w:szCs w:val="28"/>
              </w:rPr>
              <w:t xml:space="preserve"> Xăng dầu các loại</w:t>
            </w:r>
            <w:r w:rsidR="00CA4483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đạt </w:t>
            </w:r>
            <w:r w:rsidR="00E43722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204,8</w:t>
            </w:r>
            <w:r w:rsidR="00CA4483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triệu USD</w:t>
            </w:r>
            <w:r w:rsidR="00CA4483">
              <w:rPr>
                <w:rFonts w:ascii="Times New Roman" w:hAnsi="Times New Roman" w:cs="Times New Roman"/>
                <w:sz w:val="28"/>
                <w:szCs w:val="28"/>
              </w:rPr>
              <w:t xml:space="preserve"> giản </w:t>
            </w:r>
            <w:r w:rsidR="00E43722">
              <w:rPr>
                <w:rFonts w:ascii="Times New Roman" w:hAnsi="Times New Roman" w:cs="Times New Roman"/>
                <w:sz w:val="28"/>
                <w:szCs w:val="28"/>
              </w:rPr>
              <w:t>42</w:t>
            </w:r>
            <w:r w:rsidR="00E43722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,5</w:t>
            </w:r>
            <w:r w:rsidR="00CA4483">
              <w:rPr>
                <w:rFonts w:ascii="Times New Roman" w:hAnsi="Times New Roman" w:cs="Times New Roman"/>
                <w:sz w:val="28"/>
                <w:szCs w:val="28"/>
              </w:rPr>
              <w:t xml:space="preserve"> % </w:t>
            </w:r>
            <w:r w:rsidR="00CA4483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; Sản phẩm hóa chất đạt </w:t>
            </w:r>
            <w:r w:rsidR="00E43722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68,8</w:t>
            </w:r>
            <w:r w:rsidR="00CA4483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triệu USD, giảm </w:t>
            </w:r>
            <w:r w:rsidR="00374B38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3,</w:t>
            </w:r>
            <w:r w:rsidR="00E43722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6</w:t>
            </w:r>
            <w:r w:rsidR="00CA4483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%; </w:t>
            </w:r>
            <w:r w:rsidR="00BC2308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Sản phẩm từ chất dẻo đạt </w:t>
            </w:r>
            <w:r w:rsidR="00E43722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116,6</w:t>
            </w:r>
            <w:r w:rsidR="00BC2308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triệu USD, giảm </w:t>
            </w:r>
            <w:r w:rsidR="00E43722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3,1</w:t>
            </w:r>
            <w:r w:rsidR="00BC2308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%;</w:t>
            </w:r>
            <w:r w:rsidR="00600BB4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Sản phẩm cao su đạt 3,</w:t>
            </w:r>
            <w:r w:rsidR="00E43722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91</w:t>
            </w:r>
            <w:r w:rsidR="00600BB4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triệu USD, giảm </w:t>
            </w:r>
            <w:r w:rsidR="00E43722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6,8</w:t>
            </w:r>
            <w:r w:rsidR="00600BB4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%</w:t>
            </w:r>
            <w:r w:rsidR="00BC2308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;</w:t>
            </w:r>
            <w:r w:rsidR="0059631C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Nguyên phụ liệu dệt </w:t>
            </w:r>
            <w:r w:rsidR="00217E4A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may,</w:t>
            </w:r>
            <w:r w:rsidR="0059631C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</w:t>
            </w:r>
            <w:r w:rsidR="00217E4A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da,</w:t>
            </w:r>
            <w:r w:rsidR="0059631C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giày đạt </w:t>
            </w:r>
            <w:r w:rsidR="00E43722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188,2</w:t>
            </w:r>
            <w:r w:rsidR="0059631C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triệu USD giảm </w:t>
            </w:r>
            <w:r w:rsidR="00E43722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19,4</w:t>
            </w:r>
            <w:r w:rsidR="0059631C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% ;</w:t>
            </w:r>
            <w:r w:rsidR="00BC2308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</w:t>
            </w:r>
            <w:r w:rsidR="0059631C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Sản phẩm </w:t>
            </w:r>
            <w:r w:rsidR="00D832C2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gốm,</w:t>
            </w:r>
            <w:r w:rsidR="0059631C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sứ đạt </w:t>
            </w:r>
            <w:r w:rsidR="00E43722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14,3</w:t>
            </w:r>
            <w:r w:rsidR="0059631C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triệu USD giảm </w:t>
            </w:r>
            <w:r w:rsidR="00E43722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11,9</w:t>
            </w:r>
            <w:r w:rsidR="0059631C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%; Thủy tinh và các sản phẩm thủy tinh đạt </w:t>
            </w:r>
            <w:r w:rsidR="00600BB4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1,</w:t>
            </w:r>
            <w:r w:rsidR="00E43722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54</w:t>
            </w:r>
            <w:r w:rsidR="00600BB4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triệu</w:t>
            </w:r>
            <w:r w:rsidR="0059631C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USD giảm </w:t>
            </w:r>
            <w:r w:rsidR="00E43722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68,4</w:t>
            </w:r>
            <w:r w:rsidR="0059631C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% ; </w:t>
            </w:r>
            <w:r w:rsidR="00343EAB">
              <w:rPr>
                <w:rFonts w:ascii="Times New Roman" w:hAnsi="Times New Roman" w:cs="Times New Roman"/>
                <w:sz w:val="28"/>
                <w:szCs w:val="28"/>
              </w:rPr>
              <w:t>Sắt thép các loại đạt</w:t>
            </w:r>
            <w:r w:rsidR="00343EAB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</w:t>
            </w:r>
            <w:r w:rsidR="00F337FA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6</w:t>
            </w:r>
            <w:r w:rsidR="00E43722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80,8</w:t>
            </w:r>
            <w:r w:rsidR="00343EAB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triệu USD </w:t>
            </w:r>
            <w:r w:rsidR="00343EAB">
              <w:rPr>
                <w:rFonts w:ascii="Times New Roman" w:hAnsi="Times New Roman" w:cs="Times New Roman"/>
                <w:sz w:val="28"/>
                <w:szCs w:val="28"/>
              </w:rPr>
              <w:t xml:space="preserve">giảm </w:t>
            </w:r>
            <w:r w:rsidR="00F337FA">
              <w:rPr>
                <w:rFonts w:ascii="Times New Roman" w:hAnsi="Times New Roman" w:cs="Times New Roman"/>
                <w:sz w:val="28"/>
                <w:szCs w:val="28"/>
              </w:rPr>
              <w:t>19</w:t>
            </w:r>
            <w:r w:rsidR="00F337FA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,0</w:t>
            </w:r>
            <w:r w:rsidR="00343EAB">
              <w:rPr>
                <w:rFonts w:ascii="Times New Roman" w:hAnsi="Times New Roman" w:cs="Times New Roman"/>
                <w:sz w:val="28"/>
                <w:szCs w:val="28"/>
              </w:rPr>
              <w:t xml:space="preserve"> %</w:t>
            </w:r>
            <w:r w:rsidR="00343EAB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; </w:t>
            </w:r>
            <w:r w:rsidR="00D832C2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Sản phẩm từ sắt thép đạt </w:t>
            </w:r>
            <w:r w:rsidR="00A15F86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127</w:t>
            </w:r>
            <w:r w:rsidR="00D832C2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triệu USD, giảm </w:t>
            </w:r>
            <w:r w:rsidR="00600BB4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4,</w:t>
            </w:r>
            <w:r w:rsidR="00A15F86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5</w:t>
            </w:r>
            <w:r w:rsidR="00D832C2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%</w:t>
            </w:r>
            <w:r w:rsidR="00600BB4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</w:t>
            </w:r>
            <w:r w:rsidR="00D832C2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; </w:t>
            </w:r>
            <w:r w:rsidR="00343EAB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Máy móc thiết bị và phụ tùng khác đạt </w:t>
            </w:r>
            <w:r w:rsidR="00A15F86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73</w:t>
            </w:r>
            <w:r w:rsidR="00343EAB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triệu USD, giảm </w:t>
            </w:r>
            <w:r w:rsidR="00A15F86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11,6</w:t>
            </w:r>
            <w:r w:rsidR="00343EAB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%;</w:t>
            </w:r>
            <w:r w:rsidR="00D832C2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Dây điện và cáp điện đạt </w:t>
            </w:r>
            <w:r w:rsidR="00A15F86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36,9</w:t>
            </w:r>
            <w:r w:rsidR="00D832C2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triệu USD, giảm </w:t>
            </w:r>
            <w:r w:rsidR="00A15F86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5,9</w:t>
            </w:r>
            <w:r w:rsidR="00D832C2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%; </w:t>
            </w:r>
            <w:r w:rsidR="00343EAB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</w:t>
            </w:r>
            <w:r w:rsidR="00343EAB">
              <w:rPr>
                <w:rFonts w:ascii="Times New Roman" w:hAnsi="Times New Roman" w:cs="Times New Roman"/>
                <w:sz w:val="28"/>
                <w:szCs w:val="28"/>
              </w:rPr>
              <w:t>Phương tiện vận tải và phụ tùng đạt</w:t>
            </w:r>
            <w:r w:rsidR="00343EAB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</w:t>
            </w:r>
            <w:r w:rsidR="00A15F86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37,7</w:t>
            </w:r>
            <w:r w:rsidR="00343EAB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triệu USD </w:t>
            </w:r>
            <w:r w:rsidR="00343EAB">
              <w:rPr>
                <w:rFonts w:ascii="Times New Roman" w:hAnsi="Times New Roman" w:cs="Times New Roman"/>
                <w:sz w:val="28"/>
                <w:szCs w:val="28"/>
              </w:rPr>
              <w:t xml:space="preserve">giảm </w:t>
            </w:r>
            <w:r w:rsidR="00A15F86">
              <w:rPr>
                <w:rFonts w:ascii="Times New Roman" w:hAnsi="Times New Roman" w:cs="Times New Roman"/>
                <w:sz w:val="28"/>
                <w:szCs w:val="28"/>
              </w:rPr>
              <w:t>19</w:t>
            </w:r>
            <w:r w:rsidR="00A15F86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,8</w:t>
            </w:r>
            <w:r w:rsidR="00343EAB">
              <w:rPr>
                <w:rFonts w:ascii="Times New Roman" w:hAnsi="Times New Roman" w:cs="Times New Roman"/>
                <w:sz w:val="28"/>
                <w:szCs w:val="28"/>
              </w:rPr>
              <w:t xml:space="preserve"> %</w:t>
            </w:r>
            <w:r w:rsidR="007F2044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; </w:t>
            </w:r>
            <w:r w:rsidR="00A15F86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hàng hóa khác đạt 729,5 triệu USD, tăng 8,7 %; </w:t>
            </w:r>
            <w:r w:rsidR="007F2044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Điện thoại và linh kiện điện thoại giảm cực sâu</w:t>
            </w:r>
            <w:r w:rsidR="00343EAB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so với cùng kỳ năm </w:t>
            </w:r>
            <w:r w:rsidR="00217E4A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2019..v.v...</w:t>
            </w:r>
          </w:p>
        </w:tc>
      </w:tr>
    </w:tbl>
    <w:p w14:paraId="11714ADA" w14:textId="7E3B34FE" w:rsidR="00B06A64" w:rsidRDefault="00B06A64" w:rsidP="002233D1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</w:pPr>
      <w:r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           </w:t>
      </w:r>
      <w:r w:rsidR="004C0741" w:rsidRPr="004C0741">
        <w:rPr>
          <w:rFonts w:ascii="Times New Roman" w:eastAsia="Times New Roman" w:hAnsi="Times New Roman" w:cs="Times New Roman"/>
          <w:b/>
          <w:bCs/>
          <w:i/>
          <w:iCs/>
          <w:color w:val="202020"/>
          <w:sz w:val="28"/>
          <w:szCs w:val="28"/>
          <w:lang w:val="vi-VN" w:bidi="km-KH"/>
        </w:rPr>
        <w:t xml:space="preserve">Về hàng hóa </w:t>
      </w:r>
      <w:r w:rsidR="00F6283D">
        <w:rPr>
          <w:rFonts w:ascii="Times New Roman" w:eastAsia="Times New Roman" w:hAnsi="Times New Roman" w:cs="Times New Roman"/>
          <w:b/>
          <w:bCs/>
          <w:i/>
          <w:iCs/>
          <w:color w:val="202020"/>
          <w:sz w:val="28"/>
          <w:szCs w:val="28"/>
          <w:lang w:val="vi-VN" w:bidi="km-KH"/>
        </w:rPr>
        <w:t>Campuchia xuất</w:t>
      </w:r>
      <w:r w:rsidRPr="004C0741">
        <w:rPr>
          <w:rFonts w:ascii="Times New Roman" w:eastAsia="Times New Roman" w:hAnsi="Times New Roman" w:cs="Times New Roman"/>
          <w:b/>
          <w:bCs/>
          <w:i/>
          <w:iCs/>
          <w:color w:val="202020"/>
          <w:sz w:val="28"/>
          <w:szCs w:val="28"/>
          <w:lang w:val="es-NI" w:bidi="km-KH"/>
        </w:rPr>
        <w:t xml:space="preserve"> khẩu</w:t>
      </w:r>
      <w:r w:rsidR="00F6283D">
        <w:rPr>
          <w:rFonts w:ascii="Times New Roman" w:eastAsia="Times New Roman" w:hAnsi="Times New Roman" w:cs="Times New Roman"/>
          <w:b/>
          <w:bCs/>
          <w:i/>
          <w:iCs/>
          <w:color w:val="202020"/>
          <w:sz w:val="28"/>
          <w:szCs w:val="28"/>
          <w:lang w:val="vi-VN" w:bidi="km-KH"/>
        </w:rPr>
        <w:t xml:space="preserve"> sang Việt Nam </w:t>
      </w:r>
      <w:r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 </w:t>
      </w:r>
      <w:r w:rsidRPr="00837DBE">
        <w:rPr>
          <w:rFonts w:ascii="Times New Roman" w:eastAsia="Times New Roman" w:hAnsi="Times New Roman" w:cs="Times New Roman"/>
          <w:color w:val="202020"/>
          <w:sz w:val="28"/>
          <w:szCs w:val="28"/>
          <w:lang w:val="es-NI" w:bidi="km-KH"/>
        </w:rPr>
        <w:t xml:space="preserve">trong </w:t>
      </w:r>
      <w:r w:rsidR="009D76D9" w:rsidRPr="00A00525">
        <w:rPr>
          <w:rFonts w:ascii="Times New Roman" w:eastAsia="Times New Roman" w:hAnsi="Times New Roman" w:cs="Times New Roman"/>
          <w:color w:val="202020"/>
          <w:sz w:val="28"/>
          <w:szCs w:val="28"/>
          <w:lang w:val="es-NI" w:bidi="km-KH"/>
        </w:rPr>
        <w:t>10</w:t>
      </w:r>
      <w:r w:rsidR="004C0741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 </w:t>
      </w:r>
      <w:r w:rsidRPr="00837DBE">
        <w:rPr>
          <w:rFonts w:ascii="Times New Roman" w:eastAsia="Times New Roman" w:hAnsi="Times New Roman" w:cs="Times New Roman"/>
          <w:color w:val="202020"/>
          <w:sz w:val="28"/>
          <w:szCs w:val="28"/>
          <w:lang w:val="es-NI" w:bidi="km-KH"/>
        </w:rPr>
        <w:t xml:space="preserve">tháng </w:t>
      </w:r>
      <w:r w:rsidR="004C0741">
        <w:rPr>
          <w:rFonts w:ascii="Times New Roman" w:eastAsia="Times New Roman" w:hAnsi="Times New Roman" w:cs="Times New Roman"/>
          <w:color w:val="202020"/>
          <w:sz w:val="28"/>
          <w:szCs w:val="28"/>
          <w:lang w:val="es-NI" w:bidi="km-KH"/>
        </w:rPr>
        <w:t>đầu</w:t>
      </w:r>
      <w:r w:rsidR="004C0741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 năm </w:t>
      </w:r>
      <w:r w:rsidRPr="00837DBE">
        <w:rPr>
          <w:rFonts w:ascii="Times New Roman" w:eastAsia="Times New Roman" w:hAnsi="Times New Roman" w:cs="Times New Roman"/>
          <w:color w:val="202020"/>
          <w:sz w:val="28"/>
          <w:szCs w:val="28"/>
          <w:lang w:val="es-NI" w:bidi="km-KH"/>
        </w:rPr>
        <w:t>2020</w:t>
      </w:r>
      <w:r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  </w:t>
      </w:r>
      <w:r w:rsidRPr="00837DBE">
        <w:rPr>
          <w:rFonts w:ascii="Times New Roman" w:eastAsia="Times New Roman" w:hAnsi="Times New Roman" w:cs="Times New Roman"/>
          <w:color w:val="202020"/>
          <w:sz w:val="28"/>
          <w:szCs w:val="28"/>
          <w:lang w:bidi="km-KH"/>
        </w:rPr>
        <w:t xml:space="preserve">chỉ có </w:t>
      </w:r>
      <w:r w:rsidR="00A00525">
        <w:rPr>
          <w:rFonts w:ascii="Times New Roman" w:eastAsia="Times New Roman" w:hAnsi="Times New Roman" w:cs="Times New Roman"/>
          <w:color w:val="202020"/>
          <w:sz w:val="28"/>
          <w:szCs w:val="28"/>
          <w:lang w:bidi="km-KH"/>
        </w:rPr>
        <w:t>05</w:t>
      </w:r>
      <w:r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>/</w:t>
      </w:r>
      <w:r w:rsidR="006E7540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>10</w:t>
      </w:r>
      <w:r w:rsidRPr="00837DBE">
        <w:rPr>
          <w:rFonts w:ascii="Times New Roman" w:eastAsia="Times New Roman" w:hAnsi="Times New Roman" w:cs="Times New Roman"/>
          <w:color w:val="202020"/>
          <w:sz w:val="28"/>
          <w:szCs w:val="28"/>
          <w:lang w:bidi="km-KH"/>
        </w:rPr>
        <w:t xml:space="preserve"> nhóm hàng </w:t>
      </w:r>
      <w:r>
        <w:rPr>
          <w:rFonts w:ascii="Times New Roman" w:eastAsia="Times New Roman" w:hAnsi="Times New Roman" w:cs="Times New Roman"/>
          <w:color w:val="202020"/>
          <w:sz w:val="28"/>
          <w:szCs w:val="28"/>
          <w:lang w:bidi="km-KH"/>
        </w:rPr>
        <w:t>có</w:t>
      </w:r>
      <w:r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 mức tăng </w:t>
      </w:r>
      <w:r w:rsidR="008C57BA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trưởng </w:t>
      </w:r>
      <w:r w:rsidR="0033015A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dương </w:t>
      </w:r>
      <w:r w:rsidRPr="00837DBE">
        <w:rPr>
          <w:rFonts w:ascii="Times New Roman" w:eastAsia="Times New Roman" w:hAnsi="Times New Roman" w:cs="Times New Roman"/>
          <w:color w:val="202020"/>
          <w:sz w:val="28"/>
          <w:szCs w:val="28"/>
          <w:lang w:bidi="km-KH"/>
        </w:rPr>
        <w:t xml:space="preserve">so với </w:t>
      </w:r>
      <w:r w:rsidR="00A00525">
        <w:rPr>
          <w:rFonts w:ascii="Times New Roman" w:eastAsia="Times New Roman" w:hAnsi="Times New Roman" w:cs="Times New Roman"/>
          <w:color w:val="202020"/>
          <w:sz w:val="28"/>
          <w:szCs w:val="28"/>
          <w:lang w:bidi="km-KH"/>
        </w:rPr>
        <w:t>10</w:t>
      </w:r>
      <w:r w:rsidR="008C57BA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 </w:t>
      </w:r>
      <w:r w:rsidRPr="00837DBE">
        <w:rPr>
          <w:rFonts w:ascii="Times New Roman" w:eastAsia="Times New Roman" w:hAnsi="Times New Roman" w:cs="Times New Roman"/>
          <w:color w:val="202020"/>
          <w:sz w:val="28"/>
          <w:szCs w:val="28"/>
          <w:lang w:bidi="km-KH"/>
        </w:rPr>
        <w:t xml:space="preserve">tháng </w:t>
      </w:r>
      <w:r w:rsidR="008C57BA">
        <w:rPr>
          <w:rFonts w:ascii="Times New Roman" w:eastAsia="Times New Roman" w:hAnsi="Times New Roman" w:cs="Times New Roman"/>
          <w:color w:val="202020"/>
          <w:sz w:val="28"/>
          <w:szCs w:val="28"/>
          <w:lang w:bidi="km-KH"/>
        </w:rPr>
        <w:t>đầu</w:t>
      </w:r>
      <w:r w:rsidRPr="00837DBE">
        <w:rPr>
          <w:rFonts w:ascii="Times New Roman" w:eastAsia="Times New Roman" w:hAnsi="Times New Roman" w:cs="Times New Roman"/>
          <w:color w:val="202020"/>
          <w:sz w:val="28"/>
          <w:szCs w:val="28"/>
          <w:lang w:bidi="km-KH"/>
        </w:rPr>
        <w:t xml:space="preserve"> </w:t>
      </w:r>
      <w:r>
        <w:rPr>
          <w:rFonts w:ascii="Times New Roman" w:eastAsia="Times New Roman" w:hAnsi="Times New Roman" w:cs="Times New Roman"/>
          <w:color w:val="202020"/>
          <w:sz w:val="28"/>
          <w:szCs w:val="28"/>
          <w:lang w:bidi="km-KH"/>
        </w:rPr>
        <w:t>năm</w:t>
      </w:r>
      <w:r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 </w:t>
      </w:r>
      <w:r w:rsidR="008C57BA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>2019</w:t>
      </w:r>
      <w:r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 cụ thể là:</w:t>
      </w:r>
      <w:r w:rsidR="00F6283D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 </w:t>
      </w:r>
      <w:r w:rsidR="00E405FB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Nguyên liệu thuốc lá  đạt </w:t>
      </w:r>
      <w:r w:rsidR="001F1A58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>10,39</w:t>
      </w:r>
      <w:r w:rsidR="00E405FB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 triệu USD, tăng </w:t>
      </w:r>
      <w:r w:rsidR="00A00525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>2,8</w:t>
      </w:r>
      <w:r w:rsidR="00E405FB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 %; </w:t>
      </w:r>
      <w:r w:rsidR="00A00525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Cao su đạt 251 triệu </w:t>
      </w:r>
      <w:r w:rsidR="00A00525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lastRenderedPageBreak/>
        <w:t xml:space="preserve">USD, tăng 126,8 %; </w:t>
      </w:r>
      <w:r w:rsidR="00F6283D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Vải các loại đạt </w:t>
      </w:r>
      <w:r w:rsidR="00A00525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>18,13</w:t>
      </w:r>
      <w:r w:rsidR="00F6283D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 triệu USD, tăng </w:t>
      </w:r>
      <w:r w:rsidR="00A00525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>42,7</w:t>
      </w:r>
      <w:r w:rsidR="00F6283D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 %;</w:t>
      </w:r>
      <w:r w:rsidR="008C57BA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 </w:t>
      </w:r>
      <w:r w:rsidR="00A00525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Phế liệu sắt thép đạt 16,3 triệu USD, tăng 17,7 %; </w:t>
      </w:r>
      <w:r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Máy móc, thiết bị phụ tùng khác </w:t>
      </w:r>
      <w:r w:rsidR="00F6283D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đạt </w:t>
      </w:r>
      <w:r w:rsidR="00A00525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>21,4</w:t>
      </w:r>
      <w:r w:rsidR="00F6283D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 triệu USD </w:t>
      </w:r>
      <w:r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tăng </w:t>
      </w:r>
      <w:r w:rsidR="00A00525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>28,4</w:t>
      </w:r>
      <w:r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 %</w:t>
      </w:r>
      <w:r w:rsidR="00F543F1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 so với cùng kỳ năm 2019.</w:t>
      </w:r>
    </w:p>
    <w:p w14:paraId="426175B3" w14:textId="1A4AC258" w:rsidR="00F72A03" w:rsidRDefault="00B06A64" w:rsidP="00D0110D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</w:pPr>
      <w:r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          Còn lại </w:t>
      </w:r>
      <w:r w:rsidR="002730E6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>05</w:t>
      </w:r>
      <w:r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/10 nhóm hàng đều </w:t>
      </w:r>
      <w:r w:rsidR="002F6758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>có mức</w:t>
      </w:r>
      <w:r w:rsidR="0033015A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 tăng trưởng âm</w:t>
      </w:r>
      <w:r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 so với </w:t>
      </w:r>
      <w:r w:rsidR="002730E6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>10</w:t>
      </w:r>
      <w:r w:rsidR="002F6758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 </w:t>
      </w:r>
      <w:r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tháng </w:t>
      </w:r>
      <w:r w:rsidR="002F6758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>đầu năm 2019</w:t>
      </w:r>
      <w:r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, cụ </w:t>
      </w:r>
      <w:r w:rsidR="002F6758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>thể:</w:t>
      </w:r>
      <w:r w:rsidR="00E405FB" w:rsidRPr="00E405FB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 </w:t>
      </w:r>
      <w:r w:rsidR="00E405FB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Hàng rau quả đạt </w:t>
      </w:r>
      <w:r w:rsidR="00C255C6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>21,99</w:t>
      </w:r>
      <w:r w:rsidR="00E405FB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 triệu USD giảm </w:t>
      </w:r>
      <w:r w:rsidR="00C255C6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>47,8</w:t>
      </w:r>
      <w:r w:rsidR="00E405FB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 %;</w:t>
      </w:r>
      <w:r w:rsidR="00E405FB" w:rsidRPr="00E405FB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 </w:t>
      </w:r>
      <w:r w:rsidR="00E405FB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Hạt điều đạt </w:t>
      </w:r>
      <w:r w:rsidR="00C255C6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>269,5</w:t>
      </w:r>
      <w:r w:rsidR="00E405FB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 triệu USD giảm </w:t>
      </w:r>
      <w:r w:rsidR="00C255C6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>8,4</w:t>
      </w:r>
      <w:r w:rsidR="00E405FB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 %; Đậu tương đạt </w:t>
      </w:r>
      <w:r w:rsidR="00C255C6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>1,1 2 triệu</w:t>
      </w:r>
      <w:r w:rsidR="00E405FB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 USD, giảm </w:t>
      </w:r>
      <w:r w:rsidR="00C255C6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>70</w:t>
      </w:r>
      <w:r w:rsidR="00CA7428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>,</w:t>
      </w:r>
      <w:r w:rsidR="00B475FF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>0</w:t>
      </w:r>
      <w:r w:rsidR="00E405FB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 %; Gỗ và sản phẩm gỗ đạt </w:t>
      </w:r>
      <w:r w:rsidR="00C255C6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>6,49</w:t>
      </w:r>
      <w:r w:rsidR="00E405FB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 triệu USD giảm </w:t>
      </w:r>
      <w:r w:rsidR="00C255C6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>79,3</w:t>
      </w:r>
      <w:r w:rsidR="00E405FB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 % ; </w:t>
      </w:r>
      <w:r w:rsidR="00CA7428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Hàng hóa khác đạt </w:t>
      </w:r>
      <w:r w:rsidR="00C255C6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>227,36</w:t>
      </w:r>
      <w:r w:rsidR="00CA7428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 triệu USD, giảm </w:t>
      </w:r>
      <w:r w:rsidR="00C255C6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>5,6</w:t>
      </w:r>
      <w:bookmarkStart w:id="0" w:name="_GoBack"/>
      <w:bookmarkEnd w:id="0"/>
      <w:r w:rsidR="00CA7428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 %</w:t>
      </w:r>
      <w:r w:rsidR="00E405FB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 so với cùng kỳ năm 2019.</w:t>
      </w:r>
      <w:r w:rsidR="00D914E3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>.v.v...</w:t>
      </w:r>
    </w:p>
    <w:p w14:paraId="2FED2BD8" w14:textId="77777777" w:rsidR="00DC697E" w:rsidRDefault="00154BF8" w:rsidP="008A780F">
      <w:pPr>
        <w:spacing w:before="120" w:after="12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           </w:t>
      </w:r>
      <w:r w:rsidR="007E29E5">
        <w:rPr>
          <w:rFonts w:ascii="Times New Roman" w:hAnsi="Times New Roman"/>
          <w:sz w:val="28"/>
          <w:szCs w:val="28"/>
        </w:rPr>
        <w:t>Năm 20</w:t>
      </w:r>
      <w:r w:rsidR="00D6304E">
        <w:rPr>
          <w:rFonts w:ascii="Times New Roman" w:hAnsi="Times New Roman"/>
          <w:sz w:val="28"/>
          <w:szCs w:val="28"/>
        </w:rPr>
        <w:t>19</w:t>
      </w:r>
      <w:r w:rsidR="00DC697E">
        <w:rPr>
          <w:rFonts w:ascii="Times New Roman" w:hAnsi="Times New Roman"/>
          <w:sz w:val="28"/>
          <w:szCs w:val="28"/>
        </w:rPr>
        <w:t xml:space="preserve"> hoạt động thương mại giữa Việt Nam – Campuchia diễn ra sôi động, kim ngạch xuất, nhập khẩu giữa hai nước đạt </w:t>
      </w:r>
      <w:r w:rsidR="00D6304E">
        <w:rPr>
          <w:rFonts w:ascii="Times New Roman" w:hAnsi="Times New Roman"/>
          <w:sz w:val="28"/>
          <w:szCs w:val="28"/>
        </w:rPr>
        <w:t>5,</w:t>
      </w:r>
      <w:r>
        <w:rPr>
          <w:rFonts w:ascii="Times New Roman" w:hAnsi="Times New Roman"/>
          <w:sz w:val="28"/>
          <w:szCs w:val="28"/>
        </w:rPr>
        <w:t>28</w:t>
      </w:r>
      <w:r w:rsidR="00D6304E">
        <w:rPr>
          <w:rFonts w:ascii="Times New Roman" w:hAnsi="Times New Roman"/>
          <w:sz w:val="28"/>
          <w:szCs w:val="28"/>
        </w:rPr>
        <w:t>3</w:t>
      </w:r>
      <w:r w:rsidR="00DC697E">
        <w:rPr>
          <w:rFonts w:ascii="Times New Roman" w:hAnsi="Times New Roman"/>
          <w:sz w:val="28"/>
          <w:szCs w:val="28"/>
        </w:rPr>
        <w:t xml:space="preserve"> tỷ USD, </w:t>
      </w:r>
      <w:r w:rsidR="00DC697E">
        <w:rPr>
          <w:rFonts w:ascii="Times New Roman" w:hAnsi="Times New Roman"/>
          <w:sz w:val="28"/>
          <w:szCs w:val="28"/>
          <w:lang w:val="vi-VN"/>
        </w:rPr>
        <w:t>tăng</w:t>
      </w:r>
      <w:r w:rsidR="00D6304E">
        <w:rPr>
          <w:rFonts w:ascii="Times New Roman" w:hAnsi="Times New Roman"/>
          <w:sz w:val="28"/>
          <w:szCs w:val="28"/>
        </w:rPr>
        <w:t xml:space="preserve"> 11,</w:t>
      </w:r>
      <w:r>
        <w:rPr>
          <w:rFonts w:ascii="Times New Roman" w:hAnsi="Times New Roman"/>
          <w:sz w:val="28"/>
          <w:szCs w:val="28"/>
        </w:rPr>
        <w:t>0</w:t>
      </w:r>
      <w:r w:rsidR="00DC697E">
        <w:rPr>
          <w:rFonts w:ascii="Times New Roman" w:hAnsi="Times New Roman"/>
          <w:sz w:val="28"/>
          <w:szCs w:val="28"/>
        </w:rPr>
        <w:t xml:space="preserve"> % so vớ</w:t>
      </w:r>
      <w:r w:rsidR="00D6304E">
        <w:rPr>
          <w:rFonts w:ascii="Times New Roman" w:hAnsi="Times New Roman"/>
          <w:sz w:val="28"/>
          <w:szCs w:val="28"/>
        </w:rPr>
        <w:t>i năm 2018</w:t>
      </w:r>
      <w:r w:rsidR="00DC697E">
        <w:rPr>
          <w:rFonts w:ascii="Times New Roman" w:hAnsi="Times New Roman"/>
          <w:sz w:val="28"/>
          <w:szCs w:val="28"/>
        </w:rPr>
        <w:t>, cụ thể:</w:t>
      </w:r>
    </w:p>
    <w:p w14:paraId="38B7D2D0" w14:textId="77777777" w:rsidR="0021794F" w:rsidRPr="000B6C2B" w:rsidRDefault="00DC697E" w:rsidP="000B6C2B">
      <w:pPr>
        <w:spacing w:before="120" w:after="120" w:line="240" w:lineRule="auto"/>
        <w:ind w:firstLine="720"/>
        <w:jc w:val="both"/>
        <w:textAlignment w:val="baseline"/>
        <w:outlineLvl w:val="1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>Kim ngạch hàng hóa của Việt Nam xu</w:t>
      </w:r>
      <w:r w:rsidR="00D6304E">
        <w:rPr>
          <w:rFonts w:ascii="Times New Roman" w:eastAsia="Times New Roman" w:hAnsi="Times New Roman"/>
          <w:color w:val="000000"/>
          <w:sz w:val="28"/>
          <w:szCs w:val="28"/>
        </w:rPr>
        <w:t>ất khẩu sang Campuchia đạt 4,</w:t>
      </w:r>
      <w:r w:rsidR="00154BF8">
        <w:rPr>
          <w:rFonts w:ascii="Times New Roman" w:eastAsia="Times New Roman" w:hAnsi="Times New Roman"/>
          <w:color w:val="000000"/>
          <w:sz w:val="28"/>
          <w:szCs w:val="28"/>
        </w:rPr>
        <w:t>38</w:t>
      </w:r>
      <w:r w:rsidR="00D6304E">
        <w:rPr>
          <w:rFonts w:ascii="Times New Roman" w:eastAsia="Times New Roman" w:hAnsi="Times New Roman"/>
          <w:color w:val="000000"/>
          <w:sz w:val="28"/>
          <w:szCs w:val="28"/>
        </w:rPr>
        <w:t>2 tỷ USD, tăng 16,</w:t>
      </w:r>
      <w:r w:rsidR="00154BF8">
        <w:rPr>
          <w:rFonts w:ascii="Times New Roman" w:eastAsia="Times New Roman" w:hAnsi="Times New Roman"/>
          <w:color w:val="000000"/>
          <w:sz w:val="28"/>
          <w:szCs w:val="28"/>
        </w:rPr>
        <w:t>0</w:t>
      </w:r>
      <w:r w:rsidR="00D6304E">
        <w:rPr>
          <w:rFonts w:ascii="Times New Roman" w:eastAsia="Times New Roman" w:hAnsi="Times New Roman"/>
          <w:color w:val="000000"/>
          <w:sz w:val="28"/>
          <w:szCs w:val="28"/>
        </w:rPr>
        <w:t xml:space="preserve"> %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="00D6304E">
        <w:rPr>
          <w:rFonts w:ascii="Times New Roman" w:eastAsia="Times New Roman" w:hAnsi="Times New Roman"/>
          <w:color w:val="000000"/>
          <w:sz w:val="28"/>
          <w:szCs w:val="28"/>
        </w:rPr>
        <w:t>và k</w:t>
      </w:r>
      <w:r>
        <w:rPr>
          <w:rFonts w:ascii="Times New Roman" w:eastAsia="Times New Roman" w:hAnsi="Times New Roman"/>
          <w:color w:val="000000"/>
          <w:sz w:val="28"/>
          <w:szCs w:val="28"/>
        </w:rPr>
        <w:t>im ngạch hàng hóa Việt Na</w:t>
      </w:r>
      <w:r w:rsidR="00D6304E">
        <w:rPr>
          <w:rFonts w:ascii="Times New Roman" w:eastAsia="Times New Roman" w:hAnsi="Times New Roman"/>
          <w:color w:val="000000"/>
          <w:sz w:val="28"/>
          <w:szCs w:val="28"/>
        </w:rPr>
        <w:t>m nhập khẩu từ Campuchia đạt 901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triệu</w:t>
      </w:r>
      <w:r w:rsidR="00D6304E">
        <w:rPr>
          <w:rFonts w:ascii="Times New Roman" w:eastAsia="Times New Roman" w:hAnsi="Times New Roman"/>
          <w:color w:val="000000"/>
          <w:sz w:val="28"/>
          <w:szCs w:val="28"/>
        </w:rPr>
        <w:t xml:space="preserve"> USD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giảm </w:t>
      </w:r>
      <w:r w:rsidR="00154BF8">
        <w:rPr>
          <w:rFonts w:ascii="Times New Roman" w:eastAsia="Times New Roman" w:hAnsi="Times New Roman"/>
          <w:color w:val="000000"/>
          <w:sz w:val="28"/>
          <w:szCs w:val="28"/>
        </w:rPr>
        <w:t>7</w:t>
      </w:r>
      <w:r w:rsidR="00154BF8">
        <w:rPr>
          <w:rFonts w:ascii="Times New Roman" w:eastAsia="Times New Roman" w:hAnsi="Times New Roman"/>
          <w:color w:val="000000"/>
          <w:sz w:val="28"/>
          <w:szCs w:val="28"/>
          <w:lang w:val="vi-VN"/>
        </w:rPr>
        <w:t>,0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%, so năm 201</w:t>
      </w:r>
      <w:r w:rsidR="00D6304E">
        <w:rPr>
          <w:rFonts w:ascii="Times New Roman" w:eastAsia="Times New Roman" w:hAnsi="Times New Roman"/>
          <w:color w:val="000000"/>
          <w:sz w:val="28"/>
          <w:szCs w:val="28"/>
        </w:rPr>
        <w:t>8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./.  </w:t>
      </w:r>
    </w:p>
    <w:sectPr w:rsidR="0021794F" w:rsidRPr="000B6C2B" w:rsidSect="00D914E3">
      <w:footerReference w:type="default" r:id="rId8"/>
      <w:pgSz w:w="12240" w:h="15840"/>
      <w:pgMar w:top="270" w:right="990" w:bottom="270" w:left="153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32AA6DF" w14:textId="77777777" w:rsidR="005E4420" w:rsidRDefault="005E4420" w:rsidP="001B4E0B">
      <w:pPr>
        <w:spacing w:after="0" w:line="240" w:lineRule="auto"/>
      </w:pPr>
      <w:r>
        <w:separator/>
      </w:r>
    </w:p>
  </w:endnote>
  <w:endnote w:type="continuationSeparator" w:id="0">
    <w:p w14:paraId="6B0A9348" w14:textId="77777777" w:rsidR="005E4420" w:rsidRDefault="005E4420" w:rsidP="001B4E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aunPenh">
    <w:altName w:val="DaunPenh"/>
    <w:charset w:val="00"/>
    <w:family w:val="auto"/>
    <w:pitch w:val="variable"/>
    <w:sig w:usb0="80000003" w:usb1="00000000" w:usb2="0001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oolBoran">
    <w:charset w:val="00"/>
    <w:family w:val="swiss"/>
    <w:pitch w:val="variable"/>
    <w:sig w:usb0="80000003" w:usb1="00000000" w:usb2="0001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A69B261" w14:textId="77777777" w:rsidR="003C39F4" w:rsidRDefault="003C39F4">
    <w:pPr>
      <w:pStyle w:val="Footer"/>
      <w:jc w:val="center"/>
    </w:pPr>
  </w:p>
  <w:p w14:paraId="63ECE0A5" w14:textId="77777777" w:rsidR="003C39F4" w:rsidRDefault="003C39F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1BA5292" w14:textId="77777777" w:rsidR="005E4420" w:rsidRDefault="005E4420" w:rsidP="001B4E0B">
      <w:pPr>
        <w:spacing w:after="0" w:line="240" w:lineRule="auto"/>
      </w:pPr>
      <w:r>
        <w:separator/>
      </w:r>
    </w:p>
  </w:footnote>
  <w:footnote w:type="continuationSeparator" w:id="0">
    <w:p w14:paraId="0980F7C8" w14:textId="77777777" w:rsidR="005E4420" w:rsidRDefault="005E4420" w:rsidP="001B4E0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1B7777B"/>
    <w:multiLevelType w:val="hybridMultilevel"/>
    <w:tmpl w:val="A27614D6"/>
    <w:lvl w:ilvl="0" w:tplc="644C1A9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3F6C5F23"/>
    <w:multiLevelType w:val="hybridMultilevel"/>
    <w:tmpl w:val="4A5C2A8A"/>
    <w:lvl w:ilvl="0" w:tplc="9CC6E044">
      <w:start w:val="1"/>
      <w:numFmt w:val="decimal"/>
      <w:lvlText w:val="%1."/>
      <w:lvlJc w:val="left"/>
      <w:pPr>
        <w:ind w:left="1065" w:hanging="360"/>
      </w:pPr>
      <w:rPr>
        <w:rFonts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 w15:restartNumberingAfterBreak="0">
    <w:nsid w:val="688C076E"/>
    <w:multiLevelType w:val="hybridMultilevel"/>
    <w:tmpl w:val="F1669A74"/>
    <w:lvl w:ilvl="0" w:tplc="BF441E9E">
      <w:start w:val="1"/>
      <w:numFmt w:val="decimal"/>
      <w:lvlText w:val="%1."/>
      <w:lvlJc w:val="left"/>
      <w:pPr>
        <w:ind w:left="990" w:hanging="360"/>
      </w:pPr>
      <w:rPr>
        <w:rFonts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3" w15:restartNumberingAfterBreak="0">
    <w:nsid w:val="6E8418B6"/>
    <w:multiLevelType w:val="hybridMultilevel"/>
    <w:tmpl w:val="7090DF58"/>
    <w:lvl w:ilvl="0" w:tplc="710659C6">
      <w:start w:val="1"/>
      <w:numFmt w:val="decimal"/>
      <w:lvlText w:val="%1."/>
      <w:lvlJc w:val="left"/>
      <w:pPr>
        <w:ind w:left="922" w:hanging="360"/>
      </w:pPr>
      <w:rPr>
        <w:rFonts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ind w:left="1642" w:hanging="360"/>
      </w:pPr>
    </w:lvl>
    <w:lvl w:ilvl="2" w:tplc="0409001B" w:tentative="1">
      <w:start w:val="1"/>
      <w:numFmt w:val="lowerRoman"/>
      <w:lvlText w:val="%3."/>
      <w:lvlJc w:val="right"/>
      <w:pPr>
        <w:ind w:left="2362" w:hanging="180"/>
      </w:pPr>
    </w:lvl>
    <w:lvl w:ilvl="3" w:tplc="0409000F" w:tentative="1">
      <w:start w:val="1"/>
      <w:numFmt w:val="decimal"/>
      <w:lvlText w:val="%4."/>
      <w:lvlJc w:val="left"/>
      <w:pPr>
        <w:ind w:left="3082" w:hanging="360"/>
      </w:pPr>
    </w:lvl>
    <w:lvl w:ilvl="4" w:tplc="04090019" w:tentative="1">
      <w:start w:val="1"/>
      <w:numFmt w:val="lowerLetter"/>
      <w:lvlText w:val="%5."/>
      <w:lvlJc w:val="left"/>
      <w:pPr>
        <w:ind w:left="3802" w:hanging="360"/>
      </w:pPr>
    </w:lvl>
    <w:lvl w:ilvl="5" w:tplc="0409001B" w:tentative="1">
      <w:start w:val="1"/>
      <w:numFmt w:val="lowerRoman"/>
      <w:lvlText w:val="%6."/>
      <w:lvlJc w:val="right"/>
      <w:pPr>
        <w:ind w:left="4522" w:hanging="180"/>
      </w:pPr>
    </w:lvl>
    <w:lvl w:ilvl="6" w:tplc="0409000F" w:tentative="1">
      <w:start w:val="1"/>
      <w:numFmt w:val="decimal"/>
      <w:lvlText w:val="%7."/>
      <w:lvlJc w:val="left"/>
      <w:pPr>
        <w:ind w:left="5242" w:hanging="360"/>
      </w:pPr>
    </w:lvl>
    <w:lvl w:ilvl="7" w:tplc="04090019" w:tentative="1">
      <w:start w:val="1"/>
      <w:numFmt w:val="lowerLetter"/>
      <w:lvlText w:val="%8."/>
      <w:lvlJc w:val="left"/>
      <w:pPr>
        <w:ind w:left="5962" w:hanging="360"/>
      </w:pPr>
    </w:lvl>
    <w:lvl w:ilvl="8" w:tplc="0409001B" w:tentative="1">
      <w:start w:val="1"/>
      <w:numFmt w:val="lowerRoman"/>
      <w:lvlText w:val="%9."/>
      <w:lvlJc w:val="right"/>
      <w:pPr>
        <w:ind w:left="6682" w:hanging="180"/>
      </w:pPr>
    </w:lvl>
  </w:abstractNum>
  <w:abstractNum w:abstractNumId="4" w15:restartNumberingAfterBreak="0">
    <w:nsid w:val="7749012E"/>
    <w:multiLevelType w:val="hybridMultilevel"/>
    <w:tmpl w:val="02D05022"/>
    <w:lvl w:ilvl="0" w:tplc="C35C290C">
      <w:start w:val="1"/>
      <w:numFmt w:val="decimal"/>
      <w:lvlText w:val="%1"/>
      <w:lvlJc w:val="left"/>
      <w:pPr>
        <w:ind w:left="922" w:hanging="360"/>
      </w:pPr>
      <w:rPr>
        <w:rFonts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ind w:left="1642" w:hanging="360"/>
      </w:pPr>
    </w:lvl>
    <w:lvl w:ilvl="2" w:tplc="0409001B" w:tentative="1">
      <w:start w:val="1"/>
      <w:numFmt w:val="lowerRoman"/>
      <w:lvlText w:val="%3."/>
      <w:lvlJc w:val="right"/>
      <w:pPr>
        <w:ind w:left="2362" w:hanging="180"/>
      </w:pPr>
    </w:lvl>
    <w:lvl w:ilvl="3" w:tplc="0409000F" w:tentative="1">
      <w:start w:val="1"/>
      <w:numFmt w:val="decimal"/>
      <w:lvlText w:val="%4."/>
      <w:lvlJc w:val="left"/>
      <w:pPr>
        <w:ind w:left="3082" w:hanging="360"/>
      </w:pPr>
    </w:lvl>
    <w:lvl w:ilvl="4" w:tplc="04090019" w:tentative="1">
      <w:start w:val="1"/>
      <w:numFmt w:val="lowerLetter"/>
      <w:lvlText w:val="%5."/>
      <w:lvlJc w:val="left"/>
      <w:pPr>
        <w:ind w:left="3802" w:hanging="360"/>
      </w:pPr>
    </w:lvl>
    <w:lvl w:ilvl="5" w:tplc="0409001B" w:tentative="1">
      <w:start w:val="1"/>
      <w:numFmt w:val="lowerRoman"/>
      <w:lvlText w:val="%6."/>
      <w:lvlJc w:val="right"/>
      <w:pPr>
        <w:ind w:left="4522" w:hanging="180"/>
      </w:pPr>
    </w:lvl>
    <w:lvl w:ilvl="6" w:tplc="0409000F" w:tentative="1">
      <w:start w:val="1"/>
      <w:numFmt w:val="decimal"/>
      <w:lvlText w:val="%7."/>
      <w:lvlJc w:val="left"/>
      <w:pPr>
        <w:ind w:left="5242" w:hanging="360"/>
      </w:pPr>
    </w:lvl>
    <w:lvl w:ilvl="7" w:tplc="04090019" w:tentative="1">
      <w:start w:val="1"/>
      <w:numFmt w:val="lowerLetter"/>
      <w:lvlText w:val="%8."/>
      <w:lvlJc w:val="left"/>
      <w:pPr>
        <w:ind w:left="5962" w:hanging="360"/>
      </w:pPr>
    </w:lvl>
    <w:lvl w:ilvl="8" w:tplc="0409001B" w:tentative="1">
      <w:start w:val="1"/>
      <w:numFmt w:val="lowerRoman"/>
      <w:lvlText w:val="%9."/>
      <w:lvlJc w:val="right"/>
      <w:pPr>
        <w:ind w:left="668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8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56C2"/>
    <w:rsid w:val="000028C4"/>
    <w:rsid w:val="0000369F"/>
    <w:rsid w:val="00004D11"/>
    <w:rsid w:val="00006870"/>
    <w:rsid w:val="000135B8"/>
    <w:rsid w:val="00015A11"/>
    <w:rsid w:val="00031BED"/>
    <w:rsid w:val="00035F1B"/>
    <w:rsid w:val="00036609"/>
    <w:rsid w:val="00047573"/>
    <w:rsid w:val="000503CC"/>
    <w:rsid w:val="00052A0C"/>
    <w:rsid w:val="00053AC5"/>
    <w:rsid w:val="0005476D"/>
    <w:rsid w:val="000577F7"/>
    <w:rsid w:val="00064033"/>
    <w:rsid w:val="00071A2A"/>
    <w:rsid w:val="000B6C2B"/>
    <w:rsid w:val="000C7708"/>
    <w:rsid w:val="000D4CEE"/>
    <w:rsid w:val="000D5186"/>
    <w:rsid w:val="000E68AE"/>
    <w:rsid w:val="000F1168"/>
    <w:rsid w:val="000F7270"/>
    <w:rsid w:val="00105581"/>
    <w:rsid w:val="001056D3"/>
    <w:rsid w:val="00122EBE"/>
    <w:rsid w:val="001231DB"/>
    <w:rsid w:val="00130EB9"/>
    <w:rsid w:val="00142DA9"/>
    <w:rsid w:val="001444EF"/>
    <w:rsid w:val="00151381"/>
    <w:rsid w:val="00154BF8"/>
    <w:rsid w:val="00163975"/>
    <w:rsid w:val="00177CA3"/>
    <w:rsid w:val="00183CBF"/>
    <w:rsid w:val="00184C97"/>
    <w:rsid w:val="00190966"/>
    <w:rsid w:val="00196205"/>
    <w:rsid w:val="001A071B"/>
    <w:rsid w:val="001A14B1"/>
    <w:rsid w:val="001B05E4"/>
    <w:rsid w:val="001B4E0B"/>
    <w:rsid w:val="001B7614"/>
    <w:rsid w:val="001E0EB8"/>
    <w:rsid w:val="001E1B1A"/>
    <w:rsid w:val="001E7C09"/>
    <w:rsid w:val="001F0409"/>
    <w:rsid w:val="001F13D3"/>
    <w:rsid w:val="001F1A58"/>
    <w:rsid w:val="001F305E"/>
    <w:rsid w:val="001F3840"/>
    <w:rsid w:val="002009E0"/>
    <w:rsid w:val="0020552F"/>
    <w:rsid w:val="00207400"/>
    <w:rsid w:val="00214C1F"/>
    <w:rsid w:val="0021794F"/>
    <w:rsid w:val="00217E4A"/>
    <w:rsid w:val="002233D1"/>
    <w:rsid w:val="002235C8"/>
    <w:rsid w:val="00225B94"/>
    <w:rsid w:val="002267F2"/>
    <w:rsid w:val="00230EE8"/>
    <w:rsid w:val="0023298C"/>
    <w:rsid w:val="0023639B"/>
    <w:rsid w:val="00242DDD"/>
    <w:rsid w:val="00247D83"/>
    <w:rsid w:val="00252557"/>
    <w:rsid w:val="00252A95"/>
    <w:rsid w:val="0025503B"/>
    <w:rsid w:val="00263914"/>
    <w:rsid w:val="002672A5"/>
    <w:rsid w:val="002730E6"/>
    <w:rsid w:val="002745FF"/>
    <w:rsid w:val="00280D04"/>
    <w:rsid w:val="00292989"/>
    <w:rsid w:val="00296581"/>
    <w:rsid w:val="002A3D70"/>
    <w:rsid w:val="002C3E14"/>
    <w:rsid w:val="002D11B2"/>
    <w:rsid w:val="002E3320"/>
    <w:rsid w:val="002F00E3"/>
    <w:rsid w:val="002F6758"/>
    <w:rsid w:val="002F6E25"/>
    <w:rsid w:val="00300A7A"/>
    <w:rsid w:val="00317449"/>
    <w:rsid w:val="00321718"/>
    <w:rsid w:val="00325272"/>
    <w:rsid w:val="0033015A"/>
    <w:rsid w:val="00334D31"/>
    <w:rsid w:val="0033760E"/>
    <w:rsid w:val="00343A64"/>
    <w:rsid w:val="00343EAB"/>
    <w:rsid w:val="003469E3"/>
    <w:rsid w:val="003521C1"/>
    <w:rsid w:val="00364C15"/>
    <w:rsid w:val="00366B7E"/>
    <w:rsid w:val="0037168B"/>
    <w:rsid w:val="00374B38"/>
    <w:rsid w:val="003769B3"/>
    <w:rsid w:val="00377886"/>
    <w:rsid w:val="00384E69"/>
    <w:rsid w:val="003855B5"/>
    <w:rsid w:val="00391556"/>
    <w:rsid w:val="00393B43"/>
    <w:rsid w:val="00395966"/>
    <w:rsid w:val="003A1282"/>
    <w:rsid w:val="003A3114"/>
    <w:rsid w:val="003A4A4B"/>
    <w:rsid w:val="003A766F"/>
    <w:rsid w:val="003A7F9F"/>
    <w:rsid w:val="003B6FB3"/>
    <w:rsid w:val="003C39F4"/>
    <w:rsid w:val="003C41D6"/>
    <w:rsid w:val="003D4472"/>
    <w:rsid w:val="0040627B"/>
    <w:rsid w:val="00410561"/>
    <w:rsid w:val="004127D6"/>
    <w:rsid w:val="00414F15"/>
    <w:rsid w:val="0042081E"/>
    <w:rsid w:val="0042178B"/>
    <w:rsid w:val="004310E6"/>
    <w:rsid w:val="00431636"/>
    <w:rsid w:val="00442519"/>
    <w:rsid w:val="004558C5"/>
    <w:rsid w:val="004614BF"/>
    <w:rsid w:val="004842B0"/>
    <w:rsid w:val="0048593A"/>
    <w:rsid w:val="004A0CA8"/>
    <w:rsid w:val="004A20C2"/>
    <w:rsid w:val="004A40A9"/>
    <w:rsid w:val="004A5140"/>
    <w:rsid w:val="004A58AA"/>
    <w:rsid w:val="004B5162"/>
    <w:rsid w:val="004B5DFE"/>
    <w:rsid w:val="004C0741"/>
    <w:rsid w:val="004D470F"/>
    <w:rsid w:val="004F72DD"/>
    <w:rsid w:val="00504A54"/>
    <w:rsid w:val="00522814"/>
    <w:rsid w:val="005234CB"/>
    <w:rsid w:val="0052663E"/>
    <w:rsid w:val="00526C68"/>
    <w:rsid w:val="00530AA0"/>
    <w:rsid w:val="00537908"/>
    <w:rsid w:val="00540992"/>
    <w:rsid w:val="00541EDB"/>
    <w:rsid w:val="00545C3B"/>
    <w:rsid w:val="0054756B"/>
    <w:rsid w:val="00552583"/>
    <w:rsid w:val="00553453"/>
    <w:rsid w:val="005638C0"/>
    <w:rsid w:val="00564FAD"/>
    <w:rsid w:val="0057308D"/>
    <w:rsid w:val="005730B2"/>
    <w:rsid w:val="00573A86"/>
    <w:rsid w:val="00575D5C"/>
    <w:rsid w:val="005831B5"/>
    <w:rsid w:val="00586CBC"/>
    <w:rsid w:val="005935C8"/>
    <w:rsid w:val="0059631C"/>
    <w:rsid w:val="005A3888"/>
    <w:rsid w:val="005A5C8F"/>
    <w:rsid w:val="005A6103"/>
    <w:rsid w:val="005A6306"/>
    <w:rsid w:val="005B33A8"/>
    <w:rsid w:val="005C2BD4"/>
    <w:rsid w:val="005D0DE0"/>
    <w:rsid w:val="005D4C15"/>
    <w:rsid w:val="005D5247"/>
    <w:rsid w:val="005D553D"/>
    <w:rsid w:val="005E417D"/>
    <w:rsid w:val="005E4420"/>
    <w:rsid w:val="005F4226"/>
    <w:rsid w:val="00600BB4"/>
    <w:rsid w:val="00604A78"/>
    <w:rsid w:val="00604D41"/>
    <w:rsid w:val="00607E4C"/>
    <w:rsid w:val="0061266F"/>
    <w:rsid w:val="0061289A"/>
    <w:rsid w:val="00615803"/>
    <w:rsid w:val="00616210"/>
    <w:rsid w:val="00621269"/>
    <w:rsid w:val="00626F72"/>
    <w:rsid w:val="006351F4"/>
    <w:rsid w:val="00637092"/>
    <w:rsid w:val="00646503"/>
    <w:rsid w:val="0065292F"/>
    <w:rsid w:val="006544BD"/>
    <w:rsid w:val="00656C21"/>
    <w:rsid w:val="00662B38"/>
    <w:rsid w:val="006712A2"/>
    <w:rsid w:val="00681E62"/>
    <w:rsid w:val="00690DDB"/>
    <w:rsid w:val="00696D5C"/>
    <w:rsid w:val="006B0799"/>
    <w:rsid w:val="006B5517"/>
    <w:rsid w:val="006C7191"/>
    <w:rsid w:val="006D7E03"/>
    <w:rsid w:val="006E0DC3"/>
    <w:rsid w:val="006E7540"/>
    <w:rsid w:val="006E7E38"/>
    <w:rsid w:val="006F5AED"/>
    <w:rsid w:val="00707E1D"/>
    <w:rsid w:val="007120CF"/>
    <w:rsid w:val="007150EA"/>
    <w:rsid w:val="007201DB"/>
    <w:rsid w:val="00735DB4"/>
    <w:rsid w:val="00740496"/>
    <w:rsid w:val="00741CBE"/>
    <w:rsid w:val="007432F2"/>
    <w:rsid w:val="00743ABA"/>
    <w:rsid w:val="007760A3"/>
    <w:rsid w:val="007833B3"/>
    <w:rsid w:val="00786985"/>
    <w:rsid w:val="00793757"/>
    <w:rsid w:val="00795A83"/>
    <w:rsid w:val="007A022C"/>
    <w:rsid w:val="007A2F3F"/>
    <w:rsid w:val="007A4DFF"/>
    <w:rsid w:val="007B3DD5"/>
    <w:rsid w:val="007B436B"/>
    <w:rsid w:val="007C19AA"/>
    <w:rsid w:val="007C4B37"/>
    <w:rsid w:val="007D0236"/>
    <w:rsid w:val="007D0C62"/>
    <w:rsid w:val="007D5CF7"/>
    <w:rsid w:val="007E29E5"/>
    <w:rsid w:val="007F2044"/>
    <w:rsid w:val="007F2158"/>
    <w:rsid w:val="007F31DD"/>
    <w:rsid w:val="00804765"/>
    <w:rsid w:val="008057CA"/>
    <w:rsid w:val="00807A0C"/>
    <w:rsid w:val="00834039"/>
    <w:rsid w:val="00837DBE"/>
    <w:rsid w:val="0085240C"/>
    <w:rsid w:val="00863470"/>
    <w:rsid w:val="008735C5"/>
    <w:rsid w:val="00874B58"/>
    <w:rsid w:val="00876979"/>
    <w:rsid w:val="008835E6"/>
    <w:rsid w:val="00884489"/>
    <w:rsid w:val="008856C2"/>
    <w:rsid w:val="00886017"/>
    <w:rsid w:val="00896C44"/>
    <w:rsid w:val="00896E93"/>
    <w:rsid w:val="008A780F"/>
    <w:rsid w:val="008B4C1A"/>
    <w:rsid w:val="008B6E5E"/>
    <w:rsid w:val="008C57BA"/>
    <w:rsid w:val="008C6205"/>
    <w:rsid w:val="008D28E1"/>
    <w:rsid w:val="008E7C99"/>
    <w:rsid w:val="008F3724"/>
    <w:rsid w:val="008F3E7B"/>
    <w:rsid w:val="00900C9F"/>
    <w:rsid w:val="00903BEB"/>
    <w:rsid w:val="00904433"/>
    <w:rsid w:val="00907336"/>
    <w:rsid w:val="0091117E"/>
    <w:rsid w:val="0091556D"/>
    <w:rsid w:val="00921CB0"/>
    <w:rsid w:val="0092674D"/>
    <w:rsid w:val="00932E3F"/>
    <w:rsid w:val="00946B84"/>
    <w:rsid w:val="00950F8D"/>
    <w:rsid w:val="00954838"/>
    <w:rsid w:val="00967232"/>
    <w:rsid w:val="009732EE"/>
    <w:rsid w:val="00973387"/>
    <w:rsid w:val="009736A3"/>
    <w:rsid w:val="0098002E"/>
    <w:rsid w:val="00995463"/>
    <w:rsid w:val="00996224"/>
    <w:rsid w:val="009A3782"/>
    <w:rsid w:val="009C1A31"/>
    <w:rsid w:val="009C32D9"/>
    <w:rsid w:val="009C3EDA"/>
    <w:rsid w:val="009C58BC"/>
    <w:rsid w:val="009C70C9"/>
    <w:rsid w:val="009C71BE"/>
    <w:rsid w:val="009D382D"/>
    <w:rsid w:val="009D3BE8"/>
    <w:rsid w:val="009D7497"/>
    <w:rsid w:val="009D76D9"/>
    <w:rsid w:val="009E3501"/>
    <w:rsid w:val="009F7D23"/>
    <w:rsid w:val="00A00525"/>
    <w:rsid w:val="00A03220"/>
    <w:rsid w:val="00A11CC7"/>
    <w:rsid w:val="00A1285A"/>
    <w:rsid w:val="00A15F86"/>
    <w:rsid w:val="00A23237"/>
    <w:rsid w:val="00A2648C"/>
    <w:rsid w:val="00A4134E"/>
    <w:rsid w:val="00A50F93"/>
    <w:rsid w:val="00A61E6F"/>
    <w:rsid w:val="00A8527F"/>
    <w:rsid w:val="00AA5CF5"/>
    <w:rsid w:val="00AB33F0"/>
    <w:rsid w:val="00AB3610"/>
    <w:rsid w:val="00AB67AF"/>
    <w:rsid w:val="00AC01AC"/>
    <w:rsid w:val="00AD381D"/>
    <w:rsid w:val="00AE3B3F"/>
    <w:rsid w:val="00AE50DA"/>
    <w:rsid w:val="00B04D4E"/>
    <w:rsid w:val="00B06A64"/>
    <w:rsid w:val="00B079AA"/>
    <w:rsid w:val="00B10498"/>
    <w:rsid w:val="00B12DD3"/>
    <w:rsid w:val="00B2150A"/>
    <w:rsid w:val="00B2372F"/>
    <w:rsid w:val="00B301A7"/>
    <w:rsid w:val="00B340DF"/>
    <w:rsid w:val="00B410FB"/>
    <w:rsid w:val="00B468E3"/>
    <w:rsid w:val="00B46978"/>
    <w:rsid w:val="00B475FF"/>
    <w:rsid w:val="00B55D59"/>
    <w:rsid w:val="00B639AC"/>
    <w:rsid w:val="00B6617F"/>
    <w:rsid w:val="00B82FD7"/>
    <w:rsid w:val="00B86A66"/>
    <w:rsid w:val="00B87AE3"/>
    <w:rsid w:val="00BA17DB"/>
    <w:rsid w:val="00BC03BF"/>
    <w:rsid w:val="00BC2308"/>
    <w:rsid w:val="00BC395A"/>
    <w:rsid w:val="00BD3B05"/>
    <w:rsid w:val="00C04279"/>
    <w:rsid w:val="00C05D41"/>
    <w:rsid w:val="00C2004E"/>
    <w:rsid w:val="00C25575"/>
    <w:rsid w:val="00C255C6"/>
    <w:rsid w:val="00C27EEF"/>
    <w:rsid w:val="00C3394E"/>
    <w:rsid w:val="00C36FAC"/>
    <w:rsid w:val="00C404AD"/>
    <w:rsid w:val="00C43F92"/>
    <w:rsid w:val="00C45EB3"/>
    <w:rsid w:val="00C4775A"/>
    <w:rsid w:val="00C61CB8"/>
    <w:rsid w:val="00C649CE"/>
    <w:rsid w:val="00C67A0E"/>
    <w:rsid w:val="00C817FF"/>
    <w:rsid w:val="00C85BC4"/>
    <w:rsid w:val="00C86F5A"/>
    <w:rsid w:val="00C94C7A"/>
    <w:rsid w:val="00C95302"/>
    <w:rsid w:val="00CA206F"/>
    <w:rsid w:val="00CA4483"/>
    <w:rsid w:val="00CA4735"/>
    <w:rsid w:val="00CA7428"/>
    <w:rsid w:val="00CB14F1"/>
    <w:rsid w:val="00CC50AA"/>
    <w:rsid w:val="00CD1913"/>
    <w:rsid w:val="00CD6917"/>
    <w:rsid w:val="00CD72DB"/>
    <w:rsid w:val="00CE6689"/>
    <w:rsid w:val="00CE7CCB"/>
    <w:rsid w:val="00CF0C7A"/>
    <w:rsid w:val="00CF0C84"/>
    <w:rsid w:val="00CF1030"/>
    <w:rsid w:val="00CF1D14"/>
    <w:rsid w:val="00D0110D"/>
    <w:rsid w:val="00D0450B"/>
    <w:rsid w:val="00D0737D"/>
    <w:rsid w:val="00D0782B"/>
    <w:rsid w:val="00D118DE"/>
    <w:rsid w:val="00D3041F"/>
    <w:rsid w:val="00D3094A"/>
    <w:rsid w:val="00D34D2E"/>
    <w:rsid w:val="00D404FC"/>
    <w:rsid w:val="00D456B8"/>
    <w:rsid w:val="00D50313"/>
    <w:rsid w:val="00D603D3"/>
    <w:rsid w:val="00D6304E"/>
    <w:rsid w:val="00D640CA"/>
    <w:rsid w:val="00D735A5"/>
    <w:rsid w:val="00D76FFF"/>
    <w:rsid w:val="00D775EE"/>
    <w:rsid w:val="00D80961"/>
    <w:rsid w:val="00D8206C"/>
    <w:rsid w:val="00D832C2"/>
    <w:rsid w:val="00D84C01"/>
    <w:rsid w:val="00D87DC0"/>
    <w:rsid w:val="00D914E3"/>
    <w:rsid w:val="00DB150B"/>
    <w:rsid w:val="00DC5207"/>
    <w:rsid w:val="00DC5CED"/>
    <w:rsid w:val="00DC697E"/>
    <w:rsid w:val="00DD4F15"/>
    <w:rsid w:val="00DE17C8"/>
    <w:rsid w:val="00DE3CA3"/>
    <w:rsid w:val="00DF215C"/>
    <w:rsid w:val="00E03A96"/>
    <w:rsid w:val="00E06816"/>
    <w:rsid w:val="00E06DE9"/>
    <w:rsid w:val="00E10E14"/>
    <w:rsid w:val="00E13860"/>
    <w:rsid w:val="00E13DA4"/>
    <w:rsid w:val="00E2284A"/>
    <w:rsid w:val="00E25CB9"/>
    <w:rsid w:val="00E331CF"/>
    <w:rsid w:val="00E359A3"/>
    <w:rsid w:val="00E36026"/>
    <w:rsid w:val="00E400D2"/>
    <w:rsid w:val="00E405FB"/>
    <w:rsid w:val="00E43722"/>
    <w:rsid w:val="00E47587"/>
    <w:rsid w:val="00E53FDB"/>
    <w:rsid w:val="00E56E8D"/>
    <w:rsid w:val="00E67499"/>
    <w:rsid w:val="00E73330"/>
    <w:rsid w:val="00E74F92"/>
    <w:rsid w:val="00E8536A"/>
    <w:rsid w:val="00E91E0D"/>
    <w:rsid w:val="00E94912"/>
    <w:rsid w:val="00E97AE2"/>
    <w:rsid w:val="00EA0950"/>
    <w:rsid w:val="00EA0E2C"/>
    <w:rsid w:val="00EA1958"/>
    <w:rsid w:val="00EA20D6"/>
    <w:rsid w:val="00EC3321"/>
    <w:rsid w:val="00EC711F"/>
    <w:rsid w:val="00EE0822"/>
    <w:rsid w:val="00EE2B1B"/>
    <w:rsid w:val="00EE3132"/>
    <w:rsid w:val="00EE4A19"/>
    <w:rsid w:val="00EE567C"/>
    <w:rsid w:val="00EF5C39"/>
    <w:rsid w:val="00F05555"/>
    <w:rsid w:val="00F1009B"/>
    <w:rsid w:val="00F13B7B"/>
    <w:rsid w:val="00F152CF"/>
    <w:rsid w:val="00F16CA5"/>
    <w:rsid w:val="00F23CD4"/>
    <w:rsid w:val="00F337FA"/>
    <w:rsid w:val="00F411CD"/>
    <w:rsid w:val="00F504D7"/>
    <w:rsid w:val="00F543F1"/>
    <w:rsid w:val="00F56880"/>
    <w:rsid w:val="00F6283D"/>
    <w:rsid w:val="00F65439"/>
    <w:rsid w:val="00F72474"/>
    <w:rsid w:val="00F72A03"/>
    <w:rsid w:val="00F83081"/>
    <w:rsid w:val="00F83331"/>
    <w:rsid w:val="00F97E3E"/>
    <w:rsid w:val="00FB012B"/>
    <w:rsid w:val="00FB5298"/>
    <w:rsid w:val="00FB55C1"/>
    <w:rsid w:val="00FC0BBD"/>
    <w:rsid w:val="00FC1068"/>
    <w:rsid w:val="00FD4195"/>
    <w:rsid w:val="00FE1DC4"/>
    <w:rsid w:val="00FF4F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km-K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0C2637"/>
  <w15:docId w15:val="{5BBA6FBC-4713-4571-9630-6A490CAB08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B4E0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B4E0B"/>
  </w:style>
  <w:style w:type="paragraph" w:styleId="Footer">
    <w:name w:val="footer"/>
    <w:basedOn w:val="Normal"/>
    <w:link w:val="FooterChar"/>
    <w:uiPriority w:val="99"/>
    <w:unhideWhenUsed/>
    <w:rsid w:val="001B4E0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B4E0B"/>
  </w:style>
  <w:style w:type="paragraph" w:styleId="BalloonText">
    <w:name w:val="Balloon Text"/>
    <w:basedOn w:val="Normal"/>
    <w:link w:val="BalloonTextChar"/>
    <w:uiPriority w:val="99"/>
    <w:semiHidden/>
    <w:unhideWhenUsed/>
    <w:rsid w:val="009073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07336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semiHidden/>
    <w:unhideWhenUsed/>
    <w:rsid w:val="00EA0E2C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EA0E2C"/>
    <w:rPr>
      <w:color w:val="800080"/>
      <w:u w:val="single"/>
    </w:rPr>
  </w:style>
  <w:style w:type="paragraph" w:customStyle="1" w:styleId="font5">
    <w:name w:val="font5"/>
    <w:basedOn w:val="Normal"/>
    <w:rsid w:val="00EA0E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</w:rPr>
  </w:style>
  <w:style w:type="paragraph" w:customStyle="1" w:styleId="font6">
    <w:name w:val="font6"/>
    <w:basedOn w:val="Normal"/>
    <w:rsid w:val="00EA0E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i/>
      <w:iCs/>
    </w:rPr>
  </w:style>
  <w:style w:type="paragraph" w:customStyle="1" w:styleId="xl100">
    <w:name w:val="xl100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101">
    <w:name w:val="xl101"/>
    <w:basedOn w:val="Normal"/>
    <w:rsid w:val="00EA0E2C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102">
    <w:name w:val="xl102"/>
    <w:basedOn w:val="Normal"/>
    <w:rsid w:val="00EA0E2C"/>
    <w:pP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</w:rPr>
  </w:style>
  <w:style w:type="paragraph" w:customStyle="1" w:styleId="xl103">
    <w:name w:val="xl103"/>
    <w:basedOn w:val="Normal"/>
    <w:rsid w:val="00EA0E2C"/>
    <w:pP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</w:rPr>
  </w:style>
  <w:style w:type="paragraph" w:customStyle="1" w:styleId="xl104">
    <w:name w:val="xl104"/>
    <w:basedOn w:val="Normal"/>
    <w:rsid w:val="00EA0E2C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</w:rPr>
  </w:style>
  <w:style w:type="paragraph" w:customStyle="1" w:styleId="xl105">
    <w:name w:val="xl105"/>
    <w:basedOn w:val="Normal"/>
    <w:rsid w:val="00EA0E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  <w:style w:type="paragraph" w:customStyle="1" w:styleId="xl106">
    <w:name w:val="xl106"/>
    <w:basedOn w:val="Normal"/>
    <w:rsid w:val="00EA0E2C"/>
    <w:pP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i/>
      <w:iCs/>
    </w:rPr>
  </w:style>
  <w:style w:type="paragraph" w:customStyle="1" w:styleId="xl107">
    <w:name w:val="xl107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108">
    <w:name w:val="xl108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109">
    <w:name w:val="xl109"/>
    <w:basedOn w:val="Normal"/>
    <w:rsid w:val="00EA0E2C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110">
    <w:name w:val="xl110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111">
    <w:name w:val="xl111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112">
    <w:name w:val="xl112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i/>
      <w:iCs/>
    </w:rPr>
  </w:style>
  <w:style w:type="paragraph" w:customStyle="1" w:styleId="xl113">
    <w:name w:val="xl113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i/>
      <w:iCs/>
    </w:rPr>
  </w:style>
  <w:style w:type="paragraph" w:customStyle="1" w:styleId="xl114">
    <w:name w:val="xl114"/>
    <w:basedOn w:val="Normal"/>
    <w:rsid w:val="00EA0E2C"/>
    <w:pP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</w:rPr>
  </w:style>
  <w:style w:type="paragraph" w:customStyle="1" w:styleId="xl115">
    <w:name w:val="xl115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</w:rPr>
  </w:style>
  <w:style w:type="paragraph" w:customStyle="1" w:styleId="xl116">
    <w:name w:val="xl116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color w:val="000000"/>
    </w:rPr>
  </w:style>
  <w:style w:type="paragraph" w:customStyle="1" w:styleId="xl117">
    <w:name w:val="xl117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</w:rPr>
  </w:style>
  <w:style w:type="paragraph" w:customStyle="1" w:styleId="xl118">
    <w:name w:val="xl118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</w:rPr>
  </w:style>
  <w:style w:type="paragraph" w:customStyle="1" w:styleId="xl119">
    <w:name w:val="xl119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120">
    <w:name w:val="xl120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121">
    <w:name w:val="xl121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</w:rPr>
  </w:style>
  <w:style w:type="paragraph" w:customStyle="1" w:styleId="xl122">
    <w:name w:val="xl122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</w:rPr>
  </w:style>
  <w:style w:type="paragraph" w:customStyle="1" w:styleId="xl123">
    <w:name w:val="xl123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</w:rPr>
  </w:style>
  <w:style w:type="paragraph" w:customStyle="1" w:styleId="xl124">
    <w:name w:val="xl124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</w:rPr>
  </w:style>
  <w:style w:type="paragraph" w:customStyle="1" w:styleId="xl125">
    <w:name w:val="xl125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126">
    <w:name w:val="xl126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127">
    <w:name w:val="xl127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128">
    <w:name w:val="xl128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i/>
      <w:iCs/>
    </w:rPr>
  </w:style>
  <w:style w:type="paragraph" w:customStyle="1" w:styleId="xl129">
    <w:name w:val="xl129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</w:rPr>
  </w:style>
  <w:style w:type="paragraph" w:customStyle="1" w:styleId="xl130">
    <w:name w:val="xl130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</w:rPr>
  </w:style>
  <w:style w:type="paragraph" w:customStyle="1" w:styleId="xl131">
    <w:name w:val="xl131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</w:rPr>
  </w:style>
  <w:style w:type="paragraph" w:customStyle="1" w:styleId="xl132">
    <w:name w:val="xl132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</w:rPr>
  </w:style>
  <w:style w:type="paragraph" w:customStyle="1" w:styleId="xl133">
    <w:name w:val="xl133"/>
    <w:basedOn w:val="Normal"/>
    <w:rsid w:val="00EA0E2C"/>
    <w:pP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</w:rPr>
  </w:style>
  <w:style w:type="paragraph" w:customStyle="1" w:styleId="xl134">
    <w:name w:val="xl134"/>
    <w:basedOn w:val="Normal"/>
    <w:rsid w:val="00EA0E2C"/>
    <w:pP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</w:rPr>
  </w:style>
  <w:style w:type="paragraph" w:customStyle="1" w:styleId="xl135">
    <w:name w:val="xl135"/>
    <w:basedOn w:val="Normal"/>
    <w:rsid w:val="00EA0E2C"/>
    <w:pP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</w:rPr>
  </w:style>
  <w:style w:type="paragraph" w:customStyle="1" w:styleId="xl136">
    <w:name w:val="xl136"/>
    <w:basedOn w:val="Normal"/>
    <w:rsid w:val="00EA0E2C"/>
    <w:pP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</w:rPr>
  </w:style>
  <w:style w:type="paragraph" w:customStyle="1" w:styleId="xl137">
    <w:name w:val="xl137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138">
    <w:name w:val="xl138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color w:val="000000"/>
    </w:rPr>
  </w:style>
  <w:style w:type="paragraph" w:customStyle="1" w:styleId="xl139">
    <w:name w:val="xl139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</w:rPr>
  </w:style>
  <w:style w:type="paragraph" w:customStyle="1" w:styleId="xl140">
    <w:name w:val="xl140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</w:rPr>
  </w:style>
  <w:style w:type="paragraph" w:customStyle="1" w:styleId="xl141">
    <w:name w:val="xl141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</w:rPr>
  </w:style>
  <w:style w:type="paragraph" w:customStyle="1" w:styleId="xl142">
    <w:name w:val="xl142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</w:rPr>
  </w:style>
  <w:style w:type="paragraph" w:customStyle="1" w:styleId="xl143">
    <w:name w:val="xl143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color w:val="000000"/>
    </w:rPr>
  </w:style>
  <w:style w:type="paragraph" w:customStyle="1" w:styleId="xl144">
    <w:name w:val="xl144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</w:rPr>
  </w:style>
  <w:style w:type="paragraph" w:customStyle="1" w:styleId="xl145">
    <w:name w:val="xl145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</w:rPr>
  </w:style>
  <w:style w:type="paragraph" w:customStyle="1" w:styleId="xl146">
    <w:name w:val="xl146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147">
    <w:name w:val="xl147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</w:rPr>
  </w:style>
  <w:style w:type="paragraph" w:customStyle="1" w:styleId="xl148">
    <w:name w:val="xl148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color w:val="000000"/>
    </w:rPr>
  </w:style>
  <w:style w:type="paragraph" w:customStyle="1" w:styleId="xl149">
    <w:name w:val="xl149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</w:rPr>
  </w:style>
  <w:style w:type="paragraph" w:customStyle="1" w:styleId="xl150">
    <w:name w:val="xl150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</w:rPr>
  </w:style>
  <w:style w:type="paragraph" w:customStyle="1" w:styleId="xl151">
    <w:name w:val="xl151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</w:rPr>
  </w:style>
  <w:style w:type="paragraph" w:customStyle="1" w:styleId="xl152">
    <w:name w:val="xl152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</w:rPr>
  </w:style>
  <w:style w:type="paragraph" w:customStyle="1" w:styleId="xl153">
    <w:name w:val="xl153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154">
    <w:name w:val="xl154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color w:val="000000"/>
    </w:rPr>
  </w:style>
  <w:style w:type="paragraph" w:customStyle="1" w:styleId="xl155">
    <w:name w:val="xl155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</w:rPr>
  </w:style>
  <w:style w:type="paragraph" w:customStyle="1" w:styleId="xl156">
    <w:name w:val="xl156"/>
    <w:basedOn w:val="Normal"/>
    <w:rsid w:val="00EA0E2C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</w:rPr>
  </w:style>
  <w:style w:type="paragraph" w:customStyle="1" w:styleId="xl157">
    <w:name w:val="xl157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158">
    <w:name w:val="xl158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</w:rPr>
  </w:style>
  <w:style w:type="paragraph" w:customStyle="1" w:styleId="xl159">
    <w:name w:val="xl159"/>
    <w:basedOn w:val="Normal"/>
    <w:rsid w:val="00EA0E2C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i/>
      <w:iCs/>
    </w:rPr>
  </w:style>
  <w:style w:type="paragraph" w:customStyle="1" w:styleId="xl160">
    <w:name w:val="xl160"/>
    <w:basedOn w:val="Normal"/>
    <w:rsid w:val="00EA0E2C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161">
    <w:name w:val="xl161"/>
    <w:basedOn w:val="Normal"/>
    <w:rsid w:val="00EA0E2C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i/>
      <w:iCs/>
    </w:rPr>
  </w:style>
  <w:style w:type="paragraph" w:customStyle="1" w:styleId="xl162">
    <w:name w:val="xl162"/>
    <w:basedOn w:val="Normal"/>
    <w:rsid w:val="00EA0E2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163">
    <w:name w:val="xl163"/>
    <w:basedOn w:val="Normal"/>
    <w:rsid w:val="00EA0E2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164">
    <w:name w:val="xl164"/>
    <w:basedOn w:val="Normal"/>
    <w:rsid w:val="00EA0E2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165">
    <w:name w:val="xl165"/>
    <w:basedOn w:val="Normal"/>
    <w:rsid w:val="00EA0E2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166">
    <w:name w:val="xl166"/>
    <w:basedOn w:val="Normal"/>
    <w:rsid w:val="00EA0E2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167">
    <w:name w:val="xl167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</w:rPr>
  </w:style>
  <w:style w:type="paragraph" w:styleId="ListParagraph">
    <w:name w:val="List Paragraph"/>
    <w:basedOn w:val="Normal"/>
    <w:uiPriority w:val="34"/>
    <w:qFormat/>
    <w:rsid w:val="0042081E"/>
    <w:pPr>
      <w:ind w:left="720"/>
      <w:contextualSpacing/>
    </w:pPr>
  </w:style>
  <w:style w:type="character" w:customStyle="1" w:styleId="style4">
    <w:name w:val="style4"/>
    <w:basedOn w:val="DefaultParagraphFont"/>
    <w:rsid w:val="00A61E6F"/>
  </w:style>
  <w:style w:type="character" w:customStyle="1" w:styleId="style3">
    <w:name w:val="style3"/>
    <w:basedOn w:val="DefaultParagraphFont"/>
    <w:rsid w:val="00A61E6F"/>
  </w:style>
  <w:style w:type="paragraph" w:styleId="BodyText">
    <w:name w:val="Body Text"/>
    <w:basedOn w:val="Normal"/>
    <w:link w:val="BodyTextChar"/>
    <w:uiPriority w:val="99"/>
    <w:semiHidden/>
    <w:unhideWhenUsed/>
    <w:rsid w:val="00C27E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bidi="km-KH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C27EEF"/>
    <w:rPr>
      <w:rFonts w:ascii="Times New Roman" w:eastAsia="Times New Roman" w:hAnsi="Times New Roman" w:cs="Times New Roman"/>
      <w:sz w:val="24"/>
      <w:szCs w:val="24"/>
      <w:lang w:bidi="km-KH"/>
    </w:rPr>
  </w:style>
  <w:style w:type="character" w:customStyle="1" w:styleId="style2">
    <w:name w:val="style2"/>
    <w:basedOn w:val="DefaultParagraphFont"/>
    <w:rsid w:val="00C27EEF"/>
  </w:style>
  <w:style w:type="paragraph" w:customStyle="1" w:styleId="summary">
    <w:name w:val="summary"/>
    <w:basedOn w:val="Normal"/>
    <w:rsid w:val="00C27E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bidi="km-KH"/>
    </w:rPr>
  </w:style>
  <w:style w:type="character" w:customStyle="1" w:styleId="style1">
    <w:name w:val="style1"/>
    <w:basedOn w:val="DefaultParagraphFont"/>
    <w:rsid w:val="00C27EEF"/>
  </w:style>
  <w:style w:type="table" w:styleId="TableGrid">
    <w:name w:val="Table Grid"/>
    <w:basedOn w:val="TableNormal"/>
    <w:uiPriority w:val="59"/>
    <w:unhideWhenUsed/>
    <w:rsid w:val="008844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468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33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18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1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9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23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11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53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CC68B8-4241-4360-994F-E3788B4309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561</Words>
  <Characters>3202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Vftrader</dc:creator>
  <cp:lastModifiedBy>DELL</cp:lastModifiedBy>
  <cp:revision>14</cp:revision>
  <cp:lastPrinted>2020-07-14T10:07:00Z</cp:lastPrinted>
  <dcterms:created xsi:type="dcterms:W3CDTF">2020-11-15T14:56:00Z</dcterms:created>
  <dcterms:modified xsi:type="dcterms:W3CDTF">2020-11-16T08:27:00Z</dcterms:modified>
</cp:coreProperties>
</file>