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3794" w:type="dxa"/>
        <w:tblLook w:val="04A0" w:firstRow="1" w:lastRow="0" w:firstColumn="1" w:lastColumn="0" w:noHBand="0" w:noVBand="1"/>
      </w:tblPr>
      <w:tblGrid>
        <w:gridCol w:w="5561"/>
      </w:tblGrid>
      <w:tr w:rsidR="00CC4650" w:rsidRPr="00FE6E50" w:rsidTr="00BF58EA">
        <w:tc>
          <w:tcPr>
            <w:tcW w:w="5777" w:type="dxa"/>
            <w:hideMark/>
          </w:tcPr>
          <w:tbl>
            <w:tblPr>
              <w:tblW w:w="5420" w:type="dxa"/>
              <w:tblInd w:w="317" w:type="dxa"/>
              <w:tblLook w:val="04A0" w:firstRow="1" w:lastRow="0" w:firstColumn="1" w:lastColumn="0" w:noHBand="0" w:noVBand="1"/>
            </w:tblPr>
            <w:tblGrid>
              <w:gridCol w:w="5420"/>
            </w:tblGrid>
            <w:tr w:rsidR="00CC4650" w:rsidRPr="00891741" w:rsidTr="00BF58EA">
              <w:tc>
                <w:tcPr>
                  <w:tcW w:w="5420" w:type="dxa"/>
                </w:tcPr>
                <w:p w:rsidR="005E5752" w:rsidRPr="00D96C75" w:rsidRDefault="00CC4650" w:rsidP="005E5752">
                  <w:pPr>
                    <w:spacing w:after="0" w:line="360" w:lineRule="auto"/>
                    <w:ind w:left="-374" w:firstLine="374"/>
                    <w:jc w:val="center"/>
                    <w:rPr>
                      <w:rFonts w:ascii="Times New Roman" w:eastAsia="Times New Roman" w:hAnsi="Times New Roman"/>
                      <w:caps/>
                      <w:sz w:val="30"/>
                      <w:szCs w:val="30"/>
                      <w:lang w:val="en-US" w:eastAsia="ru-RU"/>
                    </w:rPr>
                  </w:pPr>
                  <w:r w:rsidRPr="00FE6E50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br w:type="page"/>
                  </w:r>
                  <w:r w:rsidR="005E5752"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  <w:t>PHỤ LỤC</w:t>
                  </w:r>
                  <w:r w:rsidR="005E5752">
                    <w:rPr>
                      <w:rFonts w:ascii="Times New Roman" w:eastAsia="Times New Roman" w:hAnsi="Times New Roman"/>
                      <w:sz w:val="30"/>
                      <w:szCs w:val="30"/>
                      <w:lang w:eastAsia="ru-RU"/>
                    </w:rPr>
                    <w:t xml:space="preserve"> № </w:t>
                  </w:r>
                  <w:r w:rsidR="005E5752"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  <w:t>8</w:t>
                  </w:r>
                </w:p>
                <w:p w:rsidR="005E5752" w:rsidRDefault="005E5752" w:rsidP="005E5752">
                  <w:pPr>
                    <w:tabs>
                      <w:tab w:val="left" w:pos="5158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  <w:t xml:space="preserve">Theo Quyết định số 37 </w:t>
                  </w:r>
                </w:p>
                <w:p w:rsidR="005E5752" w:rsidRDefault="005E5752" w:rsidP="005E5752">
                  <w:pPr>
                    <w:tabs>
                      <w:tab w:val="left" w:pos="5158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  <w:t xml:space="preserve">của Ủy ban kinh tế Á-Âu </w:t>
                  </w:r>
                </w:p>
                <w:p w:rsidR="00CC4650" w:rsidRPr="009F0FCF" w:rsidRDefault="005E5752" w:rsidP="005E575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  <w:t xml:space="preserve">ngày </w:t>
                  </w:r>
                  <w:r>
                    <w:rPr>
                      <w:rFonts w:ascii="Times New Roman" w:eastAsia="Times New Roman" w:hAnsi="Times New Roman" w:cs="Times New Roman"/>
                      <w:sz w:val="30"/>
                      <w:szCs w:val="30"/>
                      <w:lang w:eastAsia="ru-RU"/>
                    </w:rPr>
                    <w:t xml:space="preserve">17 </w:t>
                  </w:r>
                  <w:r>
                    <w:rPr>
                      <w:rFonts w:ascii="Times New Roman" w:eastAsia="Times New Roman" w:hAnsi="Times New Roman" w:cs="Times New Roman"/>
                      <w:sz w:val="30"/>
                      <w:szCs w:val="30"/>
                      <w:lang w:val="en-US" w:eastAsia="ru-RU"/>
                    </w:rPr>
                    <w:t>tháng 3 năm 2022</w:t>
                  </w:r>
                </w:p>
              </w:tc>
            </w:tr>
          </w:tbl>
          <w:p w:rsidR="00CC4650" w:rsidRPr="00FE6E50" w:rsidRDefault="00CC4650" w:rsidP="00051C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9F0FCF" w:rsidRDefault="009F0FCF" w:rsidP="00051C6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en-US" w:eastAsia="ru-RU"/>
        </w:rPr>
      </w:pPr>
    </w:p>
    <w:p w:rsidR="00051C69" w:rsidRPr="00051C69" w:rsidRDefault="00051C69" w:rsidP="00051C6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en-US" w:eastAsia="ru-RU"/>
        </w:rPr>
      </w:pPr>
    </w:p>
    <w:p w:rsidR="009F0FCF" w:rsidRPr="00841D6A" w:rsidRDefault="00841D6A" w:rsidP="00051C69">
      <w:pPr>
        <w:spacing w:after="0" w:line="240" w:lineRule="auto"/>
        <w:jc w:val="center"/>
        <w:rPr>
          <w:rFonts w:ascii="Times New Roman" w:eastAsia="Times New Roman" w:hAnsi="Times New Roman"/>
          <w:b/>
          <w:spacing w:val="40"/>
          <w:sz w:val="30"/>
          <w:szCs w:val="30"/>
          <w:lang w:val="en-US" w:eastAsia="ru-RU"/>
        </w:rPr>
      </w:pPr>
      <w:r>
        <w:rPr>
          <w:rFonts w:ascii="Times New Roman" w:eastAsia="Times New Roman" w:hAnsi="Times New Roman"/>
          <w:b/>
          <w:spacing w:val="40"/>
          <w:sz w:val="30"/>
          <w:szCs w:val="30"/>
          <w:lang w:val="en-US" w:eastAsia="ru-RU"/>
        </w:rPr>
        <w:t>DANH SÁCH</w:t>
      </w:r>
    </w:p>
    <w:p w:rsidR="009F0FCF" w:rsidRPr="00E34C74" w:rsidRDefault="00841D6A" w:rsidP="00051C6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30"/>
          <w:szCs w:val="30"/>
          <w:lang w:val="en-US" w:eastAsia="ru-RU"/>
        </w:rPr>
        <w:t xml:space="preserve">Hàng hóa dùng trong lĩnh vực xây dựng </w:t>
      </w:r>
    </w:p>
    <w:p w:rsidR="00051C69" w:rsidRPr="00E34C74" w:rsidRDefault="00051C69" w:rsidP="00051C6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5246"/>
        <w:gridCol w:w="2119"/>
      </w:tblGrid>
      <w:tr w:rsidR="00841D6A" w:rsidRPr="00140488" w:rsidTr="00140488">
        <w:trPr>
          <w:trHeight w:val="855"/>
          <w:tblHeader/>
          <w:jc w:val="center"/>
        </w:trPr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D6A" w:rsidRPr="00140488" w:rsidRDefault="00841D6A" w:rsidP="00841D6A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</w:pPr>
            <w:r w:rsidRPr="00140488"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  <w:t>Mã HS</w:t>
            </w: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D6A" w:rsidRPr="00140488" w:rsidRDefault="00841D6A" w:rsidP="00841D6A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</w:pPr>
            <w:r w:rsidRPr="00140488"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  <w:t>Mô tả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D6A" w:rsidRPr="00140488" w:rsidRDefault="00841D6A" w:rsidP="00841D6A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</w:pPr>
            <w:r w:rsidRPr="00140488"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  <w:t>Thuế suất năm 2022 theo VNEAEU</w:t>
            </w:r>
            <w:r w:rsidR="00140488"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  <w:t>-</w:t>
            </w:r>
            <w:bookmarkStart w:id="0" w:name="_GoBack"/>
            <w:bookmarkEnd w:id="0"/>
            <w:r w:rsidRPr="00140488"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  <w:t>FTA</w:t>
            </w:r>
          </w:p>
        </w:tc>
      </w:tr>
      <w:tr w:rsidR="005D6E20" w:rsidRPr="009F0FCF" w:rsidTr="00140488">
        <w:trPr>
          <w:jc w:val="center"/>
        </w:trPr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6E20" w:rsidRPr="00974C22" w:rsidRDefault="005D6E20" w:rsidP="00051C69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4C2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2508 30 000 0</w:t>
            </w:r>
          </w:p>
        </w:tc>
        <w:tc>
          <w:tcPr>
            <w:tcW w:w="28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6E20" w:rsidRPr="009A780E" w:rsidRDefault="009A780E" w:rsidP="00051C69">
            <w:pPr>
              <w:spacing w:before="10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Đất sét chịu lửa</w:t>
            </w:r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5D6E20" w:rsidRPr="009A780E" w:rsidRDefault="009A780E" w:rsidP="005D6E20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0</w:t>
            </w:r>
          </w:p>
        </w:tc>
      </w:tr>
      <w:tr w:rsidR="005D6E20" w:rsidRPr="009F0FCF" w:rsidTr="00140488">
        <w:trPr>
          <w:jc w:val="center"/>
        </w:trPr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6E20" w:rsidRPr="00974C22" w:rsidRDefault="005D6E20" w:rsidP="00051C69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4C2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2509 00 000 0</w:t>
            </w:r>
          </w:p>
        </w:tc>
        <w:tc>
          <w:tcPr>
            <w:tcW w:w="28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6E20" w:rsidRPr="00974C22" w:rsidRDefault="00841D6A" w:rsidP="00051C69">
            <w:pPr>
              <w:spacing w:before="10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1D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Đá phấn</w:t>
            </w:r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5D6E20" w:rsidRPr="00841D6A" w:rsidRDefault="00841D6A" w:rsidP="005D6E20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0</w:t>
            </w:r>
          </w:p>
        </w:tc>
      </w:tr>
      <w:tr w:rsidR="005D6E20" w:rsidRPr="009F0FCF" w:rsidTr="00140488">
        <w:trPr>
          <w:jc w:val="center"/>
        </w:trPr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6E20" w:rsidRPr="00974C22" w:rsidRDefault="005D6E20" w:rsidP="00051C69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4C2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2517 10 200 0</w:t>
            </w:r>
          </w:p>
        </w:tc>
        <w:tc>
          <w:tcPr>
            <w:tcW w:w="28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6E20" w:rsidRPr="00974C22" w:rsidRDefault="00841D6A" w:rsidP="00051C69">
            <w:pPr>
              <w:spacing w:before="10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1D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Đá cuội, sỏi, đá đã vỡ hoặc nghiền</w:t>
            </w:r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5D6E20" w:rsidRPr="00841D6A" w:rsidRDefault="00841D6A" w:rsidP="005D6E20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0</w:t>
            </w:r>
          </w:p>
        </w:tc>
      </w:tr>
      <w:tr w:rsidR="005D6E20" w:rsidRPr="009F0FCF" w:rsidTr="00140488">
        <w:trPr>
          <w:jc w:val="center"/>
        </w:trPr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6E20" w:rsidRPr="00974C22" w:rsidRDefault="005D6E20" w:rsidP="00051C69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4C2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2529 10 000 0, 2529 21 000 1, 2529 21 000 9, 2529 22 000 0, 2529 30 000 0</w:t>
            </w:r>
          </w:p>
        </w:tc>
        <w:tc>
          <w:tcPr>
            <w:tcW w:w="28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6E20" w:rsidRPr="00974C22" w:rsidRDefault="00EE0819" w:rsidP="00051C69">
            <w:pPr>
              <w:spacing w:before="10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08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Tràng thạch (đá bồ tát); lơxit (leucite), nephelin và nephelin xienit; khoáng florit.</w:t>
            </w:r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5D6E20" w:rsidRPr="00EE0819" w:rsidRDefault="00EE0819" w:rsidP="005D6E20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0</w:t>
            </w:r>
          </w:p>
        </w:tc>
      </w:tr>
      <w:tr w:rsidR="005D6E20" w:rsidRPr="009F0FCF" w:rsidTr="00140488">
        <w:trPr>
          <w:jc w:val="center"/>
        </w:trPr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6E20" w:rsidRPr="00974C22" w:rsidRDefault="005D6E20" w:rsidP="00051C69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4C2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2811 29 050 0</w:t>
            </w:r>
          </w:p>
        </w:tc>
        <w:tc>
          <w:tcPr>
            <w:tcW w:w="28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6E20" w:rsidRPr="00121424" w:rsidRDefault="00121424" w:rsidP="00051C69">
            <w:pPr>
              <w:spacing w:before="10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Dioxit lưu huỳnh</w:t>
            </w:r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5D6E20" w:rsidRPr="00121424" w:rsidRDefault="00121424" w:rsidP="005D6E20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0</w:t>
            </w:r>
          </w:p>
        </w:tc>
      </w:tr>
      <w:tr w:rsidR="005D6E20" w:rsidRPr="009F0FCF" w:rsidTr="00140488">
        <w:trPr>
          <w:jc w:val="center"/>
        </w:trPr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6E20" w:rsidRPr="00974C22" w:rsidRDefault="005D6E20" w:rsidP="00051C69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4C2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2836 20 000 0</w:t>
            </w:r>
          </w:p>
        </w:tc>
        <w:tc>
          <w:tcPr>
            <w:tcW w:w="28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6E20" w:rsidRPr="00974C22" w:rsidRDefault="00121424" w:rsidP="00121424">
            <w:pPr>
              <w:spacing w:before="10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2142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Dinatri carbonat</w:t>
            </w:r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5D6E20" w:rsidRPr="00A324B5" w:rsidRDefault="00A324B5" w:rsidP="005D6E20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0</w:t>
            </w:r>
          </w:p>
        </w:tc>
      </w:tr>
      <w:tr w:rsidR="005D6E20" w:rsidRPr="009F0FCF" w:rsidTr="00140488">
        <w:trPr>
          <w:jc w:val="center"/>
        </w:trPr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6E20" w:rsidRPr="00974C22" w:rsidRDefault="005D6E20" w:rsidP="00051C69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4C2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2915 12 000 0</w:t>
            </w:r>
          </w:p>
        </w:tc>
        <w:tc>
          <w:tcPr>
            <w:tcW w:w="28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6E20" w:rsidRPr="00D21090" w:rsidRDefault="00D21090" w:rsidP="00051C69">
            <w:pPr>
              <w:spacing w:before="10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Muối của axit formic</w:t>
            </w:r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5D6E20" w:rsidRPr="00A324B5" w:rsidRDefault="00A324B5" w:rsidP="005D6E20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0</w:t>
            </w:r>
          </w:p>
        </w:tc>
      </w:tr>
      <w:tr w:rsidR="005D6E20" w:rsidRPr="009F0FCF" w:rsidTr="00140488">
        <w:trPr>
          <w:jc w:val="center"/>
        </w:trPr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6E20" w:rsidRPr="00974C22" w:rsidRDefault="005D6E20" w:rsidP="00051C69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4C2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2917 20 000 0</w:t>
            </w:r>
          </w:p>
        </w:tc>
        <w:tc>
          <w:tcPr>
            <w:tcW w:w="28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6E20" w:rsidRPr="00974C22" w:rsidRDefault="00A324B5" w:rsidP="00051C69">
            <w:pPr>
              <w:spacing w:before="10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324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Axit carboxylic đa chức của cyclanic, cyclenic hoặc cycloterpenic, các anhydrit, halogenua, peroxit, peroxyaxit của chúng và các dẫn xuất của các chất trên</w:t>
            </w:r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5D6E20" w:rsidRPr="00A324B5" w:rsidRDefault="00A324B5" w:rsidP="005D6E20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0</w:t>
            </w:r>
          </w:p>
        </w:tc>
      </w:tr>
      <w:tr w:rsidR="005D6E20" w:rsidRPr="009F0FCF" w:rsidTr="00140488">
        <w:trPr>
          <w:jc w:val="center"/>
        </w:trPr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6E20" w:rsidRPr="00974C22" w:rsidRDefault="005D6E20" w:rsidP="00051C69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4C2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2918 12 000 0</w:t>
            </w:r>
          </w:p>
        </w:tc>
        <w:tc>
          <w:tcPr>
            <w:tcW w:w="28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6E20" w:rsidRPr="00974C22" w:rsidRDefault="00D21090" w:rsidP="00051C69">
            <w:pPr>
              <w:spacing w:before="10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0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Axit tartric</w:t>
            </w:r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5D6E20" w:rsidRPr="00D21090" w:rsidRDefault="00D21090" w:rsidP="005D6E20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0</w:t>
            </w:r>
          </w:p>
        </w:tc>
      </w:tr>
      <w:tr w:rsidR="005D6E20" w:rsidRPr="009F0FCF" w:rsidTr="00140488">
        <w:trPr>
          <w:jc w:val="center"/>
        </w:trPr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6E20" w:rsidRPr="00974C22" w:rsidRDefault="005D6E20" w:rsidP="00051C69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4C2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3824 40 000 0</w:t>
            </w:r>
          </w:p>
        </w:tc>
        <w:tc>
          <w:tcPr>
            <w:tcW w:w="28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6E20" w:rsidRPr="00974C22" w:rsidRDefault="00D21090" w:rsidP="00051C69">
            <w:pPr>
              <w:spacing w:before="10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0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Phụ gia đã điều chế dùng cho xi măng, vữa hoặc bê tông</w:t>
            </w:r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5D6E20" w:rsidRPr="00D21090" w:rsidRDefault="00D21090" w:rsidP="005D6E20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0</w:t>
            </w:r>
          </w:p>
        </w:tc>
      </w:tr>
      <w:tr w:rsidR="005D6E20" w:rsidRPr="009F0FCF" w:rsidTr="00140488">
        <w:trPr>
          <w:jc w:val="center"/>
        </w:trPr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6E20" w:rsidRPr="00974C22" w:rsidRDefault="005D6E20" w:rsidP="00051C69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4C2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3905 29 000 0</w:t>
            </w:r>
          </w:p>
        </w:tc>
        <w:tc>
          <w:tcPr>
            <w:tcW w:w="28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6E20" w:rsidRPr="00B96E33" w:rsidRDefault="00630C6D" w:rsidP="00051C69">
            <w:pPr>
              <w:spacing w:before="10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C</w:t>
            </w:r>
            <w:r w:rsidRPr="00630C6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ác polyme vinyl</w:t>
            </w:r>
            <w:r w:rsidR="00276922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hoặc </w:t>
            </w:r>
            <w:r w:rsidR="00276922" w:rsidRPr="00276922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hay từ các vinyl este khác, dạng nguyên sinh; </w:t>
            </w:r>
            <w:r w:rsidR="00B96E33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loại khác </w:t>
            </w:r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5D6E20" w:rsidRPr="00B96E33" w:rsidRDefault="00B96E33" w:rsidP="005D6E20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0</w:t>
            </w:r>
          </w:p>
        </w:tc>
      </w:tr>
      <w:tr w:rsidR="005D6E20" w:rsidRPr="009F0FCF" w:rsidTr="00140488">
        <w:trPr>
          <w:jc w:val="center"/>
        </w:trPr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6E20" w:rsidRPr="00974C22" w:rsidRDefault="005D6E20" w:rsidP="00051C69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4C2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3912 39 850 0</w:t>
            </w:r>
          </w:p>
        </w:tc>
        <w:tc>
          <w:tcPr>
            <w:tcW w:w="28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6E20" w:rsidRPr="00B24B2F" w:rsidRDefault="00B24B2F" w:rsidP="00051C69">
            <w:pPr>
              <w:spacing w:before="10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B24B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Xenlulo và các dẫn xuất hóa học của nó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, khác</w:t>
            </w:r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5D6E20" w:rsidRPr="00B96E33" w:rsidRDefault="00B24B2F" w:rsidP="005D6E20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0</w:t>
            </w:r>
          </w:p>
        </w:tc>
      </w:tr>
      <w:tr w:rsidR="005D6E20" w:rsidRPr="009F0FCF" w:rsidTr="00140488">
        <w:trPr>
          <w:jc w:val="center"/>
        </w:trPr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6E20" w:rsidRPr="00974C22" w:rsidRDefault="005D6E20" w:rsidP="00051C69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4C2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6810 11 100 0, 6810 11 900 0</w:t>
            </w:r>
          </w:p>
        </w:tc>
        <w:tc>
          <w:tcPr>
            <w:tcW w:w="28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6E20" w:rsidRPr="00974C22" w:rsidRDefault="00AF055B" w:rsidP="00051C69">
            <w:pPr>
              <w:spacing w:before="10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055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Gạch và gạch khối xây dựng, bằng xi măng, bê tông hoặc đá nhân tạo</w:t>
            </w:r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5D6E20" w:rsidRPr="00AF055B" w:rsidRDefault="00AF055B" w:rsidP="005D6E20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4,1</w:t>
            </w:r>
          </w:p>
        </w:tc>
      </w:tr>
    </w:tbl>
    <w:p w:rsidR="009F0FCF" w:rsidRPr="00051C69" w:rsidRDefault="009F0FCF" w:rsidP="00051C6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E5752" w:rsidRPr="00FC74CF" w:rsidRDefault="005E5752" w:rsidP="005E575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31B01">
        <w:rPr>
          <w:rFonts w:ascii="Times New Roman" w:eastAsia="Times New Roman" w:hAnsi="Times New Roman"/>
          <w:sz w:val="28"/>
          <w:szCs w:val="28"/>
          <w:lang w:eastAsia="ru-RU"/>
        </w:rPr>
        <w:t>Ghi chú: đối với mục đích của danh sách này, cần phải được hướng dẫn bởi cả mã HS của EAEU cũng như mô tả của sản phẩm.</w:t>
      </w:r>
    </w:p>
    <w:p w:rsidR="009F0FCF" w:rsidRPr="000D2ECE" w:rsidRDefault="009F0FCF" w:rsidP="00051C6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10"/>
          <w:szCs w:val="28"/>
          <w:lang w:eastAsia="ru-RU"/>
        </w:rPr>
      </w:pPr>
    </w:p>
    <w:p w:rsidR="009F0FCF" w:rsidRPr="000D2ECE" w:rsidRDefault="009F0FCF" w:rsidP="00051C6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</w:t>
      </w:r>
    </w:p>
    <w:sectPr w:rsidR="009F0FCF" w:rsidRPr="000D2ECE" w:rsidSect="000D2ECE">
      <w:headerReference w:type="default" r:id="rId6"/>
      <w:pgSz w:w="11906" w:h="16838"/>
      <w:pgMar w:top="1134" w:right="850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502D" w:rsidRDefault="00DC502D" w:rsidP="00BF58EA">
      <w:pPr>
        <w:spacing w:after="0" w:line="240" w:lineRule="auto"/>
      </w:pPr>
      <w:r>
        <w:separator/>
      </w:r>
    </w:p>
  </w:endnote>
  <w:endnote w:type="continuationSeparator" w:id="0">
    <w:p w:rsidR="00DC502D" w:rsidRDefault="00DC502D" w:rsidP="00BF58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502D" w:rsidRDefault="00DC502D" w:rsidP="00BF58EA">
      <w:pPr>
        <w:spacing w:after="0" w:line="240" w:lineRule="auto"/>
      </w:pPr>
      <w:r>
        <w:separator/>
      </w:r>
    </w:p>
  </w:footnote>
  <w:footnote w:type="continuationSeparator" w:id="0">
    <w:p w:rsidR="00DC502D" w:rsidRDefault="00DC502D" w:rsidP="00BF58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402" w:rsidRPr="009F0FCF" w:rsidRDefault="00DC502D" w:rsidP="00BF58EA">
    <w:pPr>
      <w:pStyle w:val="Header"/>
      <w:jc w:val="center"/>
      <w:rPr>
        <w:rFonts w:ascii="Times New Roman" w:hAnsi="Times New Roman" w:cs="Times New Roman"/>
        <w:sz w:val="30"/>
        <w:szCs w:val="30"/>
        <w:lang w:val="en-US"/>
      </w:rPr>
    </w:pPr>
    <w:sdt>
      <w:sdtPr>
        <w:id w:val="2077547987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  <w:sz w:val="30"/>
          <w:szCs w:val="30"/>
        </w:rPr>
      </w:sdtEndPr>
      <w:sdtContent>
        <w:r w:rsidR="00C13402" w:rsidRPr="00BF58EA">
          <w:rPr>
            <w:rFonts w:ascii="Times New Roman" w:hAnsi="Times New Roman" w:cs="Times New Roman"/>
            <w:sz w:val="30"/>
            <w:szCs w:val="30"/>
          </w:rPr>
          <w:fldChar w:fldCharType="begin"/>
        </w:r>
        <w:r w:rsidR="00C13402" w:rsidRPr="00BF58EA">
          <w:rPr>
            <w:rFonts w:ascii="Times New Roman" w:hAnsi="Times New Roman" w:cs="Times New Roman"/>
            <w:sz w:val="30"/>
            <w:szCs w:val="30"/>
          </w:rPr>
          <w:instrText>PAGE   \* MERGEFORMAT</w:instrText>
        </w:r>
        <w:r w:rsidR="00C13402" w:rsidRPr="00BF58EA">
          <w:rPr>
            <w:rFonts w:ascii="Times New Roman" w:hAnsi="Times New Roman" w:cs="Times New Roman"/>
            <w:sz w:val="30"/>
            <w:szCs w:val="30"/>
          </w:rPr>
          <w:fldChar w:fldCharType="separate"/>
        </w:r>
        <w:r w:rsidR="00B96E33">
          <w:rPr>
            <w:rFonts w:ascii="Times New Roman" w:hAnsi="Times New Roman" w:cs="Times New Roman"/>
            <w:noProof/>
            <w:sz w:val="30"/>
            <w:szCs w:val="30"/>
          </w:rPr>
          <w:t>2</w:t>
        </w:r>
        <w:r w:rsidR="00C13402" w:rsidRPr="00BF58EA">
          <w:rPr>
            <w:rFonts w:ascii="Times New Roman" w:hAnsi="Times New Roman" w:cs="Times New Roman"/>
            <w:sz w:val="30"/>
            <w:szCs w:val="30"/>
          </w:rPr>
          <w:fldChar w:fldCharType="end"/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650"/>
    <w:rsid w:val="0001044A"/>
    <w:rsid w:val="0002212B"/>
    <w:rsid w:val="00051C69"/>
    <w:rsid w:val="0005799E"/>
    <w:rsid w:val="0007663E"/>
    <w:rsid w:val="00080A8D"/>
    <w:rsid w:val="00081537"/>
    <w:rsid w:val="00094CC5"/>
    <w:rsid w:val="000D2ECE"/>
    <w:rsid w:val="000E7611"/>
    <w:rsid w:val="00121424"/>
    <w:rsid w:val="00140488"/>
    <w:rsid w:val="001472F8"/>
    <w:rsid w:val="00181A87"/>
    <w:rsid w:val="001E51C5"/>
    <w:rsid w:val="001F1065"/>
    <w:rsid w:val="001F1856"/>
    <w:rsid w:val="001F3220"/>
    <w:rsid w:val="002059B4"/>
    <w:rsid w:val="00237906"/>
    <w:rsid w:val="00276922"/>
    <w:rsid w:val="002B2FF3"/>
    <w:rsid w:val="002C16E4"/>
    <w:rsid w:val="002C5165"/>
    <w:rsid w:val="002F1277"/>
    <w:rsid w:val="00306D61"/>
    <w:rsid w:val="00353288"/>
    <w:rsid w:val="003C0764"/>
    <w:rsid w:val="003D3A4E"/>
    <w:rsid w:val="003F11C7"/>
    <w:rsid w:val="0040200B"/>
    <w:rsid w:val="0041158D"/>
    <w:rsid w:val="00422F22"/>
    <w:rsid w:val="00433D39"/>
    <w:rsid w:val="00450218"/>
    <w:rsid w:val="00455B33"/>
    <w:rsid w:val="00465878"/>
    <w:rsid w:val="00476C31"/>
    <w:rsid w:val="004E2F1A"/>
    <w:rsid w:val="00507EE5"/>
    <w:rsid w:val="00525BDD"/>
    <w:rsid w:val="00535218"/>
    <w:rsid w:val="00563AC0"/>
    <w:rsid w:val="00591ECB"/>
    <w:rsid w:val="005D3604"/>
    <w:rsid w:val="005D6E20"/>
    <w:rsid w:val="005E5752"/>
    <w:rsid w:val="006251CD"/>
    <w:rsid w:val="00630C6D"/>
    <w:rsid w:val="00653557"/>
    <w:rsid w:val="00690386"/>
    <w:rsid w:val="006C44C1"/>
    <w:rsid w:val="0074710C"/>
    <w:rsid w:val="0078762D"/>
    <w:rsid w:val="007B0267"/>
    <w:rsid w:val="007B4A59"/>
    <w:rsid w:val="007D76DD"/>
    <w:rsid w:val="007E1C1D"/>
    <w:rsid w:val="007E1CC5"/>
    <w:rsid w:val="00841D6A"/>
    <w:rsid w:val="00844C9F"/>
    <w:rsid w:val="00883550"/>
    <w:rsid w:val="00885CD5"/>
    <w:rsid w:val="00891EFC"/>
    <w:rsid w:val="008E5975"/>
    <w:rsid w:val="0090275D"/>
    <w:rsid w:val="009314A8"/>
    <w:rsid w:val="009520E0"/>
    <w:rsid w:val="00974C22"/>
    <w:rsid w:val="009A780E"/>
    <w:rsid w:val="009C6FD4"/>
    <w:rsid w:val="009D6754"/>
    <w:rsid w:val="009F0FCF"/>
    <w:rsid w:val="00A03B27"/>
    <w:rsid w:val="00A05B8C"/>
    <w:rsid w:val="00A324B5"/>
    <w:rsid w:val="00A36E15"/>
    <w:rsid w:val="00A5014C"/>
    <w:rsid w:val="00A5121B"/>
    <w:rsid w:val="00A8243B"/>
    <w:rsid w:val="00AC0607"/>
    <w:rsid w:val="00AC32AD"/>
    <w:rsid w:val="00AE5DC8"/>
    <w:rsid w:val="00AF055B"/>
    <w:rsid w:val="00AF2F17"/>
    <w:rsid w:val="00B24B2F"/>
    <w:rsid w:val="00B2709C"/>
    <w:rsid w:val="00B27A27"/>
    <w:rsid w:val="00B4001C"/>
    <w:rsid w:val="00B4424B"/>
    <w:rsid w:val="00B61E2A"/>
    <w:rsid w:val="00B91C77"/>
    <w:rsid w:val="00B96E33"/>
    <w:rsid w:val="00BA16A8"/>
    <w:rsid w:val="00BA68BA"/>
    <w:rsid w:val="00BB1BD3"/>
    <w:rsid w:val="00BB1C26"/>
    <w:rsid w:val="00BB299C"/>
    <w:rsid w:val="00BB6CAF"/>
    <w:rsid w:val="00BD7B9C"/>
    <w:rsid w:val="00BE506A"/>
    <w:rsid w:val="00BF58EA"/>
    <w:rsid w:val="00C11590"/>
    <w:rsid w:val="00C13402"/>
    <w:rsid w:val="00C2567C"/>
    <w:rsid w:val="00C360E2"/>
    <w:rsid w:val="00C86740"/>
    <w:rsid w:val="00CB417B"/>
    <w:rsid w:val="00CC4650"/>
    <w:rsid w:val="00CF4533"/>
    <w:rsid w:val="00D21090"/>
    <w:rsid w:val="00D427A0"/>
    <w:rsid w:val="00D57AFE"/>
    <w:rsid w:val="00D678AC"/>
    <w:rsid w:val="00D90EA9"/>
    <w:rsid w:val="00DC502D"/>
    <w:rsid w:val="00E34C74"/>
    <w:rsid w:val="00E55EFF"/>
    <w:rsid w:val="00E66121"/>
    <w:rsid w:val="00E81061"/>
    <w:rsid w:val="00E97B33"/>
    <w:rsid w:val="00EA2719"/>
    <w:rsid w:val="00EA5A37"/>
    <w:rsid w:val="00EA725E"/>
    <w:rsid w:val="00EB290F"/>
    <w:rsid w:val="00ED7327"/>
    <w:rsid w:val="00EE0819"/>
    <w:rsid w:val="00EE14B7"/>
    <w:rsid w:val="00F00229"/>
    <w:rsid w:val="00F44A5F"/>
    <w:rsid w:val="00F52CC5"/>
    <w:rsid w:val="00FC74CF"/>
    <w:rsid w:val="00FD01A4"/>
    <w:rsid w:val="00FD7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D933DFB-81A2-4681-AA64-0C70ACB26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4650"/>
    <w:pPr>
      <w:spacing w:after="200" w:line="276" w:lineRule="auto"/>
      <w:jc w:val="left"/>
    </w:pPr>
    <w:rPr>
      <w:rFonts w:asciiTheme="minorHAnsi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C4650"/>
    <w:pPr>
      <w:autoSpaceDE w:val="0"/>
      <w:autoSpaceDN w:val="0"/>
      <w:adjustRightInd w:val="0"/>
      <w:jc w:val="left"/>
    </w:pPr>
    <w:rPr>
      <w:rFonts w:eastAsia="Calibri" w:cs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Normal"/>
    <w:rsid w:val="00BF58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Normal"/>
    <w:rsid w:val="00BF58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Normal"/>
    <w:rsid w:val="00BF58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Normal"/>
    <w:rsid w:val="00BF58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Normal"/>
    <w:rsid w:val="00BF58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Normal"/>
    <w:rsid w:val="00BF58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Normal"/>
    <w:rsid w:val="00BF58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Normal"/>
    <w:rsid w:val="00BF5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BF58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58EA"/>
    <w:rPr>
      <w:rFonts w:asciiTheme="minorHAnsi" w:hAnsiTheme="minorHAnsi"/>
    </w:rPr>
  </w:style>
  <w:style w:type="paragraph" w:styleId="Footer">
    <w:name w:val="footer"/>
    <w:basedOn w:val="Normal"/>
    <w:link w:val="FooterChar"/>
    <w:uiPriority w:val="99"/>
    <w:unhideWhenUsed/>
    <w:rsid w:val="00BF58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58EA"/>
    <w:rPr>
      <w:rFonts w:asciiTheme="minorHAnsi" w:hAnsiTheme="minorHAns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74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74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1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1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4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9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Ивановская</dc:creator>
  <cp:lastModifiedBy>TVNGA</cp:lastModifiedBy>
  <cp:revision>4</cp:revision>
  <cp:lastPrinted>2022-03-18T10:22:00Z</cp:lastPrinted>
  <dcterms:created xsi:type="dcterms:W3CDTF">2022-03-23T08:30:00Z</dcterms:created>
  <dcterms:modified xsi:type="dcterms:W3CDTF">2022-04-06T13:03:00Z</dcterms:modified>
</cp:coreProperties>
</file>