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B2935" w14:textId="0A51B6C9" w:rsidR="00AC2178" w:rsidRPr="00AC2178" w:rsidRDefault="00AC2178" w:rsidP="00AC2178">
      <w:pPr>
        <w:jc w:val="both"/>
        <w:rPr>
          <w:b/>
          <w:bCs/>
        </w:rPr>
      </w:pPr>
      <w:r w:rsidRPr="00AC2178">
        <w:rPr>
          <w:b/>
          <w:bCs/>
        </w:rPr>
        <w:t xml:space="preserve">Chương trình Đối thoại doanh nghiệp Việt Nam - Campuchia </w:t>
      </w:r>
      <w:r w:rsidR="00540BAF">
        <w:rPr>
          <w:b/>
          <w:bCs/>
        </w:rPr>
        <w:t xml:space="preserve">đã diên ra thành công tại </w:t>
      </w:r>
      <w:r w:rsidRPr="00AC2178">
        <w:rPr>
          <w:b/>
          <w:bCs/>
        </w:rPr>
        <w:t>Campuchia</w:t>
      </w:r>
    </w:p>
    <w:p w14:paraId="7688CAEA" w14:textId="77777777" w:rsidR="00AC2178" w:rsidRDefault="00AC2178" w:rsidP="00AC2178">
      <w:pPr>
        <w:jc w:val="both"/>
      </w:pPr>
      <w:r>
        <w:t xml:space="preserve">Campuchia và Việt Nam đã tái khẳng định cam kết tăng cường quan hệ đối tác kinh tế trên nhiều lĩnh vực then chốt, hướng tới mục tiêu đạt 20 tỷ USD thương mại song phương. </w:t>
      </w:r>
    </w:p>
    <w:p w14:paraId="78DD6C17" w14:textId="77777777" w:rsidR="00AC2178" w:rsidRDefault="00AC2178" w:rsidP="00AC2178">
      <w:pPr>
        <w:jc w:val="both"/>
      </w:pPr>
      <w:r>
        <w:t>Cam kết này đã một lần nữa được nhấn mạnh tại Sự kiện Đối thoại doanh nghiệp 2025 nhằm tạo nền tảng cho các doanh nghiệp xây dựng kế hoạch đầu tư chiến lược tại Campuchia.</w:t>
      </w:r>
    </w:p>
    <w:p w14:paraId="61889C93" w14:textId="3BEF7A4D" w:rsidR="00AC2178" w:rsidRDefault="00AC2178" w:rsidP="00AC2178">
      <w:pPr>
        <w:jc w:val="both"/>
      </w:pPr>
      <w:r>
        <w:t xml:space="preserve">Sự kiện được tổ chức vào </w:t>
      </w:r>
      <w:r w:rsidR="00540BAF">
        <w:t xml:space="preserve">ngày </w:t>
      </w:r>
      <w:r w:rsidR="005920EE">
        <w:t xml:space="preserve">đầu tháng </w:t>
      </w:r>
      <w:r>
        <w:t>4/2025 với sự tham gia của các quan chức cấp cao Campuchia, trong đó có Ngài Suon Sophal, Phó Tổng thư ký Ban Đầu tư Campuchia thuộc Hội đồng Phát triển Campuchia và Ngài Ho Sivyong, Thành viên Phái đoàn Chính phủ phụ trách Tổng cục Dịch vụ Hỗ trợ thương mại tại Bộ Thương mại.</w:t>
      </w:r>
    </w:p>
    <w:p w14:paraId="50EB94BC" w14:textId="77777777" w:rsidR="00AC2178" w:rsidRDefault="00AC2178" w:rsidP="00AC2178">
      <w:pPr>
        <w:jc w:val="both"/>
      </w:pPr>
      <w:r>
        <w:t xml:space="preserve">Hiệp hội doanh nghiệp Việt Nam- VCBA, cùng khoảng 150 đại biểu đại diện cho các doanh nghiệp Việt Nam và doanh nghiệp gốc Việt đang hoạt động tại Campuchia đã tham dự chương trình. </w:t>
      </w:r>
    </w:p>
    <w:p w14:paraId="78B5C842" w14:textId="0297FF4F" w:rsidR="00AC2178" w:rsidRDefault="00AC2178" w:rsidP="00AC2178">
      <w:pPr>
        <w:jc w:val="both"/>
      </w:pPr>
      <w:r>
        <w:t>Chương trình Đối thoại Doanh nghiệp 2025 cũng có sự tham gia</w:t>
      </w:r>
      <w:r>
        <w:t xml:space="preserve"> </w:t>
      </w:r>
      <w:r>
        <w:t>trong công tác tổ chức và phát biểu của đại diện Bộ Công Thương, Hội Doanh nhân Việt Nam ở nước ngoài (BAOOV), Câu lạc bộ Doanh nghiệp Trường Đại học Nguyễn Tất Thành, Hội Xây dựng và Vật liệu xây dựng TP.HCM, Hiệp hội Doanh nghiệp tỉnh An Giang…</w:t>
      </w:r>
    </w:p>
    <w:p w14:paraId="70D0959E" w14:textId="0B7361EA" w:rsidR="00AC2178" w:rsidRDefault="00AC2178" w:rsidP="00AC2178">
      <w:pPr>
        <w:jc w:val="both"/>
      </w:pPr>
      <w:r>
        <w:t>P</w:t>
      </w:r>
      <w:r>
        <w:t xml:space="preserve">hát biểu tại sự kiện, Đại sứ </w:t>
      </w:r>
      <w:r w:rsidR="00290A2F">
        <w:t xml:space="preserve">Đặc mệnh Toàn quyền </w:t>
      </w:r>
      <w:r w:rsidR="00354F6F">
        <w:t>N</w:t>
      </w:r>
      <w:r w:rsidR="00290A2F">
        <w:t xml:space="preserve">ước Cộng hòa Xã hội Chủ nghĩa Việt Nam tại Campuchia </w:t>
      </w:r>
      <w:r>
        <w:t xml:space="preserve">Nguyễn Minh Vũ nhấn mạnh cuộc đối thoại diễn ra trong bối cảnh quan hệ hữu nghị truyền thống và hợp tác toàn diện giữa hai nước ngày càng được củng cố. Đây là ưu tiên được Lãnh đạo cấp cao của hai nước luôn quan tâm. Ông lưu ý rằng môi trường thuận lợi này tạo ra cơ hội cho các doanh nghiệp và nhà đầu tư hai phía nhằm tăng cường hợp tác kinh tế, hướng tới mục tiêu đưa kim ngạch thương mại song phương lên 20 tỷ USD trong thời gian tới. </w:t>
      </w:r>
    </w:p>
    <w:p w14:paraId="0D08C22B" w14:textId="286D7AAF" w:rsidR="00AC2178" w:rsidRDefault="00AC2178" w:rsidP="00AC2178">
      <w:pPr>
        <w:jc w:val="both"/>
      </w:pPr>
      <w:r>
        <w:t xml:space="preserve">Bất chấp những bất ổn toàn cầu, Việt Nam vẫn là nhà đầu tư lớn thứ năm tại Campuchia, với 215 dự án trị giá hơn 2,94 tỷ đô la. Các doanh nghiệp Việt Nam </w:t>
      </w:r>
      <w:r w:rsidR="00441198">
        <w:t>đi đầu</w:t>
      </w:r>
      <w:r>
        <w:t xml:space="preserve"> tại Campuchia </w:t>
      </w:r>
      <w:r w:rsidR="00441198">
        <w:t xml:space="preserve">có thể kể đến như </w:t>
      </w:r>
      <w:r>
        <w:t xml:space="preserve">Metfone, BIDC Bank, </w:t>
      </w:r>
      <w:r w:rsidR="00441198">
        <w:t xml:space="preserve">Agribank, MB Bank, SHB Bank, Sacombank, </w:t>
      </w:r>
      <w:r>
        <w:t xml:space="preserve">Angkor </w:t>
      </w:r>
      <w:r w:rsidR="00441198">
        <w:t>Milk,</w:t>
      </w:r>
      <w:r>
        <w:t xml:space="preserve"> Thaco Agri.</w:t>
      </w:r>
      <w:r w:rsidR="00441198">
        <w:t>..</w:t>
      </w:r>
    </w:p>
    <w:p w14:paraId="240D912A" w14:textId="77777777" w:rsidR="00AC2178" w:rsidRDefault="00AC2178" w:rsidP="00AC2178">
      <w:pPr>
        <w:jc w:val="both"/>
      </w:pPr>
      <w:r>
        <w:t xml:space="preserve">Trong phát biểu của mình, Bà Lê Thị Mai Anh, Trưởng đoàn công tác Bộ Công Thương kêu gọi các doanh nghiệp hãy tận dụng những cơ hội đầu tư và kinh doanh tại địa bàn, tăng cường khảo sát, phân tích để thấy rõ những tiềm năng cơ hội, đồng thời nhận diện được những khó khăn để đưa ra chiến lược tiếp cận thị trường phù hợp.  </w:t>
      </w:r>
    </w:p>
    <w:p w14:paraId="3786ABCF" w14:textId="77777777" w:rsidR="00AC2178" w:rsidRDefault="00AC2178" w:rsidP="00AC2178">
      <w:pPr>
        <w:jc w:val="both"/>
      </w:pPr>
      <w:r>
        <w:t>Nhìn chung, sự kiện hướng đến mục tiêu tập hợp và truyền đạt các khuyến nghị kinh doanh tới các cơ quan có liên quan ở cả hai quốc gia. Nỗ lực này nhằm giải quyết các thách thức và tạo ra môi trường đầu tư và kinh doanh thuận lợi hơn cho các doanh nghiệp Việt Nam và doanh nghiệp gốc Việt tại Campuchia.</w:t>
      </w:r>
    </w:p>
    <w:p w14:paraId="4479FCD7" w14:textId="77777777" w:rsidR="00AC2178" w:rsidRDefault="00AC2178" w:rsidP="00AC2178">
      <w:pPr>
        <w:jc w:val="both"/>
      </w:pPr>
      <w:r>
        <w:t>Chủ tịch VCBA Oknha Leng Rithy bày tỏ hy vọng rằng cuộc đối thoại sẽ cung cấp cho các đại biểu tham dự những hiểu biết sâu sắc về các cơ hội thị trường, hiểu biết về chính sách và các mối quan hệ đối tác tiềm năng, thúc đẩy kết nối kinh doanh và tạo điều kiện thuận lợi cho đầu tư vào các lĩnh vực quan trọng.</w:t>
      </w:r>
    </w:p>
    <w:p w14:paraId="16E59960" w14:textId="77777777" w:rsidR="00AC2178" w:rsidRDefault="00AC2178" w:rsidP="00AC2178">
      <w:pPr>
        <w:jc w:val="both"/>
      </w:pPr>
      <w:r>
        <w:t xml:space="preserve">Ông Ho Sivyong, người đứng đầu Tổng cục Dịch vụ hỗ trợ thương mại thuộc Bộ Thương mại Campuchia, bày tỏ sự lạc quan rằng sự kiện này sẽ tăng cường quan hệ kinh doanh song phương và giúp xác định các lĩnh vực hợp tác tiềm năng. Ông kêu gọi các doanh nhân và nhà </w:t>
      </w:r>
      <w:r>
        <w:lastRenderedPageBreak/>
        <w:t>đầu tư hai nước tận dụng cơ hội này để mở rộng các dự án kinh doanh của họ với sự hỗ trợ của chính phủ.</w:t>
      </w:r>
    </w:p>
    <w:p w14:paraId="0139C67B" w14:textId="77777777" w:rsidR="00AC2178" w:rsidRDefault="00AC2178" w:rsidP="00AC2178">
      <w:pPr>
        <w:jc w:val="both"/>
      </w:pPr>
      <w:r>
        <w:t>Trong các cuộc thảo luận của hội thảo, các đại biểu đã chia sẻ những câu chuyện thành công, thách thức và giải pháp liên quan đến hoạt động doanh nghiệp tại Campuchia.</w:t>
      </w:r>
    </w:p>
    <w:p w14:paraId="30EB5E64" w14:textId="207FFE8E" w:rsidR="00B64DD5" w:rsidRDefault="00AC2178" w:rsidP="00AC2178">
      <w:pPr>
        <w:jc w:val="both"/>
      </w:pPr>
      <w:r>
        <w:t>Họ nhấn mạnh tầm quan trọng của việc xây dựng mạng lưới vững mạnh giữa các doanh nghiệp và nhà đầu tư Việt Nam tại Campuchia để tăng cường hợp tác, đảm bảo tiếp cận thông tin thị trường kịp thời và giải quyết hiệu quả những khó khăn, vướng mắc phát sinh trong quá trình đầu tư kinh doanh.</w:t>
      </w:r>
    </w:p>
    <w:p w14:paraId="02D977E5" w14:textId="2CC4BDED" w:rsidR="006961BB" w:rsidRDefault="006961BB" w:rsidP="00AC2178">
      <w:pPr>
        <w:jc w:val="both"/>
      </w:pPr>
      <w:r w:rsidRPr="006961BB">
        <w:t xml:space="preserve">Trong khuôn khổ </w:t>
      </w:r>
      <w:r>
        <w:t>sự kiện lần này</w:t>
      </w:r>
      <w:r w:rsidRPr="006961BB">
        <w:t>, các đại biểu đã có dịp được tham quan các gian hàng trưng bày sản phẩm của các doanh nghiệp Việt Nam, mở ra một thời kỳ mới nhằm khảo sát,  tiếp cận thị trường Campuchia vì lợi ích của cộng đồng doanh nghiệp và người tiêu dùng sở tại. </w:t>
      </w:r>
    </w:p>
    <w:sectPr w:rsidR="00696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78"/>
    <w:rsid w:val="001B4778"/>
    <w:rsid w:val="00290A2F"/>
    <w:rsid w:val="00354F6F"/>
    <w:rsid w:val="003A7F58"/>
    <w:rsid w:val="00441198"/>
    <w:rsid w:val="00540BAF"/>
    <w:rsid w:val="005920EE"/>
    <w:rsid w:val="006349C0"/>
    <w:rsid w:val="006961BB"/>
    <w:rsid w:val="007710BB"/>
    <w:rsid w:val="00AC2178"/>
    <w:rsid w:val="00B64DD5"/>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B1F21"/>
  <w15:chartTrackingRefBased/>
  <w15:docId w15:val="{474675C2-5652-4615-A453-50D6BB198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1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21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21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21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21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2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21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21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21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21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2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178"/>
    <w:rPr>
      <w:rFonts w:eastAsiaTheme="majorEastAsia" w:cstheme="majorBidi"/>
      <w:color w:val="272727" w:themeColor="text1" w:themeTint="D8"/>
    </w:rPr>
  </w:style>
  <w:style w:type="paragraph" w:styleId="Title">
    <w:name w:val="Title"/>
    <w:basedOn w:val="Normal"/>
    <w:next w:val="Normal"/>
    <w:link w:val="TitleChar"/>
    <w:uiPriority w:val="10"/>
    <w:qFormat/>
    <w:rsid w:val="00AC2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178"/>
    <w:pPr>
      <w:spacing w:before="160"/>
      <w:jc w:val="center"/>
    </w:pPr>
    <w:rPr>
      <w:i/>
      <w:iCs/>
      <w:color w:val="404040" w:themeColor="text1" w:themeTint="BF"/>
    </w:rPr>
  </w:style>
  <w:style w:type="character" w:customStyle="1" w:styleId="QuoteChar">
    <w:name w:val="Quote Char"/>
    <w:basedOn w:val="DefaultParagraphFont"/>
    <w:link w:val="Quote"/>
    <w:uiPriority w:val="29"/>
    <w:rsid w:val="00AC2178"/>
    <w:rPr>
      <w:i/>
      <w:iCs/>
      <w:color w:val="404040" w:themeColor="text1" w:themeTint="BF"/>
    </w:rPr>
  </w:style>
  <w:style w:type="paragraph" w:styleId="ListParagraph">
    <w:name w:val="List Paragraph"/>
    <w:basedOn w:val="Normal"/>
    <w:uiPriority w:val="34"/>
    <w:qFormat/>
    <w:rsid w:val="00AC2178"/>
    <w:pPr>
      <w:ind w:left="720"/>
      <w:contextualSpacing/>
    </w:pPr>
  </w:style>
  <w:style w:type="character" w:styleId="IntenseEmphasis">
    <w:name w:val="Intense Emphasis"/>
    <w:basedOn w:val="DefaultParagraphFont"/>
    <w:uiPriority w:val="21"/>
    <w:qFormat/>
    <w:rsid w:val="00AC2178"/>
    <w:rPr>
      <w:i/>
      <w:iCs/>
      <w:color w:val="2F5496" w:themeColor="accent1" w:themeShade="BF"/>
    </w:rPr>
  </w:style>
  <w:style w:type="paragraph" w:styleId="IntenseQuote">
    <w:name w:val="Intense Quote"/>
    <w:basedOn w:val="Normal"/>
    <w:next w:val="Normal"/>
    <w:link w:val="IntenseQuoteChar"/>
    <w:uiPriority w:val="30"/>
    <w:qFormat/>
    <w:rsid w:val="00AC21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2178"/>
    <w:rPr>
      <w:i/>
      <w:iCs/>
      <w:color w:val="2F5496" w:themeColor="accent1" w:themeShade="BF"/>
    </w:rPr>
  </w:style>
  <w:style w:type="character" w:styleId="IntenseReference">
    <w:name w:val="Intense Reference"/>
    <w:basedOn w:val="DefaultParagraphFont"/>
    <w:uiPriority w:val="32"/>
    <w:qFormat/>
    <w:rsid w:val="00AC217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2025-04-21T02:55:00Z</dcterms:created>
  <dcterms:modified xsi:type="dcterms:W3CDTF">2025-04-21T03:11:00Z</dcterms:modified>
</cp:coreProperties>
</file>