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FF7" w:rsidRPr="00FE5FF7" w:rsidRDefault="00FE5FF7" w:rsidP="00FE5FF7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FE5FF7">
        <w:rPr>
          <w:rFonts w:ascii="Arial" w:eastAsia="Times New Roman" w:hAnsi="Arial" w:cs="Arial"/>
          <w:b/>
          <w:bCs/>
          <w:color w:val="494949"/>
          <w:sz w:val="18"/>
          <w:szCs w:val="18"/>
        </w:rPr>
        <w:t>Ma-rốc nằm ở khu vực Bắc Phi, bên bờ Địa Trung Hải, phía Đông giáp An-giê-ri, phía Nam giáp Tây Xa-ha-ra và phía Tây giáp Đại Tây Dương. Do nằm giáp eo biển Gibralta là điểm ngắn nhất ngăn cách châu Âu với châu Phi nên Ma-rốc có một vị trí địa chính trị quan trọng tại khu vực này. Ma-rốc có diện tích gần 450 ngàn km2, dân số khoảng 36,5 triệu người; thủ đô là Rabat. Tiếng Ả-rập là ngôn ngữ chính thức, tiếng Pháp là ngoại ngữ phổ biến tại Ma-rốc.</w:t>
      </w:r>
    </w:p>
    <w:p w:rsidR="00FE5FF7" w:rsidRPr="00FE5FF7" w:rsidRDefault="00FE5FF7" w:rsidP="00FE5FF7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FE5FF7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9523730" cy="6348730"/>
            <wp:effectExtent l="0" t="0" r="1270" b="0"/>
            <wp:docPr id="1" name="Picture 1" descr="TLCB Maroc (cập nhật T10/202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LCB Maroc (cập nhật T10/2021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730" cy="634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FF7" w:rsidRPr="00FE5FF7" w:rsidRDefault="00FE5FF7" w:rsidP="00FE5FF7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FE5FF7">
        <w:rPr>
          <w:rFonts w:ascii="Arial" w:eastAsia="Times New Roman" w:hAnsi="Arial" w:cs="Arial"/>
          <w:color w:val="494949"/>
          <w:sz w:val="18"/>
          <w:szCs w:val="18"/>
        </w:rPr>
        <w:t>Hiện nay Ma-rốc là một trong các quốc gia đang nổi lên giống như Ấn Độ và Thổ Nhĩ Kỳ, là một trong số ít các quốc gia Ả-rập không có tài nguyên dầu khí. Ma-rốc dồi dào về khoáng sản, nhất là phốt phát (chiếm ¾ trữ lượng toàn cầu và Ma-rốc là nhà xuất khẩu phốt phát hàng đầu thế giới), ngoài ra còn có than đá, cô-ban, sắt, chì, man-gan, bạc, thiếc và kẽm. Năm 2020, theo thống kê của Trading Economics, GDP nước này ước đạt 118 tỷ USD, tăng trưởng -2%. GDP bình quân đầu người khoảng 3.200 USD/năm. Trong cơ cấu kinh tế, nông nghiệp chiếm 14%, công nghiệp 29,5% và dịch vụ 56,5%.</w:t>
      </w:r>
    </w:p>
    <w:p w:rsidR="00FE5FF7" w:rsidRPr="00FE5FF7" w:rsidRDefault="00FE5FF7" w:rsidP="00FE5FF7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FE5FF7">
        <w:rPr>
          <w:rFonts w:ascii="Arial" w:eastAsia="Times New Roman" w:hAnsi="Arial" w:cs="Arial"/>
          <w:color w:val="494949"/>
          <w:sz w:val="18"/>
          <w:szCs w:val="18"/>
        </w:rPr>
        <w:t>Doanh nghiệp xem chi tiết theo file đính  kèm.</w:t>
      </w:r>
    </w:p>
    <w:p w:rsidR="003D3A18" w:rsidRPr="00FE5FF7" w:rsidRDefault="003D3A18" w:rsidP="00FE5FF7">
      <w:bookmarkStart w:id="0" w:name="_GoBack"/>
      <w:bookmarkEnd w:id="0"/>
    </w:p>
    <w:sectPr w:rsidR="003D3A18" w:rsidRPr="00FE5FF7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FF7"/>
    <w:rsid w:val="003740F2"/>
    <w:rsid w:val="003D3A18"/>
    <w:rsid w:val="00FE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256F6-3C91-4D92-9559-08751362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5FF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1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986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45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2022-09-10T14:27:00Z</dcterms:created>
  <dcterms:modified xsi:type="dcterms:W3CDTF">2022-09-10T18:40:00Z</dcterms:modified>
</cp:coreProperties>
</file>