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403F" w:rsidRPr="008E44C3" w:rsidRDefault="0076403F">
      <w:pPr>
        <w:rPr>
          <w:rFonts w:ascii="Times New Roman" w:hAnsi="Times New Roman" w:cs="Times New Roman"/>
          <w:b/>
        </w:rPr>
      </w:pPr>
      <w:bookmarkStart w:id="0" w:name="_GoBack"/>
      <w:r w:rsidRPr="008E44C3">
        <w:rPr>
          <w:rFonts w:ascii="Times New Roman" w:hAnsi="Times New Roman" w:cs="Times New Roman"/>
          <w:b/>
        </w:rPr>
        <w:t>Thông tin về</w:t>
      </w:r>
      <w:r w:rsidR="003D234F" w:rsidRPr="008E44C3">
        <w:rPr>
          <w:rFonts w:ascii="Times New Roman" w:hAnsi="Times New Roman" w:cs="Times New Roman"/>
          <w:b/>
        </w:rPr>
        <w:t xml:space="preserve"> </w:t>
      </w:r>
      <w:r w:rsidRPr="008E44C3">
        <w:rPr>
          <w:rFonts w:ascii="Times New Roman" w:hAnsi="Times New Roman" w:cs="Times New Roman"/>
          <w:b/>
        </w:rPr>
        <w:t>khẩu trang không dệt tại Nhật Bản</w:t>
      </w:r>
    </w:p>
    <w:bookmarkEnd w:id="0"/>
    <w:p w:rsidR="005866B4" w:rsidRPr="008E44C3" w:rsidRDefault="0076403F" w:rsidP="0076403F">
      <w:pPr>
        <w:pStyle w:val="ListParagraph"/>
        <w:numPr>
          <w:ilvl w:val="0"/>
          <w:numId w:val="1"/>
        </w:numPr>
        <w:ind w:leftChars="0"/>
        <w:rPr>
          <w:rFonts w:ascii="Times New Roman" w:hAnsi="Times New Roman" w:cs="Times New Roman"/>
          <w:b/>
        </w:rPr>
      </w:pPr>
      <w:r w:rsidRPr="008E44C3">
        <w:rPr>
          <w:rFonts w:ascii="Times New Roman" w:hAnsi="Times New Roman" w:cs="Times New Roman" w:hint="eastAsia"/>
          <w:b/>
        </w:rPr>
        <w:t>Giải quyết tình trạng thiếu khẩu trang tại Nhật Bản</w:t>
      </w:r>
    </w:p>
    <w:p w:rsidR="0076403F" w:rsidRPr="008E44C3" w:rsidRDefault="0076403F" w:rsidP="008E44C3">
      <w:pPr>
        <w:ind w:firstLine="360"/>
        <w:rPr>
          <w:rFonts w:ascii="Times New Roman" w:hAnsi="Times New Roman" w:cs="Times New Roman"/>
        </w:rPr>
      </w:pPr>
      <w:r w:rsidRPr="008E44C3">
        <w:rPr>
          <w:rFonts w:ascii="Times New Roman" w:hAnsi="Times New Roman" w:cs="Times New Roman"/>
        </w:rPr>
        <w:t>Do tình hình dịch bệnh Covid-19 kéo dài đã xẩy ra tình trạng khan hiếm khẩu trang tại Nhật Bản</w:t>
      </w:r>
    </w:p>
    <w:p w:rsidR="0076403F" w:rsidRPr="008E44C3" w:rsidRDefault="0076403F" w:rsidP="008E44C3">
      <w:pPr>
        <w:ind w:firstLine="360"/>
        <w:rPr>
          <w:rFonts w:ascii="Times New Roman" w:hAnsi="Times New Roman" w:cs="Times New Roman"/>
        </w:rPr>
      </w:pPr>
      <w:r w:rsidRPr="008E44C3">
        <w:rPr>
          <w:rFonts w:ascii="Times New Roman" w:hAnsi="Times New Roman" w:cs="Times New Roman"/>
        </w:rPr>
        <w:t>Chính phủ Nhật Bản đã có yêu cầu tăng lượng sản xuất khẩu trang trong nước và xây dựng chính sách hỗ trợ đầu tư mới thiết bị để sản xuất khẩu trang. Hơn nữa dù có tăng lượng sản xuất trong nước và mở lại việc nhập khẩu từ Trung Quốc khoảng 600 triệu khẩu trang vào tháng 3 nhưng nhu cầu trong nước vẫn chưa đáp ứng đủ.</w:t>
      </w:r>
    </w:p>
    <w:p w:rsidR="00DC0622" w:rsidRPr="008E44C3" w:rsidRDefault="0076403F" w:rsidP="008E44C3">
      <w:pPr>
        <w:ind w:firstLine="360"/>
        <w:rPr>
          <w:rFonts w:ascii="Times New Roman" w:hAnsi="Times New Roman" w:cs="Times New Roman"/>
        </w:rPr>
      </w:pPr>
      <w:r w:rsidRPr="008E44C3">
        <w:rPr>
          <w:rFonts w:ascii="Times New Roman" w:hAnsi="Times New Roman" w:cs="Times New Roman"/>
        </w:rPr>
        <w:t xml:space="preserve">Đặc điểm vào tháng 3 là cao điểm của mùa phấn hoa, với số lượng cần thiết vào khoảng 550 triệu chiếc. Chính phủ đã cam kết </w:t>
      </w:r>
      <w:r w:rsidR="00DC0622" w:rsidRPr="008E44C3">
        <w:rPr>
          <w:rFonts w:ascii="Times New Roman" w:hAnsi="Times New Roman" w:cs="Times New Roman"/>
        </w:rPr>
        <w:t xml:space="preserve">sẽ cung cấp thêm 100 triệu chiếc để đến tháng 4 sẽ có khoảng 700 triệu chiếc. </w:t>
      </w:r>
    </w:p>
    <w:p w:rsidR="0076403F" w:rsidRPr="008E44C3" w:rsidRDefault="00DC0622" w:rsidP="008E44C3">
      <w:pPr>
        <w:ind w:firstLine="360"/>
        <w:rPr>
          <w:rFonts w:ascii="Times New Roman" w:hAnsi="Times New Roman" w:cs="Times New Roman" w:hint="eastAsia"/>
        </w:rPr>
      </w:pPr>
      <w:r w:rsidRPr="008E44C3">
        <w:rPr>
          <w:rFonts w:ascii="Times New Roman" w:hAnsi="Times New Roman" w:cs="Times New Roman"/>
        </w:rPr>
        <w:t xml:space="preserve">Tuy nhiên </w:t>
      </w:r>
      <w:proofErr w:type="gramStart"/>
      <w:r w:rsidRPr="008E44C3">
        <w:rPr>
          <w:rFonts w:ascii="Times New Roman" w:hAnsi="Times New Roman" w:cs="Times New Roman"/>
        </w:rPr>
        <w:t>theo</w:t>
      </w:r>
      <w:proofErr w:type="gramEnd"/>
      <w:r w:rsidRPr="008E44C3">
        <w:rPr>
          <w:rFonts w:ascii="Times New Roman" w:hAnsi="Times New Roman" w:cs="Times New Roman"/>
        </w:rPr>
        <w:t xml:space="preserve"> trao đổi với người phụ trách của Bộ Y tế Nhật Bản, số lượng khẩu trang sẽ ưu tiên cung cấp tới các cơ sở y tế, nhà dưỡng lão, cơ sở giao thông công cộng… </w:t>
      </w:r>
      <w:r w:rsidR="0076403F" w:rsidRPr="008E44C3">
        <w:rPr>
          <w:rFonts w:ascii="Times New Roman" w:hAnsi="Times New Roman" w:cs="Times New Roman"/>
        </w:rPr>
        <w:t xml:space="preserve">  </w:t>
      </w:r>
    </w:p>
    <w:p w:rsidR="0076403F" w:rsidRPr="008E44C3" w:rsidRDefault="0076403F" w:rsidP="0076403F">
      <w:pPr>
        <w:pStyle w:val="ListParagraph"/>
        <w:numPr>
          <w:ilvl w:val="0"/>
          <w:numId w:val="1"/>
        </w:numPr>
        <w:ind w:leftChars="0"/>
        <w:rPr>
          <w:rFonts w:ascii="Times New Roman" w:hAnsi="Times New Roman" w:cs="Times New Roman"/>
          <w:b/>
        </w:rPr>
      </w:pPr>
      <w:r w:rsidRPr="008E44C3">
        <w:rPr>
          <w:rFonts w:ascii="Times New Roman" w:hAnsi="Times New Roman" w:cs="Times New Roman"/>
          <w:b/>
        </w:rPr>
        <w:t>Tình hình nhập khẩu khẩu trang của Nhật Bản</w:t>
      </w:r>
    </w:p>
    <w:p w:rsidR="00DC0622" w:rsidRPr="008E44C3" w:rsidRDefault="00DC0622" w:rsidP="008E44C3">
      <w:pPr>
        <w:ind w:firstLine="360"/>
        <w:rPr>
          <w:rFonts w:ascii="Times New Roman" w:hAnsi="Times New Roman" w:cs="Times New Roman"/>
        </w:rPr>
      </w:pPr>
      <w:r w:rsidRPr="008E44C3">
        <w:rPr>
          <w:rFonts w:ascii="Times New Roman" w:hAnsi="Times New Roman" w:cs="Times New Roman"/>
        </w:rPr>
        <w:t>Hiện tại, lượng khẩu trang trong nước chủ yếu từ nguồn nhập khẩu, tỷ lệ vào khoảng 80%. Chủ yếu nhập khẩu từ Trung Quốc.</w:t>
      </w:r>
    </w:p>
    <w:p w:rsidR="00DC0622" w:rsidRDefault="00DC0622" w:rsidP="00DC0622">
      <w:pPr>
        <w:pStyle w:val="ListParagraph"/>
        <w:ind w:leftChars="0" w:left="360"/>
        <w:rPr>
          <w:rFonts w:ascii="Times New Roman" w:hAnsi="Times New Roman" w:cs="Times New Roman"/>
        </w:rPr>
      </w:pPr>
      <w:r>
        <w:rPr>
          <w:rFonts w:ascii="Times New Roman" w:hAnsi="Times New Roman" w:cs="Times New Roman"/>
        </w:rPr>
        <w:t xml:space="preserve">Bảng 1: Số liệu nhập khẩu và tỷ lệ sản xuất trong nước </w:t>
      </w:r>
    </w:p>
    <w:p w:rsidR="00DC0622" w:rsidRPr="00DC0622" w:rsidRDefault="00DC0622" w:rsidP="00DC0622">
      <w:pPr>
        <w:widowControl/>
        <w:jc w:val="left"/>
        <w:rPr>
          <w:rFonts w:ascii="&amp;quot" w:eastAsia="ＭＳ Ｐゴシック" w:hAnsi="&amp;quot" w:cs="ＭＳ Ｐゴシック"/>
          <w:color w:val="111111"/>
          <w:spacing w:val="10"/>
          <w:kern w:val="0"/>
          <w:sz w:val="24"/>
          <w:szCs w:val="24"/>
        </w:rPr>
      </w:pPr>
    </w:p>
    <w:tbl>
      <w:tblPr>
        <w:tblW w:w="5000" w:type="pct"/>
        <w:tblCellMar>
          <w:top w:w="15" w:type="dxa"/>
          <w:left w:w="15" w:type="dxa"/>
          <w:bottom w:w="15" w:type="dxa"/>
          <w:right w:w="15" w:type="dxa"/>
        </w:tblCellMar>
        <w:tblLook w:val="04A0" w:firstRow="1" w:lastRow="0" w:firstColumn="1" w:lastColumn="0" w:noHBand="0" w:noVBand="1"/>
      </w:tblPr>
      <w:tblGrid>
        <w:gridCol w:w="1112"/>
        <w:gridCol w:w="3235"/>
        <w:gridCol w:w="2878"/>
        <w:gridCol w:w="1263"/>
      </w:tblGrid>
      <w:tr w:rsidR="00DC0622" w:rsidRPr="00DC0622" w:rsidTr="00DC0622">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hint="eastAsia"/>
                <w:b/>
                <w:bCs/>
                <w:color w:val="111111"/>
                <w:spacing w:val="10"/>
                <w:kern w:val="0"/>
                <w:sz w:val="24"/>
                <w:szCs w:val="24"/>
              </w:rPr>
            </w:pPr>
            <w:r>
              <w:rPr>
                <w:rFonts w:ascii="&amp;quot" w:eastAsia="ＭＳ Ｐゴシック" w:hAnsi="&amp;quot" w:cs="ＭＳ Ｐゴシック"/>
                <w:b/>
                <w:bCs/>
                <w:color w:val="111111"/>
                <w:spacing w:val="10"/>
                <w:kern w:val="0"/>
                <w:sz w:val="24"/>
                <w:szCs w:val="24"/>
              </w:rPr>
              <w:t>Năm</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DC0622" w:rsidRDefault="00DC0622" w:rsidP="003D234F">
            <w:pPr>
              <w:widowControl/>
              <w:spacing w:after="240"/>
              <w:jc w:val="center"/>
              <w:rPr>
                <w:rFonts w:ascii="&amp;quot" w:eastAsia="ＭＳ Ｐゴシック" w:hAnsi="&amp;quot" w:cs="ＭＳ Ｐゴシック" w:hint="eastAsia"/>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Sản xuất trong nước</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Lượng nhập khẩu</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Tỉ lệ</w:t>
            </w:r>
          </w:p>
        </w:tc>
      </w:tr>
      <w:tr w:rsidR="00DC0622" w:rsidRPr="00DC0622" w:rsidTr="00DC0622">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b/>
                <w:bCs/>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2014</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581</w:t>
            </w:r>
            <w:r w:rsidR="003D234F">
              <w:rPr>
                <w:rFonts w:ascii="&amp;quot" w:eastAsia="ＭＳ Ｐゴシック" w:hAnsi="&amp;quot" w:cs="ＭＳ Ｐゴシック"/>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3</w:t>
            </w:r>
            <w:r w:rsidR="003D234F">
              <w:rPr>
                <w:rFonts w:ascii="&amp;quot" w:eastAsia="ＭＳ Ｐゴシック" w:hAnsi="&amp;quot" w:cs="ＭＳ Ｐゴシック"/>
                <w:color w:val="111111"/>
                <w:spacing w:val="10"/>
                <w:kern w:val="0"/>
                <w:sz w:val="24"/>
                <w:szCs w:val="24"/>
              </w:rPr>
              <w:t>.</w:t>
            </w:r>
            <w:r w:rsidRPr="00DC0622">
              <w:rPr>
                <w:rFonts w:ascii="&amp;quot" w:eastAsia="ＭＳ Ｐゴシック" w:hAnsi="&amp;quot" w:cs="ＭＳ Ｐゴシック"/>
                <w:color w:val="111111"/>
                <w:spacing w:val="10"/>
                <w:kern w:val="0"/>
                <w:sz w:val="24"/>
                <w:szCs w:val="24"/>
              </w:rPr>
              <w:t>369</w:t>
            </w:r>
            <w:r w:rsidR="003D234F">
              <w:rPr>
                <w:rFonts w:ascii="&amp;quot" w:eastAsia="ＭＳ Ｐゴシック" w:hAnsi="&amp;quot" w:cs="ＭＳ Ｐゴシック"/>
                <w:color w:val="111111"/>
                <w:spacing w:val="10"/>
                <w:kern w:val="0"/>
                <w:sz w:val="24"/>
                <w:szCs w:val="24"/>
              </w:rPr>
              <w:t xml:space="preserve"> triệu</w:t>
            </w:r>
            <w:r w:rsidRPr="00DC0622">
              <w:rPr>
                <w:rFonts w:ascii="&amp;quot" w:eastAsia="ＭＳ Ｐゴシック" w:hAnsi="&amp;quot" w:cs="ＭＳ Ｐゴシック"/>
                <w:color w:val="111111"/>
                <w:spacing w:val="10"/>
                <w:kern w:val="0"/>
                <w:sz w:val="24"/>
                <w:szCs w:val="24"/>
              </w:rPr>
              <w:t> </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DC0622">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85.3%</w:t>
            </w:r>
          </w:p>
        </w:tc>
      </w:tr>
      <w:tr w:rsidR="00DC0622" w:rsidRPr="00DC0622" w:rsidTr="00DC0622">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b/>
                <w:bCs/>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2015 </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968</w:t>
            </w:r>
            <w:r w:rsidR="003D234F">
              <w:rPr>
                <w:rFonts w:ascii="&amp;quot" w:eastAsia="ＭＳ Ｐゴシック" w:hAnsi="&amp;quot" w:cs="ＭＳ Ｐゴシック"/>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3</w:t>
            </w:r>
            <w:r w:rsidR="003D234F">
              <w:rPr>
                <w:rFonts w:ascii="&amp;quot" w:eastAsia="ＭＳ Ｐゴシック" w:hAnsi="&amp;quot" w:cs="ＭＳ Ｐゴシック"/>
                <w:color w:val="111111"/>
                <w:spacing w:val="10"/>
                <w:kern w:val="0"/>
                <w:sz w:val="24"/>
                <w:szCs w:val="24"/>
              </w:rPr>
              <w:t>.</w:t>
            </w:r>
            <w:r w:rsidRPr="00DC0622">
              <w:rPr>
                <w:rFonts w:ascii="&amp;quot" w:eastAsia="ＭＳ Ｐゴシック" w:hAnsi="&amp;quot" w:cs="ＭＳ Ｐゴシック"/>
                <w:color w:val="111111"/>
                <w:spacing w:val="10"/>
                <w:kern w:val="0"/>
                <w:sz w:val="24"/>
                <w:szCs w:val="24"/>
              </w:rPr>
              <w:t>925</w:t>
            </w:r>
            <w:r w:rsidR="003D234F">
              <w:rPr>
                <w:rFonts w:ascii="&amp;quot" w:eastAsia="ＭＳ Ｐゴシック" w:hAnsi="&amp;quot" w:cs="ＭＳ Ｐゴシック"/>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DC0622">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80.2%</w:t>
            </w:r>
          </w:p>
        </w:tc>
      </w:tr>
      <w:tr w:rsidR="00DC0622" w:rsidRPr="00DC0622" w:rsidTr="00DC0622">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b/>
                <w:bCs/>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2016</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1</w:t>
            </w:r>
            <w:r w:rsidR="003D234F">
              <w:rPr>
                <w:rFonts w:ascii="&amp;quot" w:eastAsia="ＭＳ Ｐゴシック" w:hAnsi="&amp;quot" w:cs="ＭＳ Ｐゴシック"/>
                <w:color w:val="111111"/>
                <w:spacing w:val="10"/>
                <w:kern w:val="0"/>
                <w:sz w:val="24"/>
                <w:szCs w:val="24"/>
              </w:rPr>
              <w:t>.</w:t>
            </w:r>
            <w:r w:rsidRPr="00DC0622">
              <w:rPr>
                <w:rFonts w:ascii="&amp;quot" w:eastAsia="ＭＳ Ｐゴシック" w:hAnsi="&amp;quot" w:cs="ＭＳ Ｐゴシック"/>
                <w:color w:val="111111"/>
                <w:spacing w:val="10"/>
                <w:kern w:val="0"/>
                <w:sz w:val="24"/>
                <w:szCs w:val="24"/>
              </w:rPr>
              <w:t>029</w:t>
            </w:r>
            <w:r w:rsidR="003D234F">
              <w:rPr>
                <w:rFonts w:ascii="&amp;quot" w:eastAsia="ＭＳ Ｐゴシック" w:hAnsi="&amp;quot" w:cs="ＭＳ Ｐゴシック"/>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3</w:t>
            </w:r>
            <w:r w:rsidR="003D234F">
              <w:rPr>
                <w:rFonts w:ascii="&amp;quot" w:eastAsia="ＭＳ Ｐゴシック" w:hAnsi="&amp;quot" w:cs="ＭＳ Ｐゴシック"/>
                <w:color w:val="111111"/>
                <w:spacing w:val="10"/>
                <w:kern w:val="0"/>
                <w:sz w:val="24"/>
                <w:szCs w:val="24"/>
              </w:rPr>
              <w:t>.</w:t>
            </w:r>
            <w:r w:rsidRPr="00DC0622">
              <w:rPr>
                <w:rFonts w:ascii="&amp;quot" w:eastAsia="ＭＳ Ｐゴシック" w:hAnsi="&amp;quot" w:cs="ＭＳ Ｐゴシック"/>
                <w:color w:val="111111"/>
                <w:spacing w:val="10"/>
                <w:kern w:val="0"/>
                <w:sz w:val="24"/>
                <w:szCs w:val="24"/>
              </w:rPr>
              <w:t>882</w:t>
            </w:r>
            <w:r w:rsidR="003D234F">
              <w:rPr>
                <w:rFonts w:ascii="&amp;quot" w:eastAsia="ＭＳ Ｐゴシック" w:hAnsi="&amp;quot" w:cs="ＭＳ Ｐゴシック"/>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DC0622">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79.0%</w:t>
            </w:r>
          </w:p>
        </w:tc>
      </w:tr>
      <w:tr w:rsidR="00DC0622" w:rsidRPr="00DC0622" w:rsidTr="00DC0622">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b/>
                <w:bCs/>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2017</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944</w:t>
            </w:r>
            <w:r w:rsidR="003D234F">
              <w:rPr>
                <w:rFonts w:ascii="&amp;quot" w:eastAsia="ＭＳ Ｐゴシック" w:hAnsi="&amp;quot" w:cs="ＭＳ Ｐゴシック"/>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 4</w:t>
            </w:r>
            <w:r w:rsidR="003D234F">
              <w:rPr>
                <w:rFonts w:ascii="&amp;quot" w:eastAsia="ＭＳ Ｐゴシック" w:hAnsi="&amp;quot" w:cs="ＭＳ Ｐゴシック"/>
                <w:color w:val="111111"/>
                <w:spacing w:val="10"/>
                <w:kern w:val="0"/>
                <w:sz w:val="24"/>
                <w:szCs w:val="24"/>
              </w:rPr>
              <w:t>.</w:t>
            </w:r>
            <w:r w:rsidRPr="00DC0622">
              <w:rPr>
                <w:rFonts w:ascii="&amp;quot" w:eastAsia="ＭＳ Ｐゴシック" w:hAnsi="&amp;quot" w:cs="ＭＳ Ｐゴシック"/>
                <w:color w:val="111111"/>
                <w:spacing w:val="10"/>
                <w:kern w:val="0"/>
                <w:sz w:val="24"/>
                <w:szCs w:val="24"/>
              </w:rPr>
              <w:t>355</w:t>
            </w:r>
            <w:r w:rsidR="003D234F">
              <w:rPr>
                <w:rFonts w:ascii="&amp;quot" w:eastAsia="ＭＳ Ｐゴシック" w:hAnsi="&amp;quot" w:cs="ＭＳ Ｐゴシック"/>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DC0622">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24"/>
                <w:szCs w:val="24"/>
              </w:rPr>
              <w:t>82.2%</w:t>
            </w:r>
          </w:p>
        </w:tc>
      </w:tr>
      <w:tr w:rsidR="00DC0622" w:rsidRPr="00DC0622" w:rsidTr="00DC0622">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DC0622" w:rsidRPr="00DC0622" w:rsidRDefault="00DC0622" w:rsidP="00DC0622">
            <w:pPr>
              <w:widowControl/>
              <w:spacing w:after="240"/>
              <w:jc w:val="center"/>
              <w:rPr>
                <w:rFonts w:ascii="&amp;quot" w:eastAsia="ＭＳ Ｐゴシック" w:hAnsi="&amp;quot" w:cs="ＭＳ Ｐゴシック"/>
                <w:b/>
                <w:bCs/>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2018</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 1</w:t>
            </w:r>
            <w:r w:rsidR="003D234F">
              <w:rPr>
                <w:rFonts w:ascii="&amp;quot" w:eastAsia="ＭＳ Ｐゴシック" w:hAnsi="&amp;quot" w:cs="ＭＳ Ｐゴシック"/>
                <w:b/>
                <w:bCs/>
                <w:color w:val="111111"/>
                <w:spacing w:val="10"/>
                <w:kern w:val="0"/>
                <w:sz w:val="24"/>
                <w:szCs w:val="24"/>
              </w:rPr>
              <w:t>.</w:t>
            </w:r>
            <w:r w:rsidRPr="00DC0622">
              <w:rPr>
                <w:rFonts w:ascii="&amp;quot" w:eastAsia="ＭＳ Ｐゴシック" w:hAnsi="&amp;quot" w:cs="ＭＳ Ｐゴシック"/>
                <w:b/>
                <w:bCs/>
                <w:color w:val="111111"/>
                <w:spacing w:val="10"/>
                <w:kern w:val="0"/>
                <w:sz w:val="24"/>
                <w:szCs w:val="24"/>
              </w:rPr>
              <w:t>111</w:t>
            </w:r>
            <w:r w:rsidR="003D234F">
              <w:rPr>
                <w:rFonts w:ascii="&amp;quot" w:eastAsia="ＭＳ Ｐゴシック" w:hAnsi="&amp;quot" w:cs="ＭＳ Ｐゴシック"/>
                <w:b/>
                <w:bCs/>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3D234F">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 4</w:t>
            </w:r>
            <w:r w:rsidR="003D234F">
              <w:rPr>
                <w:rFonts w:ascii="&amp;quot" w:eastAsia="ＭＳ Ｐゴシック" w:hAnsi="&amp;quot" w:cs="ＭＳ Ｐゴシック"/>
                <w:b/>
                <w:bCs/>
                <w:color w:val="111111"/>
                <w:spacing w:val="10"/>
                <w:kern w:val="0"/>
                <w:sz w:val="24"/>
                <w:szCs w:val="24"/>
              </w:rPr>
              <w:t>.</w:t>
            </w:r>
            <w:r w:rsidRPr="00DC0622">
              <w:rPr>
                <w:rFonts w:ascii="&amp;quot" w:eastAsia="ＭＳ Ｐゴシック" w:hAnsi="&amp;quot" w:cs="ＭＳ Ｐゴシック"/>
                <w:b/>
                <w:bCs/>
                <w:color w:val="111111"/>
                <w:spacing w:val="10"/>
                <w:kern w:val="0"/>
                <w:sz w:val="24"/>
                <w:szCs w:val="24"/>
              </w:rPr>
              <w:t>427</w:t>
            </w:r>
            <w:r w:rsidR="003D234F">
              <w:rPr>
                <w:rFonts w:ascii="&amp;quot" w:eastAsia="ＭＳ Ｐゴシック" w:hAnsi="&amp;quot" w:cs="ＭＳ Ｐゴシック"/>
                <w:b/>
                <w:bCs/>
                <w:color w:val="111111"/>
                <w:spacing w:val="10"/>
                <w:kern w:val="0"/>
                <w:sz w:val="24"/>
                <w:szCs w:val="24"/>
              </w:rPr>
              <w:t xml:space="preserve"> triệu</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DC0622" w:rsidRPr="00DC0622" w:rsidRDefault="00DC0622" w:rsidP="00DC0622">
            <w:pPr>
              <w:widowControl/>
              <w:spacing w:after="240"/>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b/>
                <w:bCs/>
                <w:color w:val="111111"/>
                <w:spacing w:val="10"/>
                <w:kern w:val="0"/>
                <w:sz w:val="24"/>
                <w:szCs w:val="24"/>
              </w:rPr>
              <w:t>79.9%</w:t>
            </w:r>
          </w:p>
        </w:tc>
      </w:tr>
    </w:tbl>
    <w:p w:rsidR="00DC0622" w:rsidRPr="00DC0622" w:rsidRDefault="00DC0622" w:rsidP="00DC0622">
      <w:pPr>
        <w:widowControl/>
        <w:jc w:val="left"/>
        <w:rPr>
          <w:rFonts w:ascii="&amp;quot" w:eastAsia="ＭＳ Ｐゴシック" w:hAnsi="&amp;quot" w:cs="ＭＳ Ｐゴシック"/>
          <w:color w:val="111111"/>
          <w:spacing w:val="10"/>
          <w:kern w:val="0"/>
          <w:sz w:val="24"/>
          <w:szCs w:val="24"/>
        </w:rPr>
      </w:pPr>
      <w:r w:rsidRPr="00DC0622">
        <w:rPr>
          <w:rFonts w:ascii="&amp;quot" w:eastAsia="ＭＳ Ｐゴシック" w:hAnsi="&amp;quot" w:cs="ＭＳ Ｐゴシック"/>
          <w:color w:val="111111"/>
          <w:spacing w:val="10"/>
          <w:kern w:val="0"/>
          <w:sz w:val="19"/>
          <w:szCs w:val="19"/>
        </w:rPr>
        <w:t>（</w:t>
      </w:r>
      <w:r w:rsidR="003D234F">
        <w:rPr>
          <w:rFonts w:ascii="&amp;quot" w:eastAsia="ＭＳ Ｐゴシック" w:hAnsi="&amp;quot" w:cs="ＭＳ Ｐゴシック" w:hint="eastAsia"/>
          <w:color w:val="111111"/>
          <w:spacing w:val="10"/>
          <w:kern w:val="0"/>
          <w:sz w:val="19"/>
          <w:szCs w:val="19"/>
        </w:rPr>
        <w:t>Nguồn</w:t>
      </w:r>
      <w:r w:rsidRPr="00DC0622">
        <w:rPr>
          <w:rFonts w:ascii="&amp;quot" w:eastAsia="ＭＳ Ｐゴシック" w:hAnsi="&amp;quot" w:cs="ＭＳ Ｐゴシック"/>
          <w:color w:val="111111"/>
          <w:spacing w:val="10"/>
          <w:kern w:val="0"/>
          <w:sz w:val="19"/>
          <w:szCs w:val="19"/>
        </w:rPr>
        <w:t>：</w:t>
      </w:r>
      <w:r w:rsidR="003D234F">
        <w:rPr>
          <w:rFonts w:ascii="&amp;quot" w:eastAsia="ＭＳ Ｐゴシック" w:hAnsi="&amp;quot" w:cs="ＭＳ Ｐゴシック" w:hint="eastAsia"/>
          <w:color w:val="111111"/>
          <w:spacing w:val="10"/>
          <w:kern w:val="0"/>
          <w:sz w:val="19"/>
          <w:szCs w:val="19"/>
        </w:rPr>
        <w:t xml:space="preserve"> Hiệp hội công nghiệp nguyên liệu vệ sinh Nhật Bản</w:t>
      </w:r>
      <w:r w:rsidRPr="00DC0622">
        <w:rPr>
          <w:rFonts w:ascii="&amp;quot" w:eastAsia="ＭＳ Ｐゴシック" w:hAnsi="&amp;quot" w:cs="ＭＳ Ｐゴシック"/>
          <w:color w:val="111111"/>
          <w:spacing w:val="10"/>
          <w:kern w:val="0"/>
          <w:sz w:val="19"/>
          <w:szCs w:val="19"/>
        </w:rPr>
        <w:t>)</w:t>
      </w:r>
    </w:p>
    <w:p w:rsidR="00DC0622" w:rsidRDefault="00DC0622" w:rsidP="00DC0622">
      <w:pPr>
        <w:pStyle w:val="ListParagraph"/>
        <w:ind w:leftChars="0" w:left="360"/>
        <w:rPr>
          <w:rFonts w:ascii="Times New Roman" w:hAnsi="Times New Roman" w:cs="Times New Roman"/>
        </w:rPr>
      </w:pPr>
      <w:r>
        <w:rPr>
          <w:rFonts w:ascii="Times New Roman" w:hAnsi="Times New Roman" w:cs="Times New Roman"/>
        </w:rPr>
        <w:t xml:space="preserve"> </w:t>
      </w:r>
    </w:p>
    <w:p w:rsidR="0076403F" w:rsidRDefault="003D234F" w:rsidP="003D234F">
      <w:pPr>
        <w:pStyle w:val="ListParagraph"/>
        <w:ind w:leftChars="0" w:left="360"/>
        <w:rPr>
          <w:rFonts w:ascii="Times New Roman" w:hAnsi="Times New Roman" w:cs="Times New Roman"/>
        </w:rPr>
      </w:pPr>
      <w:r>
        <w:rPr>
          <w:rFonts w:ascii="Times New Roman" w:hAnsi="Times New Roman" w:cs="Times New Roman"/>
        </w:rPr>
        <w:t>Bảng 2: Số lượng và thị phần nhập khẩu khẩu trang không dệt (năm 2019)</w:t>
      </w:r>
    </w:p>
    <w:tbl>
      <w:tblPr>
        <w:tblW w:w="5000" w:type="pct"/>
        <w:tblCellMar>
          <w:top w:w="15" w:type="dxa"/>
          <w:left w:w="15" w:type="dxa"/>
          <w:bottom w:w="15" w:type="dxa"/>
          <w:right w:w="15" w:type="dxa"/>
        </w:tblCellMar>
        <w:tblLook w:val="04A0" w:firstRow="1" w:lastRow="0" w:firstColumn="1" w:lastColumn="0" w:noHBand="0" w:noVBand="1"/>
      </w:tblPr>
      <w:tblGrid>
        <w:gridCol w:w="3066"/>
        <w:gridCol w:w="3580"/>
        <w:gridCol w:w="1842"/>
      </w:tblGrid>
      <w:tr w:rsidR="003D234F" w:rsidRPr="003D234F" w:rsidTr="003D234F">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hint="eastAsia"/>
                <w:b/>
                <w:bCs/>
                <w:color w:val="111111"/>
                <w:spacing w:val="10"/>
                <w:kern w:val="0"/>
                <w:sz w:val="24"/>
                <w:szCs w:val="24"/>
              </w:rPr>
            </w:pPr>
            <w:r>
              <w:rPr>
                <w:rFonts w:ascii="&amp;quot" w:eastAsia="ＭＳ Ｐゴシック" w:hAnsi="&amp;quot" w:cs="ＭＳ Ｐゴシック"/>
                <w:b/>
                <w:bCs/>
                <w:color w:val="111111"/>
                <w:spacing w:val="10"/>
                <w:kern w:val="0"/>
                <w:sz w:val="24"/>
                <w:szCs w:val="24"/>
              </w:rPr>
              <w:lastRenderedPageBreak/>
              <w:t>Nước Nhập khẩu</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 xml:space="preserve">Kim ngạch </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Thị phần</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hint="eastAsia"/>
                <w:b/>
                <w:bCs/>
                <w:color w:val="111111"/>
                <w:spacing w:val="10"/>
                <w:kern w:val="0"/>
                <w:sz w:val="24"/>
                <w:szCs w:val="24"/>
              </w:rPr>
            </w:pPr>
            <w:r>
              <w:rPr>
                <w:rFonts w:ascii="&amp;quot" w:eastAsia="ＭＳ Ｐゴシック" w:hAnsi="&amp;quot" w:cs="ＭＳ Ｐゴシック"/>
                <w:b/>
                <w:bCs/>
                <w:color w:val="111111"/>
                <w:spacing w:val="10"/>
                <w:kern w:val="0"/>
                <w:sz w:val="24"/>
                <w:szCs w:val="24"/>
              </w:rPr>
              <w:t>Trung Quốc</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b/>
                <w:bCs/>
                <w:color w:val="111111"/>
                <w:spacing w:val="10"/>
                <w:kern w:val="0"/>
                <w:sz w:val="24"/>
                <w:szCs w:val="24"/>
              </w:rPr>
              <w:t>103</w:t>
            </w:r>
            <w:r>
              <w:rPr>
                <w:rFonts w:ascii="&amp;quot" w:eastAsia="ＭＳ Ｐゴシック" w:hAnsi="&amp;quot" w:cs="ＭＳ Ｐゴシック"/>
                <w:b/>
                <w:bCs/>
                <w:color w:val="111111"/>
                <w:spacing w:val="10"/>
                <w:kern w:val="0"/>
                <w:sz w:val="24"/>
                <w:szCs w:val="24"/>
              </w:rPr>
              <w:t xml:space="preserve"> tỷ </w:t>
            </w:r>
            <w:r w:rsidRPr="003D234F">
              <w:rPr>
                <w:rFonts w:ascii="&amp;quot" w:eastAsia="ＭＳ Ｐゴシック" w:hAnsi="&amp;quot" w:cs="ＭＳ Ｐゴシック"/>
                <w:b/>
                <w:bCs/>
                <w:color w:val="111111"/>
                <w:spacing w:val="10"/>
                <w:kern w:val="0"/>
                <w:sz w:val="24"/>
                <w:szCs w:val="24"/>
              </w:rPr>
              <w:t>9</w:t>
            </w:r>
            <w:r>
              <w:rPr>
                <w:rFonts w:ascii="&amp;quot" w:eastAsia="ＭＳ Ｐゴシック" w:hAnsi="&amp;quot" w:cs="ＭＳ Ｐゴシック"/>
                <w:b/>
                <w:bCs/>
                <w:color w:val="111111"/>
                <w:spacing w:val="10"/>
                <w:kern w:val="0"/>
                <w:sz w:val="24"/>
                <w:szCs w:val="24"/>
              </w:rPr>
              <w:t>00 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b/>
                <w:bCs/>
                <w:color w:val="111111"/>
                <w:spacing w:val="10"/>
                <w:kern w:val="0"/>
                <w:sz w:val="24"/>
                <w:szCs w:val="24"/>
              </w:rPr>
              <w:t>77.00%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Việt Nam</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9</w:t>
            </w:r>
            <w:r>
              <w:rPr>
                <w:rFonts w:ascii="&amp;quot" w:eastAsia="ＭＳ Ｐゴシック" w:hAnsi="&amp;quot" w:cs="ＭＳ Ｐゴシック"/>
                <w:color w:val="111111"/>
                <w:spacing w:val="10"/>
                <w:kern w:val="0"/>
                <w:sz w:val="24"/>
                <w:szCs w:val="24"/>
              </w:rPr>
              <w:t>tỷ</w:t>
            </w:r>
            <w:r w:rsidRPr="003D234F">
              <w:rPr>
                <w:rFonts w:ascii="&amp;quot" w:eastAsia="ＭＳ Ｐゴシック" w:hAnsi="&amp;quot" w:cs="ＭＳ Ｐゴシック"/>
                <w:color w:val="111111"/>
                <w:spacing w:val="10"/>
                <w:kern w:val="0"/>
                <w:sz w:val="24"/>
                <w:szCs w:val="24"/>
              </w:rPr>
              <w:t>9</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7.30%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hint="eastAsia"/>
                <w:b/>
                <w:bCs/>
                <w:color w:val="111111"/>
                <w:spacing w:val="10"/>
                <w:kern w:val="0"/>
                <w:sz w:val="24"/>
                <w:szCs w:val="24"/>
              </w:rPr>
            </w:pPr>
            <w:r>
              <w:rPr>
                <w:rFonts w:ascii="&amp;quot" w:eastAsia="ＭＳ Ｐゴシック" w:hAnsi="&amp;quot" w:cs="ＭＳ Ｐゴシック"/>
                <w:b/>
                <w:bCs/>
                <w:color w:val="111111"/>
                <w:spacing w:val="10"/>
                <w:kern w:val="0"/>
                <w:sz w:val="24"/>
                <w:szCs w:val="24"/>
              </w:rPr>
              <w:t>Hàn Quốc</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3</w:t>
            </w:r>
            <w:r>
              <w:rPr>
                <w:rFonts w:ascii="&amp;quot" w:eastAsia="ＭＳ Ｐゴシック" w:hAnsi="&amp;quot" w:cs="ＭＳ Ｐゴシック"/>
                <w:color w:val="111111"/>
                <w:spacing w:val="10"/>
                <w:kern w:val="0"/>
                <w:sz w:val="24"/>
                <w:szCs w:val="24"/>
              </w:rPr>
              <w:t>tỷ</w:t>
            </w:r>
            <w:r w:rsidRPr="003D234F">
              <w:rPr>
                <w:rFonts w:ascii="&amp;quot" w:eastAsia="ＭＳ Ｐゴシック" w:hAnsi="&amp;quot" w:cs="ＭＳ Ｐゴシック"/>
                <w:color w:val="111111"/>
                <w:spacing w:val="10"/>
                <w:kern w:val="0"/>
                <w:sz w:val="24"/>
                <w:szCs w:val="24"/>
              </w:rPr>
              <w:t>7</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2.80%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Mỹ</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3</w:t>
            </w:r>
            <w:r>
              <w:rPr>
                <w:rFonts w:ascii="&amp;quot" w:eastAsia="ＭＳ Ｐゴシック" w:hAnsi="&amp;quot" w:cs="ＭＳ Ｐゴシック"/>
                <w:color w:val="111111"/>
                <w:spacing w:val="10"/>
                <w:kern w:val="0"/>
                <w:sz w:val="24"/>
                <w:szCs w:val="24"/>
              </w:rPr>
              <w:t>tỷ</w:t>
            </w:r>
            <w:r w:rsidRPr="003D234F">
              <w:rPr>
                <w:rFonts w:ascii="&amp;quot" w:eastAsia="ＭＳ Ｐゴシック" w:hAnsi="&amp;quot" w:cs="ＭＳ Ｐゴシック"/>
                <w:color w:val="111111"/>
                <w:spacing w:val="10"/>
                <w:kern w:val="0"/>
                <w:sz w:val="24"/>
                <w:szCs w:val="24"/>
              </w:rPr>
              <w:t>7</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2.70%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Đài Loan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3</w:t>
            </w:r>
            <w:r>
              <w:rPr>
                <w:rFonts w:ascii="&amp;quot" w:eastAsia="ＭＳ Ｐゴシック" w:hAnsi="&amp;quot" w:cs="ＭＳ Ｐゴシック"/>
                <w:color w:val="111111"/>
                <w:spacing w:val="10"/>
                <w:kern w:val="0"/>
                <w:sz w:val="24"/>
                <w:szCs w:val="24"/>
              </w:rPr>
              <w:t>tỷ</w:t>
            </w:r>
            <w:r w:rsidRPr="003D234F">
              <w:rPr>
                <w:rFonts w:ascii="&amp;quot" w:eastAsia="ＭＳ Ｐゴシック" w:hAnsi="&amp;quot" w:cs="ＭＳ Ｐゴシック"/>
                <w:color w:val="111111"/>
                <w:spacing w:val="10"/>
                <w:kern w:val="0"/>
                <w:sz w:val="24"/>
                <w:szCs w:val="24"/>
              </w:rPr>
              <w:t>7</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2.70%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Indonesia</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2</w:t>
            </w:r>
            <w:r>
              <w:rPr>
                <w:rFonts w:ascii="&amp;quot" w:eastAsia="ＭＳ Ｐゴシック" w:hAnsi="&amp;quot" w:cs="ＭＳ Ｐゴシック"/>
                <w:color w:val="111111"/>
                <w:spacing w:val="10"/>
                <w:kern w:val="0"/>
                <w:sz w:val="24"/>
                <w:szCs w:val="24"/>
              </w:rPr>
              <w:t>tỷ</w:t>
            </w:r>
            <w:r w:rsidRPr="003D234F">
              <w:rPr>
                <w:rFonts w:ascii="&amp;quot" w:eastAsia="ＭＳ Ｐゴシック" w:hAnsi="&amp;quot" w:cs="ＭＳ Ｐゴシック"/>
                <w:color w:val="111111"/>
                <w:spacing w:val="10"/>
                <w:kern w:val="0"/>
                <w:sz w:val="24"/>
                <w:szCs w:val="24"/>
              </w:rPr>
              <w:t>2</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1.60%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Cambodia</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1</w:t>
            </w:r>
            <w:r>
              <w:rPr>
                <w:rFonts w:ascii="&amp;quot" w:eastAsia="ＭＳ Ｐゴシック" w:hAnsi="&amp;quot" w:cs="ＭＳ Ｐゴシック"/>
                <w:color w:val="111111"/>
                <w:spacing w:val="10"/>
                <w:kern w:val="0"/>
                <w:sz w:val="24"/>
                <w:szCs w:val="24"/>
              </w:rPr>
              <w:t>tỷ</w:t>
            </w:r>
            <w:r w:rsidRPr="003D234F">
              <w:rPr>
                <w:rFonts w:ascii="&amp;quot" w:eastAsia="ＭＳ Ｐゴシック" w:hAnsi="&amp;quot" w:cs="ＭＳ Ｐゴシック"/>
                <w:color w:val="111111"/>
                <w:spacing w:val="10"/>
                <w:kern w:val="0"/>
                <w:sz w:val="24"/>
                <w:szCs w:val="24"/>
              </w:rPr>
              <w:t>5</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1.10%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Thái</w:t>
            </w:r>
            <w:r>
              <w:rPr>
                <w:rFonts w:ascii="&amp;quot" w:eastAsia="ＭＳ Ｐゴシック" w:hAnsi="&amp;quot" w:cs="ＭＳ Ｐゴシック"/>
                <w:b/>
                <w:bCs/>
                <w:color w:val="111111"/>
                <w:spacing w:val="10"/>
                <w:kern w:val="0"/>
                <w:sz w:val="24"/>
                <w:szCs w:val="24"/>
              </w:rPr>
              <w:t xml:space="preserve"> Lan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1</w:t>
            </w:r>
            <w:r>
              <w:rPr>
                <w:rFonts w:ascii="&amp;quot" w:eastAsia="ＭＳ Ｐゴシック" w:hAnsi="&amp;quot" w:cs="ＭＳ Ｐゴシック"/>
                <w:color w:val="111111"/>
                <w:spacing w:val="10"/>
                <w:kern w:val="0"/>
                <w:sz w:val="24"/>
                <w:szCs w:val="24"/>
              </w:rPr>
              <w:t>tỷ</w:t>
            </w:r>
            <w:r w:rsidRPr="003D234F">
              <w:rPr>
                <w:rFonts w:ascii="&amp;quot" w:eastAsia="ＭＳ Ｐゴシック" w:hAnsi="&amp;quot" w:cs="ＭＳ Ｐゴシック"/>
                <w:color w:val="111111"/>
                <w:spacing w:val="10"/>
                <w:kern w:val="0"/>
                <w:sz w:val="24"/>
                <w:szCs w:val="24"/>
              </w:rPr>
              <w:t>3</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1.00%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Mexico</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7</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0.50%</w:t>
            </w:r>
          </w:p>
        </w:tc>
      </w:tr>
      <w:tr w:rsidR="003D234F" w:rsidRPr="003D234F" w:rsidTr="003D234F">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3D234F" w:rsidRPr="003D234F" w:rsidRDefault="003D234F" w:rsidP="003D234F">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Philippine</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6</w:t>
            </w:r>
            <w:r>
              <w:rPr>
                <w:rFonts w:ascii="&amp;quot" w:eastAsia="ＭＳ Ｐゴシック" w:hAnsi="&amp;quot" w:cs="ＭＳ Ｐゴシック"/>
                <w:color w:val="111111"/>
                <w:spacing w:val="10"/>
                <w:kern w:val="0"/>
                <w:sz w:val="24"/>
                <w:szCs w:val="24"/>
              </w:rPr>
              <w:t>00triệu Yên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3D234F" w:rsidRPr="003D234F" w:rsidRDefault="003D234F" w:rsidP="003D234F">
            <w:pPr>
              <w:widowControl/>
              <w:spacing w:after="240"/>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24"/>
                <w:szCs w:val="24"/>
              </w:rPr>
              <w:t>0.50%</w:t>
            </w:r>
          </w:p>
        </w:tc>
      </w:tr>
    </w:tbl>
    <w:p w:rsidR="003D234F" w:rsidRPr="003D234F" w:rsidRDefault="003D234F" w:rsidP="003D234F">
      <w:pPr>
        <w:widowControl/>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19"/>
          <w:szCs w:val="19"/>
        </w:rPr>
        <w:t>（</w:t>
      </w:r>
      <w:r>
        <w:rPr>
          <w:rFonts w:ascii="&amp;quot" w:eastAsia="ＭＳ Ｐゴシック" w:hAnsi="&amp;quot" w:cs="ＭＳ Ｐゴシック" w:hint="eastAsia"/>
          <w:color w:val="111111"/>
          <w:spacing w:val="10"/>
          <w:kern w:val="0"/>
          <w:sz w:val="19"/>
          <w:szCs w:val="19"/>
        </w:rPr>
        <w:t>Nguồn</w:t>
      </w:r>
      <w:r w:rsidRPr="003D234F">
        <w:rPr>
          <w:rFonts w:ascii="&amp;quot" w:eastAsia="ＭＳ Ｐゴシック" w:hAnsi="&amp;quot" w:cs="ＭＳ Ｐゴシック"/>
          <w:color w:val="111111"/>
          <w:spacing w:val="10"/>
          <w:kern w:val="0"/>
          <w:sz w:val="19"/>
          <w:szCs w:val="19"/>
        </w:rPr>
        <w:t>：</w:t>
      </w:r>
      <w:r w:rsidR="00EB40EE">
        <w:rPr>
          <w:rFonts w:ascii="&amp;quot" w:eastAsia="ＭＳ Ｐゴシック" w:hAnsi="&amp;quot" w:cs="ＭＳ Ｐゴシック" w:hint="eastAsia"/>
          <w:color w:val="111111"/>
          <w:spacing w:val="10"/>
          <w:kern w:val="0"/>
          <w:sz w:val="19"/>
          <w:szCs w:val="19"/>
        </w:rPr>
        <w:t>Trung tâm nghiên cứu kinh tế, công nghiệp Nhật Bản</w:t>
      </w:r>
      <w:r w:rsidRPr="003D234F">
        <w:rPr>
          <w:rFonts w:ascii="&amp;quot" w:eastAsia="ＭＳ Ｐゴシック" w:hAnsi="&amp;quot" w:cs="ＭＳ Ｐゴシック"/>
          <w:color w:val="111111"/>
          <w:spacing w:val="10"/>
          <w:kern w:val="0"/>
          <w:sz w:val="19"/>
          <w:szCs w:val="19"/>
        </w:rPr>
        <w:t>）</w:t>
      </w:r>
      <w:r w:rsidRPr="003D234F">
        <w:rPr>
          <w:rFonts w:ascii="&amp;quot" w:eastAsia="ＭＳ Ｐゴシック" w:hAnsi="&amp;quot" w:cs="ＭＳ Ｐゴシック"/>
          <w:color w:val="111111"/>
          <w:spacing w:val="10"/>
          <w:kern w:val="0"/>
          <w:sz w:val="19"/>
          <w:szCs w:val="19"/>
        </w:rPr>
        <w:t> </w:t>
      </w:r>
    </w:p>
    <w:p w:rsidR="00EB40EE" w:rsidRDefault="00EB40EE" w:rsidP="00EB40EE">
      <w:pPr>
        <w:widowControl/>
        <w:jc w:val="left"/>
        <w:rPr>
          <w:rFonts w:ascii="&amp;quot" w:eastAsia="ＭＳ Ｐゴシック" w:hAnsi="&amp;quot" w:cs="ＭＳ Ｐゴシック"/>
          <w:color w:val="111111"/>
          <w:spacing w:val="10"/>
          <w:kern w:val="0"/>
          <w:sz w:val="19"/>
          <w:szCs w:val="19"/>
        </w:rPr>
      </w:pPr>
      <w:r>
        <w:rPr>
          <w:rFonts w:ascii="&amp;quot" w:eastAsia="ＭＳ Ｐゴシック" w:hAnsi="&amp;quot" w:cs="ＭＳ Ｐゴシック"/>
          <w:color w:val="111111"/>
          <w:spacing w:val="10"/>
          <w:kern w:val="0"/>
          <w:sz w:val="19"/>
          <w:szCs w:val="19"/>
        </w:rPr>
        <w:t>（</w:t>
      </w:r>
      <w:r>
        <w:rPr>
          <w:rFonts w:ascii="&amp;quot" w:eastAsia="ＭＳ Ｐゴシック" w:hAnsi="&amp;quot" w:cs="ＭＳ Ｐゴシック" w:hint="eastAsia"/>
          <w:color w:val="111111"/>
          <w:spacing w:val="10"/>
          <w:kern w:val="0"/>
          <w:sz w:val="19"/>
          <w:szCs w:val="19"/>
        </w:rPr>
        <w:t>C</w:t>
      </w:r>
      <w:r>
        <w:rPr>
          <w:rFonts w:ascii="&amp;quot" w:eastAsia="ＭＳ Ｐゴシック" w:hAnsi="&amp;quot" w:cs="ＭＳ Ｐゴシック"/>
          <w:color w:val="111111"/>
          <w:spacing w:val="10"/>
          <w:kern w:val="0"/>
          <w:sz w:val="19"/>
          <w:szCs w:val="19"/>
        </w:rPr>
        <w:t>hú ý</w:t>
      </w:r>
      <w:r w:rsidR="003D234F" w:rsidRPr="003D234F">
        <w:rPr>
          <w:rFonts w:ascii="&amp;quot" w:eastAsia="ＭＳ Ｐゴシック" w:hAnsi="&amp;quot" w:cs="ＭＳ Ｐゴシック"/>
          <w:color w:val="111111"/>
          <w:spacing w:val="10"/>
          <w:kern w:val="0"/>
          <w:sz w:val="19"/>
          <w:szCs w:val="19"/>
        </w:rPr>
        <w:t>）</w:t>
      </w:r>
      <w:r>
        <w:rPr>
          <w:rFonts w:ascii="&amp;quot" w:eastAsia="ＭＳ Ｐゴシック" w:hAnsi="&amp;quot" w:cs="ＭＳ Ｐゴシック" w:hint="eastAsia"/>
          <w:color w:val="111111"/>
          <w:spacing w:val="10"/>
          <w:kern w:val="0"/>
          <w:sz w:val="19"/>
          <w:szCs w:val="19"/>
        </w:rPr>
        <w:t>không có số liệu riêng của khẩu trang không dệt, nên bao gồm cả số liệu khẩu trang</w:t>
      </w:r>
      <w:r>
        <w:rPr>
          <w:rFonts w:ascii="&amp;quot" w:eastAsia="ＭＳ Ｐゴシック" w:hAnsi="&amp;quot" w:cs="ＭＳ Ｐゴシック"/>
          <w:color w:val="111111"/>
          <w:spacing w:val="10"/>
          <w:kern w:val="0"/>
          <w:sz w:val="19"/>
          <w:szCs w:val="19"/>
        </w:rPr>
        <w:t xml:space="preserve"> vải.</w:t>
      </w:r>
    </w:p>
    <w:p w:rsidR="00EB40EE" w:rsidRDefault="00EB40EE" w:rsidP="00EB40EE">
      <w:pPr>
        <w:widowControl/>
        <w:jc w:val="left"/>
        <w:rPr>
          <w:rFonts w:ascii="Times New Roman" w:hAnsi="Times New Roman" w:cs="Times New Roman"/>
        </w:rPr>
      </w:pPr>
      <w:r w:rsidRPr="00EB40EE">
        <w:rPr>
          <w:rFonts w:ascii="Times New Roman" w:hAnsi="Times New Roman" w:cs="Times New Roman"/>
        </w:rPr>
        <w:t>Theo thông tin trên cho thấy</w:t>
      </w:r>
      <w:r>
        <w:rPr>
          <w:rFonts w:ascii="Times New Roman" w:hAnsi="Times New Roman" w:cs="Times New Roman"/>
        </w:rPr>
        <w:t xml:space="preserve"> nguồn nhập khẩu từ Trung Quốc chiếm áp đảo. </w:t>
      </w:r>
    </w:p>
    <w:p w:rsidR="003D234F" w:rsidRDefault="00EB40EE" w:rsidP="00EB40EE">
      <w:pPr>
        <w:widowControl/>
        <w:jc w:val="left"/>
        <w:rPr>
          <w:rFonts w:ascii="Times New Roman" w:hAnsi="Times New Roman" w:cs="Times New Roman"/>
        </w:rPr>
      </w:pPr>
      <w:r>
        <w:rPr>
          <w:rFonts w:ascii="Times New Roman" w:hAnsi="Times New Roman" w:cs="Times New Roman"/>
        </w:rPr>
        <w:t xml:space="preserve">Dưới đây chúng tôi cung cấp số liệu về thị phần xuất khẩu khẩu trang trên thế giới. </w:t>
      </w:r>
      <w:r w:rsidRPr="00EB40EE">
        <w:rPr>
          <w:rFonts w:ascii="Times New Roman" w:hAnsi="Times New Roman" w:cs="Times New Roman" w:hint="eastAsia"/>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1129"/>
        <w:gridCol w:w="2927"/>
        <w:gridCol w:w="4432"/>
      </w:tblGrid>
      <w:tr w:rsidR="00EB40EE" w:rsidRPr="00EB40EE" w:rsidTr="00EB40EE">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hint="eastAsia"/>
                <w:b/>
                <w:bCs/>
                <w:color w:val="111111"/>
                <w:spacing w:val="10"/>
                <w:kern w:val="0"/>
                <w:sz w:val="24"/>
                <w:szCs w:val="24"/>
              </w:rPr>
            </w:pPr>
            <w:r>
              <w:rPr>
                <w:rFonts w:ascii="&amp;quot" w:eastAsia="ＭＳ Ｐゴシック" w:hAnsi="&amp;quot" w:cs="ＭＳ Ｐゴシック"/>
                <w:b/>
                <w:bCs/>
                <w:color w:val="111111"/>
                <w:spacing w:val="10"/>
                <w:kern w:val="0"/>
                <w:sz w:val="24"/>
                <w:szCs w:val="24"/>
              </w:rPr>
              <w:t>TT</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Quốc gia</w:t>
            </w:r>
          </w:p>
        </w:tc>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Pr>
                <w:rFonts w:ascii="&amp;quot" w:eastAsia="ＭＳ Ｐゴシック" w:hAnsi="&amp;quot" w:cs="ＭＳ Ｐゴシック" w:hint="eastAsia"/>
                <w:b/>
                <w:bCs/>
                <w:color w:val="111111"/>
                <w:spacing w:val="10"/>
                <w:kern w:val="0"/>
                <w:sz w:val="24"/>
                <w:szCs w:val="24"/>
              </w:rPr>
              <w:t>Thị phần x</w:t>
            </w:r>
            <w:r>
              <w:rPr>
                <w:rFonts w:ascii="&amp;quot" w:eastAsia="ＭＳ Ｐゴシック" w:hAnsi="&amp;quot" w:cs="ＭＳ Ｐゴシック"/>
                <w:b/>
                <w:bCs/>
                <w:color w:val="111111"/>
                <w:spacing w:val="10"/>
                <w:kern w:val="0"/>
                <w:sz w:val="24"/>
                <w:szCs w:val="24"/>
              </w:rPr>
              <w:t>uất khẩu</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b/>
                <w:bCs/>
                <w:color w:val="111111"/>
                <w:spacing w:val="10"/>
                <w:kern w:val="0"/>
                <w:sz w:val="24"/>
                <w:szCs w:val="24"/>
              </w:rPr>
              <w:t>Trung Quốc</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43.0%</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2</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Đức</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7.2%</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3</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Mỹ</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5.7%</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lastRenderedPageBreak/>
              <w:t>4</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color w:val="111111"/>
                <w:spacing w:val="10"/>
                <w:kern w:val="0"/>
                <w:sz w:val="24"/>
                <w:szCs w:val="24"/>
              </w:rPr>
              <w:t>Việt Nam</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4.6%</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5</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Mexico</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4.4%</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6</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color w:val="111111"/>
                <w:spacing w:val="10"/>
                <w:kern w:val="0"/>
                <w:sz w:val="24"/>
                <w:szCs w:val="24"/>
              </w:rPr>
              <w:t>Ấn độ</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4.0%</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7</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Hà Lan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2.6%</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8</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Moroco</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1.9%</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9</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Ba Lan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1.9%</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10</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Pháp</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1.9%</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11</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Anh</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1.5%</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12</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Rumani</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1.4%</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13</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Hồng Kông</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1.4%</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14</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color w:val="111111"/>
                <w:spacing w:val="10"/>
                <w:kern w:val="0"/>
                <w:sz w:val="24"/>
                <w:szCs w:val="24"/>
              </w:rPr>
              <w:t>Bỉ</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1.2%</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15</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Canada</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1.2%</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16</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Đài Loan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1.1%</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FF0000"/>
                <w:spacing w:val="10"/>
                <w:kern w:val="0"/>
                <w:sz w:val="24"/>
                <w:szCs w:val="24"/>
              </w:rPr>
              <w:t>17</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b/>
                <w:bCs/>
                <w:color w:val="FF0000"/>
                <w:spacing w:val="10"/>
                <w:kern w:val="0"/>
                <w:sz w:val="24"/>
                <w:szCs w:val="24"/>
              </w:rPr>
              <w:t>Nhật Bản</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b/>
                <w:bCs/>
                <w:color w:val="FF0000"/>
                <w:spacing w:val="10"/>
                <w:kern w:val="0"/>
                <w:sz w:val="24"/>
                <w:szCs w:val="24"/>
              </w:rPr>
              <w:t>1.0%</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18</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color w:val="111111"/>
                <w:spacing w:val="10"/>
                <w:kern w:val="0"/>
                <w:sz w:val="24"/>
                <w:szCs w:val="24"/>
              </w:rPr>
              <w:t>Thổ nhĩ kỳ</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0.9%</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t>19</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color w:val="111111"/>
                <w:spacing w:val="10"/>
                <w:kern w:val="0"/>
                <w:sz w:val="24"/>
                <w:szCs w:val="24"/>
              </w:rPr>
              <w:t>Hàn Quốc</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0.9%</w:t>
            </w:r>
          </w:p>
        </w:tc>
      </w:tr>
      <w:tr w:rsidR="00EB40EE" w:rsidRPr="00EB40EE" w:rsidTr="00EB40EE">
        <w:tc>
          <w:tcPr>
            <w:tcW w:w="0" w:type="auto"/>
            <w:tcBorders>
              <w:top w:val="single" w:sz="6" w:space="0" w:color="DDDDDD"/>
              <w:left w:val="single" w:sz="6" w:space="0" w:color="DDDDDD"/>
              <w:bottom w:val="single" w:sz="6" w:space="0" w:color="DDDDDD"/>
              <w:right w:val="single" w:sz="6" w:space="0" w:color="DDDDDD"/>
            </w:tcBorders>
            <w:shd w:val="clear" w:color="auto" w:fill="F5F5F5"/>
            <w:tcMar>
              <w:top w:w="75" w:type="dxa"/>
              <w:left w:w="150" w:type="dxa"/>
              <w:bottom w:w="75" w:type="dxa"/>
              <w:right w:w="150" w:type="dxa"/>
            </w:tcMar>
            <w:vAlign w:val="center"/>
            <w:hideMark/>
          </w:tcPr>
          <w:p w:rsidR="00EB40EE" w:rsidRPr="00EB40EE" w:rsidRDefault="00EB40EE" w:rsidP="00EB40EE">
            <w:pPr>
              <w:widowControl/>
              <w:spacing w:after="240"/>
              <w:jc w:val="center"/>
              <w:rPr>
                <w:rFonts w:ascii="&amp;quot" w:eastAsia="ＭＳ Ｐゴシック" w:hAnsi="&amp;quot" w:cs="ＭＳ Ｐゴシック"/>
                <w:b/>
                <w:bCs/>
                <w:color w:val="111111"/>
                <w:spacing w:val="10"/>
                <w:kern w:val="0"/>
                <w:sz w:val="24"/>
                <w:szCs w:val="24"/>
              </w:rPr>
            </w:pPr>
            <w:r w:rsidRPr="00EB40EE">
              <w:rPr>
                <w:rFonts w:ascii="&amp;quot" w:eastAsia="ＭＳ Ｐゴシック" w:hAnsi="&amp;quot" w:cs="ＭＳ Ｐゴシック"/>
                <w:b/>
                <w:bCs/>
                <w:color w:val="111111"/>
                <w:spacing w:val="10"/>
                <w:kern w:val="0"/>
                <w:sz w:val="24"/>
                <w:szCs w:val="24"/>
              </w:rPr>
              <w:lastRenderedPageBreak/>
              <w:t>20</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hint="eastAsia"/>
                <w:color w:val="111111"/>
                <w:spacing w:val="10"/>
                <w:kern w:val="0"/>
                <w:sz w:val="24"/>
                <w:szCs w:val="24"/>
              </w:rPr>
            </w:pPr>
            <w:r>
              <w:rPr>
                <w:rFonts w:ascii="&amp;quot" w:eastAsia="ＭＳ Ｐゴシック" w:hAnsi="&amp;quot" w:cs="ＭＳ Ｐゴシック"/>
                <w:color w:val="111111"/>
                <w:spacing w:val="10"/>
                <w:kern w:val="0"/>
                <w:sz w:val="24"/>
                <w:szCs w:val="24"/>
              </w:rPr>
              <w:t>Italia</w:t>
            </w:r>
          </w:p>
        </w:tc>
        <w:tc>
          <w:tcPr>
            <w:tcW w:w="0" w:type="auto"/>
            <w:tcBorders>
              <w:top w:val="single" w:sz="6" w:space="0" w:color="DDDDDD"/>
              <w:left w:val="single" w:sz="6" w:space="0" w:color="DDDDDD"/>
              <w:bottom w:val="single" w:sz="6" w:space="0" w:color="DDDDDD"/>
              <w:right w:val="single" w:sz="6" w:space="0" w:color="DDDDDD"/>
            </w:tcBorders>
            <w:tcMar>
              <w:top w:w="75" w:type="dxa"/>
              <w:left w:w="150" w:type="dxa"/>
              <w:bottom w:w="75" w:type="dxa"/>
              <w:right w:w="150" w:type="dxa"/>
            </w:tcMar>
            <w:vAlign w:val="center"/>
            <w:hideMark/>
          </w:tcPr>
          <w:p w:rsidR="00EB40EE" w:rsidRPr="00EB40EE" w:rsidRDefault="00EB40EE" w:rsidP="00EB40EE">
            <w:pPr>
              <w:widowControl/>
              <w:spacing w:after="240"/>
              <w:jc w:val="left"/>
              <w:rPr>
                <w:rFonts w:ascii="&amp;quot" w:eastAsia="ＭＳ Ｐゴシック" w:hAnsi="&amp;quot" w:cs="ＭＳ Ｐゴシック"/>
                <w:color w:val="111111"/>
                <w:spacing w:val="10"/>
                <w:kern w:val="0"/>
                <w:sz w:val="24"/>
                <w:szCs w:val="24"/>
              </w:rPr>
            </w:pPr>
            <w:r w:rsidRPr="00EB40EE">
              <w:rPr>
                <w:rFonts w:ascii="&amp;quot" w:eastAsia="ＭＳ Ｐゴシック" w:hAnsi="&amp;quot" w:cs="ＭＳ Ｐゴシック"/>
                <w:color w:val="111111"/>
                <w:spacing w:val="10"/>
                <w:kern w:val="0"/>
                <w:sz w:val="24"/>
                <w:szCs w:val="24"/>
              </w:rPr>
              <w:t>0.9%</w:t>
            </w:r>
          </w:p>
        </w:tc>
      </w:tr>
    </w:tbl>
    <w:p w:rsidR="00EB40EE" w:rsidRPr="003D234F" w:rsidRDefault="00EB40EE" w:rsidP="00EB40EE">
      <w:pPr>
        <w:widowControl/>
        <w:jc w:val="left"/>
        <w:rPr>
          <w:rFonts w:ascii="&amp;quot" w:eastAsia="ＭＳ Ｐゴシック" w:hAnsi="&amp;quot" w:cs="ＭＳ Ｐゴシック"/>
          <w:color w:val="111111"/>
          <w:spacing w:val="10"/>
          <w:kern w:val="0"/>
          <w:sz w:val="24"/>
          <w:szCs w:val="24"/>
        </w:rPr>
      </w:pPr>
      <w:r w:rsidRPr="003D234F">
        <w:rPr>
          <w:rFonts w:ascii="&amp;quot" w:eastAsia="ＭＳ Ｐゴシック" w:hAnsi="&amp;quot" w:cs="ＭＳ Ｐゴシック"/>
          <w:color w:val="111111"/>
          <w:spacing w:val="10"/>
          <w:kern w:val="0"/>
          <w:sz w:val="19"/>
          <w:szCs w:val="19"/>
        </w:rPr>
        <w:t>（</w:t>
      </w:r>
      <w:r>
        <w:rPr>
          <w:rFonts w:ascii="&amp;quot" w:eastAsia="ＭＳ Ｐゴシック" w:hAnsi="&amp;quot" w:cs="ＭＳ Ｐゴシック" w:hint="eastAsia"/>
          <w:color w:val="111111"/>
          <w:spacing w:val="10"/>
          <w:kern w:val="0"/>
          <w:sz w:val="19"/>
          <w:szCs w:val="19"/>
        </w:rPr>
        <w:t>Nguồn</w:t>
      </w:r>
      <w:r w:rsidRPr="003D234F">
        <w:rPr>
          <w:rFonts w:ascii="&amp;quot" w:eastAsia="ＭＳ Ｐゴシック" w:hAnsi="&amp;quot" w:cs="ＭＳ Ｐゴシック"/>
          <w:color w:val="111111"/>
          <w:spacing w:val="10"/>
          <w:kern w:val="0"/>
          <w:sz w:val="19"/>
          <w:szCs w:val="19"/>
        </w:rPr>
        <w:t>：</w:t>
      </w:r>
      <w:r>
        <w:rPr>
          <w:rFonts w:ascii="&amp;quot" w:eastAsia="ＭＳ Ｐゴシック" w:hAnsi="&amp;quot" w:cs="ＭＳ Ｐゴシック" w:hint="eastAsia"/>
          <w:color w:val="111111"/>
          <w:spacing w:val="10"/>
          <w:kern w:val="0"/>
          <w:sz w:val="19"/>
          <w:szCs w:val="19"/>
        </w:rPr>
        <w:t>Trung tâm nghiên cứu kinh tế, công nghiệp Nhật Bản</w:t>
      </w:r>
      <w:r w:rsidRPr="003D234F">
        <w:rPr>
          <w:rFonts w:ascii="&amp;quot" w:eastAsia="ＭＳ Ｐゴシック" w:hAnsi="&amp;quot" w:cs="ＭＳ Ｐゴシック"/>
          <w:color w:val="111111"/>
          <w:spacing w:val="10"/>
          <w:kern w:val="0"/>
          <w:sz w:val="19"/>
          <w:szCs w:val="19"/>
        </w:rPr>
        <w:t>）</w:t>
      </w:r>
      <w:r w:rsidRPr="003D234F">
        <w:rPr>
          <w:rFonts w:ascii="&amp;quot" w:eastAsia="ＭＳ Ｐゴシック" w:hAnsi="&amp;quot" w:cs="ＭＳ Ｐゴシック"/>
          <w:color w:val="111111"/>
          <w:spacing w:val="10"/>
          <w:kern w:val="0"/>
          <w:sz w:val="19"/>
          <w:szCs w:val="19"/>
        </w:rPr>
        <w:t> </w:t>
      </w:r>
    </w:p>
    <w:p w:rsidR="00EB40EE" w:rsidRDefault="00EB40EE" w:rsidP="00EB40EE">
      <w:pPr>
        <w:widowControl/>
        <w:jc w:val="left"/>
        <w:rPr>
          <w:rFonts w:ascii="&amp;quot" w:eastAsia="ＭＳ Ｐゴシック" w:hAnsi="&amp;quot" w:cs="ＭＳ Ｐゴシック"/>
          <w:color w:val="111111"/>
          <w:spacing w:val="10"/>
          <w:kern w:val="0"/>
          <w:sz w:val="19"/>
          <w:szCs w:val="19"/>
        </w:rPr>
      </w:pPr>
      <w:r>
        <w:rPr>
          <w:rFonts w:ascii="&amp;quot" w:eastAsia="ＭＳ Ｐゴシック" w:hAnsi="&amp;quot" w:cs="ＭＳ Ｐゴシック"/>
          <w:color w:val="111111"/>
          <w:spacing w:val="10"/>
          <w:kern w:val="0"/>
          <w:sz w:val="19"/>
          <w:szCs w:val="19"/>
        </w:rPr>
        <w:t>（</w:t>
      </w:r>
      <w:r>
        <w:rPr>
          <w:rFonts w:ascii="&amp;quot" w:eastAsia="ＭＳ Ｐゴシック" w:hAnsi="&amp;quot" w:cs="ＭＳ Ｐゴシック" w:hint="eastAsia"/>
          <w:color w:val="111111"/>
          <w:spacing w:val="10"/>
          <w:kern w:val="0"/>
          <w:sz w:val="19"/>
          <w:szCs w:val="19"/>
        </w:rPr>
        <w:t>C</w:t>
      </w:r>
      <w:r>
        <w:rPr>
          <w:rFonts w:ascii="&amp;quot" w:eastAsia="ＭＳ Ｐゴシック" w:hAnsi="&amp;quot" w:cs="ＭＳ Ｐゴシック"/>
          <w:color w:val="111111"/>
          <w:spacing w:val="10"/>
          <w:kern w:val="0"/>
          <w:sz w:val="19"/>
          <w:szCs w:val="19"/>
        </w:rPr>
        <w:t>hú ý</w:t>
      </w:r>
      <w:r w:rsidRPr="003D234F">
        <w:rPr>
          <w:rFonts w:ascii="&amp;quot" w:eastAsia="ＭＳ Ｐゴシック" w:hAnsi="&amp;quot" w:cs="ＭＳ Ｐゴシック"/>
          <w:color w:val="111111"/>
          <w:spacing w:val="10"/>
          <w:kern w:val="0"/>
          <w:sz w:val="19"/>
          <w:szCs w:val="19"/>
        </w:rPr>
        <w:t>）</w:t>
      </w:r>
      <w:r>
        <w:rPr>
          <w:rFonts w:ascii="&amp;quot" w:eastAsia="ＭＳ Ｐゴシック" w:hAnsi="&amp;quot" w:cs="ＭＳ Ｐゴシック" w:hint="eastAsia"/>
          <w:color w:val="111111"/>
          <w:spacing w:val="10"/>
          <w:kern w:val="0"/>
          <w:sz w:val="19"/>
          <w:szCs w:val="19"/>
        </w:rPr>
        <w:t>không có số liệu riêng của khẩu trang không dệt, nên bao gồm cả số liệu khẩu trang</w:t>
      </w:r>
      <w:r>
        <w:rPr>
          <w:rFonts w:ascii="&amp;quot" w:eastAsia="ＭＳ Ｐゴシック" w:hAnsi="&amp;quot" w:cs="ＭＳ Ｐゴシック"/>
          <w:color w:val="111111"/>
          <w:spacing w:val="10"/>
          <w:kern w:val="0"/>
          <w:sz w:val="19"/>
          <w:szCs w:val="19"/>
        </w:rPr>
        <w:t xml:space="preserve"> vải.</w:t>
      </w:r>
    </w:p>
    <w:p w:rsidR="00EB40EE" w:rsidRPr="008E44C3" w:rsidRDefault="00EB40EE" w:rsidP="00EB40EE">
      <w:pPr>
        <w:pStyle w:val="ListParagraph"/>
        <w:widowControl/>
        <w:numPr>
          <w:ilvl w:val="0"/>
          <w:numId w:val="1"/>
        </w:numPr>
        <w:ind w:leftChars="0"/>
        <w:jc w:val="left"/>
        <w:rPr>
          <w:rFonts w:ascii="&amp;quot" w:eastAsia="ＭＳ Ｐゴシック" w:hAnsi="&amp;quot" w:cs="ＭＳ Ｐゴシック"/>
          <w:b/>
          <w:color w:val="111111"/>
          <w:spacing w:val="10"/>
          <w:kern w:val="0"/>
          <w:sz w:val="24"/>
          <w:szCs w:val="24"/>
        </w:rPr>
      </w:pPr>
      <w:r w:rsidRPr="008E44C3">
        <w:rPr>
          <w:rFonts w:ascii="&amp;quot" w:eastAsia="ＭＳ Ｐゴシック" w:hAnsi="&amp;quot" w:cs="ＭＳ Ｐゴシック" w:hint="eastAsia"/>
          <w:b/>
          <w:color w:val="111111"/>
          <w:spacing w:val="10"/>
          <w:kern w:val="0"/>
          <w:sz w:val="24"/>
          <w:szCs w:val="24"/>
        </w:rPr>
        <w:t xml:space="preserve">Trung quốc chiếm lĩnh thị trường khẩu trang </w:t>
      </w:r>
    </w:p>
    <w:p w:rsidR="00EB40EE" w:rsidRDefault="00421539" w:rsidP="008E44C3">
      <w:pPr>
        <w:widowControl/>
        <w:ind w:firstLine="36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hint="eastAsia"/>
          <w:color w:val="111111"/>
          <w:spacing w:val="10"/>
          <w:kern w:val="0"/>
          <w:sz w:val="24"/>
          <w:szCs w:val="24"/>
        </w:rPr>
        <w:t>Lượng xuất khẩu ra thế giới vào khoảng 119</w:t>
      </w:r>
      <w:r>
        <w:rPr>
          <w:rFonts w:ascii="&amp;quot" w:eastAsia="ＭＳ Ｐゴシック" w:hAnsi="&amp;quot" w:cs="ＭＳ Ｐゴシック"/>
          <w:color w:val="111111"/>
          <w:spacing w:val="10"/>
          <w:kern w:val="0"/>
          <w:sz w:val="24"/>
          <w:szCs w:val="24"/>
        </w:rPr>
        <w:t>tỷ</w:t>
      </w:r>
      <w:r>
        <w:rPr>
          <w:rFonts w:ascii="&amp;quot" w:eastAsia="ＭＳ Ｐゴシック" w:hAnsi="&amp;quot" w:cs="ＭＳ Ｐゴシック" w:hint="eastAsia"/>
          <w:color w:val="111111"/>
          <w:spacing w:val="10"/>
          <w:kern w:val="0"/>
          <w:sz w:val="24"/>
          <w:szCs w:val="24"/>
        </w:rPr>
        <w:t>400 triệu</w:t>
      </w:r>
      <w:r>
        <w:rPr>
          <w:rFonts w:ascii="&amp;quot" w:eastAsia="ＭＳ Ｐゴシック" w:hAnsi="&amp;quot" w:cs="ＭＳ Ｐゴシック"/>
          <w:color w:val="111111"/>
          <w:spacing w:val="10"/>
          <w:kern w:val="0"/>
          <w:sz w:val="24"/>
          <w:szCs w:val="24"/>
        </w:rPr>
        <w:t xml:space="preserve"> Đô la Mỹ, thì Trung Quốc là nước xuất khẩu lớn nhất chiếm khoảng 40% thị phần. </w:t>
      </w:r>
      <w:proofErr w:type="gramStart"/>
      <w:r>
        <w:rPr>
          <w:rFonts w:ascii="&amp;quot" w:eastAsia="ＭＳ Ｐゴシック" w:hAnsi="&amp;quot" w:cs="ＭＳ Ｐゴシック"/>
          <w:color w:val="111111"/>
          <w:spacing w:val="10"/>
          <w:kern w:val="0"/>
          <w:sz w:val="24"/>
          <w:szCs w:val="24"/>
        </w:rPr>
        <w:t>tiếp</w:t>
      </w:r>
      <w:proofErr w:type="gramEnd"/>
      <w:r>
        <w:rPr>
          <w:rFonts w:ascii="&amp;quot" w:eastAsia="ＭＳ Ｐゴシック" w:hAnsi="&amp;quot" w:cs="ＭＳ Ｐゴシック"/>
          <w:color w:val="111111"/>
          <w:spacing w:val="10"/>
          <w:kern w:val="0"/>
          <w:sz w:val="24"/>
          <w:szCs w:val="24"/>
        </w:rPr>
        <w:t xml:space="preserve"> theo là Đức và Mỹ. Nhật Bản xuất khẩu chỉ có 1% (bao gồm cả khẩu trang vải).</w:t>
      </w:r>
    </w:p>
    <w:p w:rsidR="00421539" w:rsidRDefault="00421539" w:rsidP="00EB40EE">
      <w:pPr>
        <w:widowControl/>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color w:val="111111"/>
          <w:spacing w:val="10"/>
          <w:kern w:val="0"/>
          <w:sz w:val="24"/>
          <w:szCs w:val="24"/>
        </w:rPr>
        <w:t xml:space="preserve">Vì thế trong tình trạng thiếu hụt khẩu trang trên thế giới, Trung Quốc đã tăng cường sản xuất với số lượng lớn, tính riêng khoảng thời gian từ 1/3/202 tới 4/4/2020 Trung Quốc đã xuất khẩu 3 tỷ 800 triệu 6 nghìn chiếc. Số lượng tăng gấp 10 lần so với trước đây. Tại Nhật Bản với việc tăng cường sản xuất cộng với nhập khẩu sẽ giải quyết được vấn đề thiếu khẩu trang hiện nay. </w:t>
      </w:r>
    </w:p>
    <w:p w:rsidR="00421539" w:rsidRPr="008E44C3" w:rsidRDefault="00421539" w:rsidP="00421539">
      <w:pPr>
        <w:pStyle w:val="ListParagraph"/>
        <w:widowControl/>
        <w:numPr>
          <w:ilvl w:val="0"/>
          <w:numId w:val="1"/>
        </w:numPr>
        <w:ind w:leftChars="0"/>
        <w:jc w:val="left"/>
        <w:rPr>
          <w:rFonts w:ascii="&amp;quot" w:eastAsia="ＭＳ Ｐゴシック" w:hAnsi="&amp;quot" w:cs="ＭＳ Ｐゴシック"/>
          <w:b/>
          <w:color w:val="111111"/>
          <w:spacing w:val="10"/>
          <w:kern w:val="0"/>
          <w:sz w:val="24"/>
          <w:szCs w:val="24"/>
        </w:rPr>
      </w:pPr>
      <w:r w:rsidRPr="008E44C3">
        <w:rPr>
          <w:rFonts w:ascii="&amp;quot" w:eastAsia="ＭＳ Ｐゴシック" w:hAnsi="&amp;quot" w:cs="ＭＳ Ｐゴシック"/>
          <w:b/>
          <w:color w:val="111111"/>
          <w:spacing w:val="10"/>
          <w:kern w:val="0"/>
          <w:sz w:val="24"/>
          <w:szCs w:val="24"/>
        </w:rPr>
        <w:t>Hiệu quả của khẩu trang ra sao?</w:t>
      </w:r>
    </w:p>
    <w:p w:rsidR="008E44C3" w:rsidRDefault="00421539" w:rsidP="00B3424E">
      <w:pPr>
        <w:widowControl/>
        <w:ind w:firstLine="360"/>
        <w:jc w:val="left"/>
        <w:rPr>
          <w:rFonts w:ascii="&amp;quot" w:eastAsia="ＭＳ Ｐゴシック" w:hAnsi="&amp;quot" w:cs="ＭＳ Ｐゴシック"/>
          <w:color w:val="111111"/>
          <w:spacing w:val="10"/>
          <w:kern w:val="0"/>
          <w:sz w:val="24"/>
          <w:szCs w:val="24"/>
        </w:rPr>
      </w:pPr>
      <w:r>
        <w:rPr>
          <w:rFonts w:ascii="&amp;quot" w:eastAsia="ＭＳ Ｐゴシック" w:hAnsi="&amp;quot" w:cs="ＭＳ Ｐゴシック"/>
          <w:color w:val="111111"/>
          <w:spacing w:val="10"/>
          <w:kern w:val="0"/>
          <w:sz w:val="24"/>
          <w:szCs w:val="24"/>
        </w:rPr>
        <w:t xml:space="preserve">Việc đeo khẩu trang mang tính dự phòng đối với virus truyền nhiễm cũng chưa có bằng chứng rõ ràng. Tuy nhiên khẩu trang có tác dụng ngăn ngừa giọt bắn khi ta hắt hơi làm phán tán các giọt bắn ra ngoài. </w:t>
      </w:r>
      <w:r w:rsidR="008E44C3">
        <w:rPr>
          <w:rFonts w:ascii="&amp;quot" w:eastAsia="ＭＳ Ｐゴシック" w:hAnsi="&amp;quot" w:cs="ＭＳ Ｐゴシック"/>
          <w:color w:val="111111"/>
          <w:spacing w:val="10"/>
          <w:kern w:val="0"/>
          <w:sz w:val="24"/>
          <w:szCs w:val="24"/>
        </w:rPr>
        <w:t>Đ</w:t>
      </w:r>
      <w:r>
        <w:rPr>
          <w:rFonts w:ascii="&amp;quot" w:eastAsia="ＭＳ Ｐゴシック" w:hAnsi="&amp;quot" w:cs="ＭＳ Ｐゴシック"/>
          <w:color w:val="111111"/>
          <w:spacing w:val="10"/>
          <w:kern w:val="0"/>
          <w:sz w:val="24"/>
          <w:szCs w:val="24"/>
        </w:rPr>
        <w:t>ường kính của Virus Corona là 0,1micro mét</w:t>
      </w:r>
      <w:r w:rsidR="008E44C3">
        <w:rPr>
          <w:rFonts w:ascii="&amp;quot" w:eastAsia="ＭＳ Ｐゴシック" w:hAnsi="&amp;quot" w:cs="ＭＳ Ｐゴシック"/>
          <w:color w:val="111111"/>
          <w:spacing w:val="10"/>
          <w:kern w:val="0"/>
          <w:sz w:val="24"/>
          <w:szCs w:val="24"/>
        </w:rPr>
        <w:t>, còn với khẩu trang không dệt chỉ ngăn được giọt bắn với đường kính khoảng 5micro mét. Còn khi virus phát tán ra ngoài trên những giọt bắn thì khẩu trang cũng có tác dụng phần nào.</w:t>
      </w:r>
    </w:p>
    <w:p w:rsidR="008E44C3" w:rsidRPr="008E44C3" w:rsidRDefault="008E44C3" w:rsidP="008E44C3">
      <w:pPr>
        <w:pStyle w:val="ListParagraph"/>
        <w:widowControl/>
        <w:numPr>
          <w:ilvl w:val="0"/>
          <w:numId w:val="1"/>
        </w:numPr>
        <w:ind w:leftChars="0"/>
        <w:jc w:val="left"/>
        <w:rPr>
          <w:rFonts w:ascii="&amp;quot" w:eastAsia="ＭＳ Ｐゴシック" w:hAnsi="&amp;quot" w:cs="ＭＳ Ｐゴシック"/>
          <w:b/>
          <w:color w:val="111111"/>
          <w:spacing w:val="10"/>
          <w:kern w:val="0"/>
          <w:sz w:val="24"/>
          <w:szCs w:val="24"/>
        </w:rPr>
      </w:pPr>
      <w:r w:rsidRPr="008E44C3">
        <w:rPr>
          <w:rFonts w:ascii="&amp;quot" w:eastAsia="ＭＳ Ｐゴシック" w:hAnsi="&amp;quot" w:cs="ＭＳ Ｐゴシック" w:hint="eastAsia"/>
          <w:b/>
          <w:color w:val="111111"/>
          <w:spacing w:val="10"/>
          <w:kern w:val="0"/>
          <w:sz w:val="24"/>
          <w:szCs w:val="24"/>
        </w:rPr>
        <w:t xml:space="preserve">Tóm lại: </w:t>
      </w:r>
    </w:p>
    <w:p w:rsidR="008E44C3" w:rsidRPr="008E44C3" w:rsidRDefault="008E44C3" w:rsidP="008E44C3">
      <w:pPr>
        <w:widowControl/>
        <w:ind w:firstLine="360"/>
        <w:jc w:val="left"/>
        <w:rPr>
          <w:rFonts w:ascii="&amp;quot" w:eastAsia="ＭＳ Ｐゴシック" w:hAnsi="&amp;quot" w:cs="ＭＳ Ｐゴシック"/>
          <w:color w:val="111111"/>
          <w:spacing w:val="10"/>
          <w:kern w:val="0"/>
          <w:sz w:val="24"/>
          <w:szCs w:val="24"/>
        </w:rPr>
      </w:pPr>
      <w:r w:rsidRPr="008E44C3">
        <w:rPr>
          <w:rFonts w:ascii="&amp;quot" w:eastAsia="ＭＳ Ｐゴシック" w:hAnsi="&amp;quot" w:cs="ＭＳ Ｐゴシック"/>
          <w:color w:val="111111"/>
          <w:spacing w:val="10"/>
          <w:kern w:val="0"/>
          <w:sz w:val="24"/>
          <w:szCs w:val="24"/>
        </w:rPr>
        <w:t xml:space="preserve">Do nhu cầu khẩu trang trên thế giới vẫn tiếp tục tăng cao, việc thiếu khẩu trang còn tiếp diễn. </w:t>
      </w:r>
      <w:r>
        <w:rPr>
          <w:rFonts w:ascii="&amp;quot" w:eastAsia="ＭＳ Ｐゴシック" w:hAnsi="&amp;quot" w:cs="ＭＳ Ｐゴシック"/>
          <w:color w:val="111111"/>
          <w:spacing w:val="10"/>
          <w:kern w:val="0"/>
          <w:sz w:val="24"/>
          <w:szCs w:val="24"/>
        </w:rPr>
        <w:t xml:space="preserve">Khẩu trang có tác dụng ngăn ngừa giọt bắn nên khi ra đường nên đeo khẩu trang. Hiện nay, về mặt y tế chưa có kết luận về hiệu quả khẩu trang, nhưng cũng nên lưu ý tính cần thiết của việc đeo khẩu trang khi mà các nước Âu, Mỹ không có thói quen đeo khẩu trang đã có tình trạng dịch bệnh bùng phát mạnh. </w:t>
      </w:r>
      <w:r w:rsidR="00AD3001">
        <w:rPr>
          <w:rFonts w:ascii="&amp;quot" w:eastAsia="ＭＳ Ｐゴシック" w:hAnsi="&amp;quot" w:cs="ＭＳ Ｐゴシック"/>
          <w:color w:val="111111"/>
          <w:spacing w:val="10"/>
          <w:kern w:val="0"/>
          <w:sz w:val="24"/>
          <w:szCs w:val="24"/>
        </w:rPr>
        <w:t xml:space="preserve">Do tình hình nhập khẩu khẩu trang của Nhật Bản vẫn vào khoảng 80%, do vậy vẫn phải đảm bảo dự trữ khẩu trang khi rơi vào tình trạng khó khăn. Nhật Bản sẽ phải có những chính sách tăng lượng tích trữ để dự phòng, ngoài ra để đảm bảo nguồn dự phòng trong lĩnh vực y tế, nguy cơ rủi ro trong việc hạn chế nhập khẩu từ Trung Quốc, Nhật Bản vẫn cần thiết duy trì và nâng sản xuất khẩu trang trong nước.  </w:t>
      </w:r>
      <w:r>
        <w:rPr>
          <w:rFonts w:ascii="&amp;quot" w:eastAsia="ＭＳ Ｐゴシック" w:hAnsi="&amp;quot" w:cs="ＭＳ Ｐゴシック"/>
          <w:color w:val="111111"/>
          <w:spacing w:val="10"/>
          <w:kern w:val="0"/>
          <w:sz w:val="24"/>
          <w:szCs w:val="24"/>
        </w:rPr>
        <w:t xml:space="preserve"> </w:t>
      </w:r>
    </w:p>
    <w:p w:rsidR="00421539" w:rsidRPr="00421539" w:rsidRDefault="00421539" w:rsidP="00421539">
      <w:pPr>
        <w:widowControl/>
        <w:jc w:val="left"/>
        <w:rPr>
          <w:rFonts w:ascii="&amp;quot" w:eastAsia="ＭＳ Ｐゴシック" w:hAnsi="&amp;quot" w:cs="ＭＳ Ｐゴシック" w:hint="eastAsia"/>
          <w:color w:val="111111"/>
          <w:spacing w:val="10"/>
          <w:kern w:val="0"/>
          <w:sz w:val="24"/>
          <w:szCs w:val="24"/>
        </w:rPr>
      </w:pPr>
      <w:r w:rsidRPr="00421539">
        <w:rPr>
          <w:rFonts w:ascii="&amp;quot" w:eastAsia="ＭＳ Ｐゴシック" w:hAnsi="&amp;quot" w:cs="ＭＳ Ｐゴシック"/>
          <w:color w:val="111111"/>
          <w:spacing w:val="10"/>
          <w:kern w:val="0"/>
          <w:sz w:val="24"/>
          <w:szCs w:val="24"/>
        </w:rPr>
        <w:lastRenderedPageBreak/>
        <w:t xml:space="preserve"> </w:t>
      </w:r>
      <w:r w:rsidR="008E44C3">
        <w:rPr>
          <w:noProof/>
        </w:rPr>
        <w:drawing>
          <wp:inline distT="0" distB="0" distL="0" distR="0" wp14:anchorId="26CBCB59" wp14:editId="6182F2D4">
            <wp:extent cx="5400040" cy="4651206"/>
            <wp:effectExtent l="0" t="0" r="0" b="0"/>
            <wp:docPr id="1" name="Picture 1" descr="ウイルスの大き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ウイルスの大きさ"/>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4651206"/>
                    </a:xfrm>
                    <a:prstGeom prst="rect">
                      <a:avLst/>
                    </a:prstGeom>
                    <a:noFill/>
                    <a:ln>
                      <a:noFill/>
                    </a:ln>
                  </pic:spPr>
                </pic:pic>
              </a:graphicData>
            </a:graphic>
          </wp:inline>
        </w:drawing>
      </w:r>
    </w:p>
    <w:p w:rsidR="00EB40EE" w:rsidRPr="00EB40EE" w:rsidRDefault="00EB40EE" w:rsidP="00EB40EE">
      <w:pPr>
        <w:widowControl/>
        <w:jc w:val="left"/>
        <w:rPr>
          <w:rFonts w:ascii="Times New Roman" w:hAnsi="Times New Roman" w:cs="Times New Roman"/>
        </w:rPr>
      </w:pPr>
    </w:p>
    <w:sectPr w:rsidR="00EB40EE" w:rsidRPr="00EB40E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mp;quot">
    <w:altName w:val="Times New Roman"/>
    <w:panose1 w:val="00000000000000000000"/>
    <w:charset w:val="00"/>
    <w:family w:val="roman"/>
    <w:notTrueType/>
    <w:pitch w:val="default"/>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6560E0"/>
    <w:multiLevelType w:val="hybridMultilevel"/>
    <w:tmpl w:val="0AD4DACA"/>
    <w:lvl w:ilvl="0" w:tplc="6568D30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03F"/>
    <w:rsid w:val="003D234F"/>
    <w:rsid w:val="00421539"/>
    <w:rsid w:val="005866B4"/>
    <w:rsid w:val="00730D73"/>
    <w:rsid w:val="0076403F"/>
    <w:rsid w:val="008E44C3"/>
    <w:rsid w:val="00A01F26"/>
    <w:rsid w:val="00AD3001"/>
    <w:rsid w:val="00B3424E"/>
    <w:rsid w:val="00DC0622"/>
    <w:rsid w:val="00EB40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26052EA9-76BE-4392-8329-4B54601D2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03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039850">
      <w:bodyDiv w:val="1"/>
      <w:marLeft w:val="0"/>
      <w:marRight w:val="0"/>
      <w:marTop w:val="0"/>
      <w:marBottom w:val="0"/>
      <w:divBdr>
        <w:top w:val="none" w:sz="0" w:space="0" w:color="auto"/>
        <w:left w:val="none" w:sz="0" w:space="0" w:color="auto"/>
        <w:bottom w:val="none" w:sz="0" w:space="0" w:color="auto"/>
        <w:right w:val="none" w:sz="0" w:space="0" w:color="auto"/>
      </w:divBdr>
    </w:div>
    <w:div w:id="900792521">
      <w:bodyDiv w:val="1"/>
      <w:marLeft w:val="0"/>
      <w:marRight w:val="0"/>
      <w:marTop w:val="0"/>
      <w:marBottom w:val="0"/>
      <w:divBdr>
        <w:top w:val="none" w:sz="0" w:space="0" w:color="auto"/>
        <w:left w:val="none" w:sz="0" w:space="0" w:color="auto"/>
        <w:bottom w:val="none" w:sz="0" w:space="0" w:color="auto"/>
        <w:right w:val="none" w:sz="0" w:space="0" w:color="auto"/>
      </w:divBdr>
    </w:div>
    <w:div w:id="159004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 TV</dc:creator>
  <cp:keywords/>
  <dc:description/>
  <cp:lastModifiedBy>Minh - TV</cp:lastModifiedBy>
  <cp:revision>3</cp:revision>
  <dcterms:created xsi:type="dcterms:W3CDTF">2020-06-09T06:09:00Z</dcterms:created>
  <dcterms:modified xsi:type="dcterms:W3CDTF">2020-06-09T07:35:00Z</dcterms:modified>
</cp:coreProperties>
</file>