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A81" w:rsidRPr="00760A81" w:rsidRDefault="00760A81" w:rsidP="00760A81">
      <w:pPr>
        <w:spacing w:after="150" w:line="240" w:lineRule="auto"/>
        <w:rPr>
          <w:rFonts w:ascii="Arial" w:eastAsia="Times New Roman" w:hAnsi="Arial" w:cs="Arial"/>
          <w:b/>
          <w:bCs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b/>
          <w:bCs/>
          <w:color w:val="494949"/>
          <w:sz w:val="18"/>
          <w:szCs w:val="18"/>
        </w:rPr>
        <w:t>Thương vụ Việt Nam tại Nam Phi xin giới thiệu địa chỉ liên hệ của các doanh nghiệp xuất nhập khẩu và kinh doanh sản phẩm thiết bị y tế và dược phẩm của Nam Phi. Các doanh nghiệp dược phẩm Việt Nam có thể liên hệ trực tiếp với đối tác theo địa chỉ cung cấp.</w:t>
      </w:r>
    </w:p>
    <w:p w:rsidR="00760A81" w:rsidRPr="00760A81" w:rsidRDefault="00760A81" w:rsidP="00760A81">
      <w:pPr>
        <w:spacing w:after="0" w:line="240" w:lineRule="auto"/>
        <w:jc w:val="center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noProof/>
          <w:color w:val="494949"/>
          <w:sz w:val="18"/>
          <w:szCs w:val="18"/>
        </w:rPr>
        <w:drawing>
          <wp:inline distT="0" distB="0" distL="0" distR="0">
            <wp:extent cx="4287520" cy="2907030"/>
            <wp:effectExtent l="0" t="0" r="0" b="7620"/>
            <wp:docPr id="9" name="Picture 9" descr="http://phienbancu.vietnamexport.com/uploads/images/0403201468837/4yXCxn9DHDUJGwYAYFS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phienbancu.vietnamexport.com/uploads/images/0403201468837/4yXCxn9DHDUJGwYAYFS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7520" cy="2907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b/>
          <w:bCs/>
          <w:color w:val="494949"/>
          <w:szCs w:val="28"/>
        </w:rPr>
        <w:t>South Africa pharmaceuticals and medical equipment list 2009 (part 1)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b/>
          <w:bCs/>
          <w:color w:val="1B1B1F"/>
          <w:sz w:val="18"/>
          <w:szCs w:val="18"/>
        </w:rPr>
        <w:t>Acorn Products (Pty) Ltd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Box 82, Strubens Valley, 1735, Units 13 &amp; 14,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Corner Mini Units, Northlands Business Park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Newmarket Rd, North Riding, 2162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Tel: 011 704-6100 Fax: 011 704-6099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gail@acorn-products.co.za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www.acornproducts.co.za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MD, Human Resources,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Marketing Ms G J Downing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Bookkeeper Ms C Pitts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Importing C Downing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Sales Manager Ms T Keegan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Administrator Ms J Appleyard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Administrator Ms D Meyer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Staff: 20 Est: 1996 </w:t>
      </w:r>
      <w:r w:rsidRPr="00760A81">
        <w:rPr>
          <w:rFonts w:ascii="Arial" w:eastAsia="Times New Roman" w:hAnsi="Arial" w:cs="Arial"/>
          <w:i/>
          <w:iCs/>
          <w:color w:val="1B1B1F"/>
          <w:sz w:val="18"/>
          <w:szCs w:val="18"/>
        </w:rPr>
        <w:t>Manufacturer and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i/>
          <w:iCs/>
          <w:color w:val="1B1B1F"/>
          <w:sz w:val="18"/>
          <w:szCs w:val="18"/>
        </w:rPr>
        <w:t>distributor of pharmaceutical and chemical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i/>
          <w:iCs/>
          <w:color w:val="1B1B1F"/>
          <w:sz w:val="18"/>
          <w:szCs w:val="18"/>
        </w:rPr>
        <w:t>products to the retail and wholesale sector.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Pharmaceutical Products (D;M); Chemicals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/ Additives (D;M); Insecticides, Fungicides &amp;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Weedkillers (D;M); Motor Accessories &amp; Spares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(D); Oil Additives (D); Petroleum Products (D);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Soaps &amp; Detergents (D;E;M) Brand Names: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Teepol industrial detergents, Tabard mosquito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and insect repellent, Vapona insecticide,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Stingoes, Storm rodenticide. Import: USA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Export: Angola; Botswana; Ghana; Malawi;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Mozambique; Namibia; UK; Zambia;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Zimbabwe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b/>
          <w:bCs/>
          <w:color w:val="494949"/>
          <w:sz w:val="18"/>
          <w:szCs w:val="18"/>
        </w:rPr>
        <w:t>Adcock Ingram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494949"/>
          <w:sz w:val="18"/>
          <w:szCs w:val="18"/>
        </w:rPr>
        <w:t>Private Bag X69, Bryanston, 2021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494949"/>
          <w:sz w:val="18"/>
          <w:szCs w:val="18"/>
        </w:rPr>
        <w:t>Tiger Brands, 3010 William Nicol Dr,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494949"/>
          <w:sz w:val="18"/>
          <w:szCs w:val="18"/>
        </w:rPr>
        <w:t>Bryanston, Johannesburg, 2010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494949"/>
          <w:sz w:val="18"/>
          <w:szCs w:val="18"/>
        </w:rPr>
        <w:t>Tel: 011 840-3000 Fax: 011 840-4825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494949"/>
          <w:sz w:val="18"/>
          <w:szCs w:val="18"/>
        </w:rPr>
        <w:t>jonathan.louw@tigerbrands.com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494949"/>
          <w:sz w:val="18"/>
          <w:szCs w:val="18"/>
        </w:rPr>
        <w:t>www.adcock.co.za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494949"/>
          <w:sz w:val="18"/>
          <w:szCs w:val="18"/>
        </w:rPr>
        <w:t>New Business Development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494949"/>
          <w:sz w:val="18"/>
          <w:szCs w:val="18"/>
        </w:rPr>
        <w:t>Executive Dr Jonathan Louw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494949"/>
          <w:sz w:val="18"/>
          <w:szCs w:val="18"/>
        </w:rPr>
        <w:t>Secretary Ms Debby Cartwright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494949"/>
          <w:sz w:val="18"/>
          <w:szCs w:val="18"/>
        </w:rPr>
        <w:t>Pharmaceutical Products (S;W;M)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b/>
          <w:bCs/>
          <w:color w:val="1B1B1F"/>
          <w:sz w:val="18"/>
          <w:szCs w:val="18"/>
        </w:rPr>
        <w:t>Adcock Ingram International Div /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b/>
          <w:bCs/>
          <w:color w:val="1B1B1F"/>
          <w:sz w:val="18"/>
          <w:szCs w:val="18"/>
        </w:rPr>
        <w:t>Tiger Brands International Div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lastRenderedPageBreak/>
        <w:t>Box 165, Isando, 1600, Fatti’s &amp; Moni’s Bld,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Cnr Isando &amp; Diesel Rds, Isando, 1600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Tel: 011 971-4500 Fax: 011 392-3777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Marina.Nunes@tigerbrands.com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www.adcock.co.za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General Manager Khulu Ntshingila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Financial Manager Dean Keet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International Marketing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Manager Johann Benadie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Supply Chain Manager Phil de Jager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T/over: R200m Staff: 600 Est: 1890 </w:t>
      </w:r>
      <w:r w:rsidRPr="00760A81">
        <w:rPr>
          <w:rFonts w:ascii="Arial" w:eastAsia="Times New Roman" w:hAnsi="Arial" w:cs="Arial"/>
          <w:i/>
          <w:iCs/>
          <w:color w:val="1B1B1F"/>
          <w:sz w:val="18"/>
          <w:szCs w:val="18"/>
        </w:rPr>
        <w:t>Manufacturer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i/>
          <w:iCs/>
          <w:color w:val="1B1B1F"/>
          <w:sz w:val="18"/>
          <w:szCs w:val="18"/>
        </w:rPr>
        <w:t>and distributor of pharmaceutical,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i/>
          <w:iCs/>
          <w:color w:val="1B1B1F"/>
          <w:sz w:val="18"/>
          <w:szCs w:val="18"/>
        </w:rPr>
        <w:t>hospital, consumer and food products.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Medical &amp; Dental Supplies (D;E;M); Pharmaceutical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Products (D;E;M); Food Products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(D;E;M); Health Centres, Services &amp; Products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(D;E;M) Export: Worldwide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b/>
          <w:bCs/>
          <w:color w:val="1B1B1F"/>
          <w:sz w:val="18"/>
          <w:szCs w:val="18"/>
        </w:rPr>
        <w:t>Antiseptol International Co (Pty) Ltd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Box 172, Edenvale, 1610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14 Roller St, Spartan Ext 3, 1619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Tel: 011 392-7566 Fax: 011 392-7570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Head of Business Dr H Hansel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Staff: 45 Est: 1959 </w:t>
      </w:r>
      <w:r w:rsidRPr="00760A81">
        <w:rPr>
          <w:rFonts w:ascii="Arial" w:eastAsia="Times New Roman" w:hAnsi="Arial" w:cs="Arial"/>
          <w:i/>
          <w:iCs/>
          <w:color w:val="1B1B1F"/>
          <w:sz w:val="18"/>
          <w:szCs w:val="18"/>
        </w:rPr>
        <w:t>Manufacturer of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i/>
          <w:iCs/>
          <w:color w:val="1B1B1F"/>
          <w:sz w:val="18"/>
          <w:szCs w:val="18"/>
        </w:rPr>
        <w:t>chemicals, contract packaging. Property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i/>
          <w:iCs/>
          <w:color w:val="1B1B1F"/>
          <w:sz w:val="18"/>
          <w:szCs w:val="18"/>
        </w:rPr>
        <w:t>owners. </w:t>
      </w:r>
      <w:r w:rsidRPr="00760A81">
        <w:rPr>
          <w:rFonts w:ascii="Arial" w:eastAsia="Times New Roman" w:hAnsi="Arial" w:cs="Arial"/>
          <w:color w:val="1B1B1F"/>
          <w:sz w:val="18"/>
          <w:szCs w:val="18"/>
        </w:rPr>
        <w:t>Chemicals / Additives (M); Cosmetics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(M); Flavours &amp; Fragrances (M); Hairdressing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&amp; Hair Supplies (M); Packers - Contract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(S); Pharmaceutical Products (M); Toilet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Preparations &amp; Requisites (M) Brand Names: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Antiseptol, Kaaprand, Sunpack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b/>
          <w:bCs/>
          <w:color w:val="1B1B1F"/>
          <w:sz w:val="18"/>
          <w:szCs w:val="18"/>
        </w:rPr>
        <w:t>Aventis Pharma (Pty) Ltd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Private Bag X207, Midrand, 1683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3rd Fl, Aventis Hse, 2 Bond St, Grand Central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Ext 1, Halfway House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Tel: 011 256-3700 Fax: 011 256-3709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Financial Director G R Pettitt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Staff: 250 Pharmaceutical Products (M)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b/>
          <w:bCs/>
          <w:color w:val="1B1B1F"/>
          <w:sz w:val="18"/>
          <w:szCs w:val="18"/>
        </w:rPr>
        <w:t>B Braun Medical (Pty) Ltd (Fourways)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Box 1787, Randburg, 2125, 1016 Roos St,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Fourways Golf Park, Fourways, 2055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Tel: 011 548-5500 Fax: 011 548-5599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arved.berent@bbraun.com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www.bbraun.co.za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CEO Arved Berent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Financial Manager Peter Schiff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Marketing Phillip Fouche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Purchasing Willie du Plessis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Warehouse Manager Robert Weyers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Divisional Manager - IT Anthony Cloete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T/over: R92m Staff: 69 Est: 1995 </w:t>
      </w:r>
      <w:r w:rsidRPr="00760A81">
        <w:rPr>
          <w:rFonts w:ascii="Arial" w:eastAsia="Times New Roman" w:hAnsi="Arial" w:cs="Arial"/>
          <w:i/>
          <w:iCs/>
          <w:color w:val="1B1B1F"/>
          <w:sz w:val="18"/>
          <w:szCs w:val="18"/>
        </w:rPr>
        <w:t>Importers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i/>
          <w:iCs/>
          <w:color w:val="1B1B1F"/>
          <w:sz w:val="18"/>
          <w:szCs w:val="18"/>
        </w:rPr>
        <w:t>and distributors of medical and surgical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i/>
          <w:iCs/>
          <w:color w:val="1B1B1F"/>
          <w:sz w:val="18"/>
          <w:szCs w:val="18"/>
        </w:rPr>
        <w:t>equipment and devices. </w:t>
      </w:r>
      <w:r w:rsidRPr="00760A81">
        <w:rPr>
          <w:rFonts w:ascii="Arial" w:eastAsia="Times New Roman" w:hAnsi="Arial" w:cs="Arial"/>
          <w:color w:val="1B1B1F"/>
          <w:sz w:val="18"/>
          <w:szCs w:val="18"/>
        </w:rPr>
        <w:t>Medical &amp; Dental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Supplies (D;E;I); Pharmaceutical Products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(D;E;I) Brand Names: B.Braun, Aesculap &amp;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Downs. Import: France; Germany; UK; USA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Export: African Countries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Box 143, Isando, 1600, 27 Wrench Rd, Isando,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1600, Tel: 011 921-5911 Fax: 011 921-5766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www.bayer.co.za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Chief Executive Richard van der Merwe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Manager: Finance &amp; Controlling Johan Fourie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Group HR Manager Alan Griffiths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Group Shipping Manager Ms Magda Botha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Group IT Logisitics Manager Ken Girdwood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T/over: R2m Staff: 598 Est: 1954 </w:t>
      </w:r>
      <w:r w:rsidRPr="00760A81">
        <w:rPr>
          <w:rFonts w:ascii="Arial" w:eastAsia="Times New Roman" w:hAnsi="Arial" w:cs="Arial"/>
          <w:i/>
          <w:iCs/>
          <w:color w:val="1B1B1F"/>
          <w:sz w:val="18"/>
          <w:szCs w:val="18"/>
        </w:rPr>
        <w:t>Manufacturers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i/>
          <w:iCs/>
          <w:color w:val="1B1B1F"/>
          <w:sz w:val="18"/>
          <w:szCs w:val="18"/>
        </w:rPr>
        <w:t>and distributors of chemical and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i/>
          <w:iCs/>
          <w:color w:val="1B1B1F"/>
          <w:sz w:val="18"/>
          <w:szCs w:val="18"/>
        </w:rPr>
        <w:t>pharmaceutical products. </w:t>
      </w:r>
      <w:r w:rsidRPr="00760A81">
        <w:rPr>
          <w:rFonts w:ascii="Arial" w:eastAsia="Times New Roman" w:hAnsi="Arial" w:cs="Arial"/>
          <w:color w:val="1B1B1F"/>
          <w:sz w:val="18"/>
          <w:szCs w:val="18"/>
        </w:rPr>
        <w:t>Pharmaceutical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Products (D;M); Medical &amp; Dental Supplies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(D;M); Pets &amp; Pets’ Requisites (D;M); Veterinary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Medicines &amp; Equipment (D;M); Chemicals /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lastRenderedPageBreak/>
        <w:t>Additives Brand Names: Advantage, ADVIA,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Ascensia, Asprin, Baytril, Ciprobay, Avelox,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Glucobay/Admire, Confidor, Atlantis, Calypso,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Flint, Folicur, Gaucho, Melody, Sencor, Teidor/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Desmodur, Desmophen, Makrolon, Therban,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Vulkollan/Bayferrox, Baypure, Preventol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Import &amp; Export: Worldwide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b/>
          <w:bCs/>
          <w:color w:val="1B1B1F"/>
          <w:sz w:val="18"/>
          <w:szCs w:val="18"/>
        </w:rPr>
        <w:t>Bedson Africa (Pty) Ltd (Silverton)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Box 75379, Lynnwood Ridge, 0040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Willows Business Park, Cnr Axle, 3 Battery St,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Silverton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Tel: 012 803-4376 Fax: 012 803-1685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bedson@iafrica.co.za • www.bedson.co.za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Principal Contact D Bupo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Staff: 2 Timber &amp; Veneer (S); Pets &amp; Pets’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Requisites (S); Pharmaceutical Products (S)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b/>
          <w:bCs/>
          <w:color w:val="1B1B1F"/>
          <w:sz w:val="18"/>
          <w:szCs w:val="18"/>
        </w:rPr>
        <w:t>Be-tabs Pharmaceuticals (Pty) Ltd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Box 43486, Industria, 2042, 14 Lautre Rd,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Stormill Ext 1, Roodepoort, 1724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Tel: 011 495-0100 Fax: 011 495-0150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omar@be-tabs.co.za • www.be-tabs.co.za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CEO Z Bhikha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Finance Ms J Hall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Human Resources Charles Schemel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Marketing Ms A Moodley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Importing, Purchasing, Procurement A Bera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Exporting Omar Matthews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Sales Y Mottiar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T/over: R220m Staff: 325 Est: 1974 </w:t>
      </w:r>
      <w:r w:rsidRPr="00760A81">
        <w:rPr>
          <w:rFonts w:ascii="Arial" w:eastAsia="Times New Roman" w:hAnsi="Arial" w:cs="Arial"/>
          <w:i/>
          <w:iCs/>
          <w:color w:val="1B1B1F"/>
          <w:sz w:val="18"/>
          <w:szCs w:val="18"/>
        </w:rPr>
        <w:t>Manufacturer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i/>
          <w:iCs/>
          <w:color w:val="1B1B1F"/>
          <w:sz w:val="18"/>
          <w:szCs w:val="18"/>
        </w:rPr>
        <w:t>of generic medicines. </w:t>
      </w:r>
      <w:r w:rsidRPr="00760A81">
        <w:rPr>
          <w:rFonts w:ascii="Arial" w:eastAsia="Times New Roman" w:hAnsi="Arial" w:cs="Arial"/>
          <w:color w:val="1B1B1F"/>
          <w:sz w:val="18"/>
          <w:szCs w:val="18"/>
        </w:rPr>
        <w:t>Health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Centres, Services &amp; Products (M); Herbal Teas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(M); Pharmaceutical Products (D;E;I;M) Brand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Names: Black Seed, Painamol, Betamox, Tibb,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Flustat, Wormstop, Trifen Import: China;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Germany; India; Sri Lanka; UK Export: African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Countries; Hong Kong; Malaysia; Mauritius;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Saudi Arabia; Seychelles; UK; USA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b/>
          <w:bCs/>
          <w:color w:val="1B1B1F"/>
          <w:sz w:val="18"/>
          <w:szCs w:val="18"/>
        </w:rPr>
        <w:t>Bioforce SA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Box 3988, Halfway House, 1685, Bioforce Hse,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130 - 16th Rd, Halfway House, 1685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Tel: 011 315-3167 Fax: 011 805-3577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bioforce@bioforce.co.za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www.bioforce.co.za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General Manager G Olivier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Marketing Ms E Schreiber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Sales Director Ms I Schutte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Credit/Accounts M Reinders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MD Jannie Barnard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Staff: 25 Est: 1980 </w:t>
      </w:r>
      <w:r w:rsidRPr="00760A81">
        <w:rPr>
          <w:rFonts w:ascii="Arial" w:eastAsia="Times New Roman" w:hAnsi="Arial" w:cs="Arial"/>
          <w:i/>
          <w:iCs/>
          <w:color w:val="1B1B1F"/>
          <w:sz w:val="18"/>
          <w:szCs w:val="18"/>
        </w:rPr>
        <w:t>Manufacturer and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i/>
          <w:iCs/>
          <w:color w:val="1B1B1F"/>
          <w:sz w:val="18"/>
          <w:szCs w:val="18"/>
        </w:rPr>
        <w:t>distributor of phyto therapeutic and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i/>
          <w:iCs/>
          <w:color w:val="1B1B1F"/>
          <w:sz w:val="18"/>
          <w:szCs w:val="18"/>
        </w:rPr>
        <w:t>homeopathic medicines. </w:t>
      </w:r>
      <w:r w:rsidRPr="00760A81">
        <w:rPr>
          <w:rFonts w:ascii="Arial" w:eastAsia="Times New Roman" w:hAnsi="Arial" w:cs="Arial"/>
          <w:color w:val="1B1B1F"/>
          <w:sz w:val="18"/>
          <w:szCs w:val="18"/>
        </w:rPr>
        <w:t>Health Centres,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Services &amp; Products (D;M); Pharmaceutical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Products (D;E;I;M) Brand Names: Bioforce,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A Vogel Import: Australia; Canada; Germany;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Namibia; Netherlands; Switzerland Export: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Botswana; Namibia; Switzerland; Zimbabwe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b/>
          <w:bCs/>
          <w:color w:val="1B1B1F"/>
          <w:sz w:val="18"/>
          <w:szCs w:val="18"/>
        </w:rPr>
        <w:t>Biovac SA cc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Box 14374, Wadeville, 1422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1 Manchester Rd, Wadeville, 1428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Tel: 011 827-9172 Fax: 011 827-8688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selwynk@biovac.co.za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Head of Business, Marketing,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Importing, Purchasing S Kahanovitz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Finance M Kahanovitz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Human Resources M Sowazi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Exporting Isaac Mohulatse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Sales Ms R Watson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T/over: R40m Staff: 30 Est: 1990 </w:t>
      </w:r>
      <w:r w:rsidRPr="00760A81">
        <w:rPr>
          <w:rFonts w:ascii="Arial" w:eastAsia="Times New Roman" w:hAnsi="Arial" w:cs="Arial"/>
          <w:i/>
          <w:iCs/>
          <w:color w:val="1B1B1F"/>
          <w:sz w:val="18"/>
          <w:szCs w:val="18"/>
        </w:rPr>
        <w:t>Manufacturer,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i/>
          <w:iCs/>
          <w:color w:val="1B1B1F"/>
          <w:sz w:val="18"/>
          <w:szCs w:val="18"/>
        </w:rPr>
        <w:t>importer, exporter, distributor,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i/>
          <w:iCs/>
          <w:color w:val="1B1B1F"/>
          <w:sz w:val="18"/>
          <w:szCs w:val="18"/>
        </w:rPr>
        <w:t>wholesaler of human vaccines, cosmetics,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i/>
          <w:iCs/>
          <w:color w:val="1B1B1F"/>
          <w:sz w:val="18"/>
          <w:szCs w:val="18"/>
        </w:rPr>
        <w:lastRenderedPageBreak/>
        <w:t>medical and pharmaceutical supplies,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i/>
          <w:iCs/>
          <w:color w:val="1B1B1F"/>
          <w:sz w:val="18"/>
          <w:szCs w:val="18"/>
        </w:rPr>
        <w:t>and containers. </w:t>
      </w:r>
      <w:r w:rsidRPr="00760A81">
        <w:rPr>
          <w:rFonts w:ascii="Arial" w:eastAsia="Times New Roman" w:hAnsi="Arial" w:cs="Arial"/>
          <w:color w:val="1B1B1F"/>
          <w:sz w:val="18"/>
          <w:szCs w:val="18"/>
        </w:rPr>
        <w:t>Medical &amp; Dental Supplies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(D;E;I;M;W); Pharmaceutical Products (D;E;I;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M;W) Import: Croatia; Cuba; Denmark;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France; Germany; India; Indonesia; Italy; Japan;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Korea, South; Swaziland; USA Export: Angola;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Benin; Botswana; Congo (Dem. Republic of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the); Cote D’ivoire; Gabon; Gambia; Kenya;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Lesotho; Mauritius; Morocco; Mozambique;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Namibia; Swaziland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b/>
          <w:bCs/>
          <w:color w:val="1B1B1F"/>
          <w:sz w:val="18"/>
          <w:szCs w:val="18"/>
          <w:lang w:val="nl-NL"/>
        </w:rPr>
        <w:t>Boehringer Ingelheim (Pty) Ltd (Ferndale)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Private Bag X3032, Randburg, 2125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404 Main Ave, Ferndale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Tel: 011 886-1075 Fax: 011 886-3205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hulme@jnb.boehringer-ingelheim.com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MD Paul Stewart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Director: Finance &amp; Operations Alten Hulme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Est: 1965 Pharmaceutical Products (M)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b/>
          <w:bCs/>
          <w:color w:val="1B1B1F"/>
          <w:sz w:val="18"/>
          <w:szCs w:val="18"/>
        </w:rPr>
        <w:t>City Medical Wholesalers cc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Private Bag X12, Pretoria West, 0117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330 Church St, Pretoria West, 0117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Tel: 012 327-1455 Fax: 012 327-1453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citymedical@mweb.co.za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MD B A Carrim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Staff: 45 Est: 1993 Pharmaceutical Products (W)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b/>
          <w:bCs/>
          <w:color w:val="1B1B1F"/>
          <w:sz w:val="18"/>
          <w:szCs w:val="18"/>
        </w:rPr>
        <w:t>Colgate-Palmolive (Pty) Ltd (Boksburg)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Box 213, Boksburg, 1460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528 Commissioner St, Boksburg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Tel: 011 898-2300 Fax: 011 914-3287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  <w:lang w:val="nl-NL"/>
        </w:rPr>
        <w:t>hans_brouwer@colpal.com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  <w:lang w:val="nl-NL"/>
        </w:rPr>
        <w:t>MD Hans Brouwer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Cosmetics (M); Toilet Preparations &amp; Requisites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(M); Pharmaceutical Products (M)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b/>
          <w:bCs/>
          <w:color w:val="1B1B1F"/>
          <w:sz w:val="18"/>
          <w:szCs w:val="18"/>
        </w:rPr>
        <w:t>Comhan Trading Co (Pty) Ltd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Box 65599, Benmore, 2010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3rd Fl, West Block, Southern Life Park, 102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Rivonia Rd, Sandown, Sandton, 2196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Tel: 011 783-1130 Fax: 011 883-7186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  <w:lang w:val="nl-NL"/>
        </w:rPr>
        <w:t>MD, Finance Peter Jelonek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  <w:lang w:val="nl-NL"/>
        </w:rPr>
        <w:t>Director Ms Nathalie Jelonek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Staff: 6 Est: 1952 </w:t>
      </w:r>
      <w:r w:rsidRPr="00760A81">
        <w:rPr>
          <w:rFonts w:ascii="Arial" w:eastAsia="Times New Roman" w:hAnsi="Arial" w:cs="Arial"/>
          <w:i/>
          <w:iCs/>
          <w:color w:val="1B1B1F"/>
          <w:sz w:val="18"/>
          <w:szCs w:val="18"/>
        </w:rPr>
        <w:t>Importers and agents for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i/>
          <w:iCs/>
          <w:color w:val="1B1B1F"/>
          <w:sz w:val="18"/>
          <w:szCs w:val="18"/>
        </w:rPr>
        <w:t>industrial chemicals and pharmaceutical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i/>
          <w:iCs/>
          <w:color w:val="1B1B1F"/>
          <w:sz w:val="18"/>
          <w:szCs w:val="18"/>
        </w:rPr>
        <w:t>raw materials. </w:t>
      </w:r>
      <w:r w:rsidRPr="00760A81">
        <w:rPr>
          <w:rFonts w:ascii="Arial" w:eastAsia="Times New Roman" w:hAnsi="Arial" w:cs="Arial"/>
          <w:color w:val="1B1B1F"/>
          <w:sz w:val="18"/>
          <w:szCs w:val="18"/>
        </w:rPr>
        <w:t>Chemicals / Additives (I);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Flavours &amp; Fragrances (I); Pharmaceutical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Products (I) Import: Belgium; France;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Germany; USA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b/>
          <w:bCs/>
          <w:color w:val="1B1B1F"/>
          <w:sz w:val="18"/>
          <w:szCs w:val="18"/>
        </w:rPr>
        <w:t>D P R Pharmaceuticals (Pty) Ltd T/A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b/>
          <w:bCs/>
          <w:color w:val="1B1B1F"/>
          <w:sz w:val="18"/>
          <w:szCs w:val="18"/>
        </w:rPr>
        <w:t>Pro Distributors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Box 8637, Edenglen, 1613, 249 Albert Amon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Rd, Meadowdale, Tel: 011 454-0521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Fax: 011 454-0527 • pro@prodist.co.za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Principal Contact Richard Fickling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Medical &amp; Dental Supplies (D;S);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Pharmaceutical Products (D;S)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b/>
          <w:bCs/>
          <w:color w:val="1B1B1F"/>
          <w:sz w:val="18"/>
          <w:szCs w:val="18"/>
        </w:rPr>
        <w:t>Essential Sterolin Products (Pty) Ltd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Box 958, Halfway House, 1685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677 - 16th Rd, Randjespark, Midrand, 1685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Tel: 011 541-4300 Fax: 011 315-1462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ndavel@essprod.co.za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Head of Business P R J Liebenberg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Marketing, Sales S J Wicks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Purchasing C Tosen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Credit/Accounts Ms P M Cloete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T/over: R10m Staff: 24 Est: 1982 </w:t>
      </w:r>
      <w:r w:rsidRPr="00760A81">
        <w:rPr>
          <w:rFonts w:ascii="Arial" w:eastAsia="Times New Roman" w:hAnsi="Arial" w:cs="Arial"/>
          <w:i/>
          <w:iCs/>
          <w:color w:val="1B1B1F"/>
          <w:sz w:val="18"/>
          <w:szCs w:val="18"/>
        </w:rPr>
        <w:t>Pharmaceutical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i/>
          <w:iCs/>
          <w:color w:val="1B1B1F"/>
          <w:sz w:val="18"/>
          <w:szCs w:val="18"/>
        </w:rPr>
        <w:t>&amp; dietary supplement manufacturers</w:t>
      </w:r>
    </w:p>
    <w:p w:rsidR="00760A81" w:rsidRPr="00760A81" w:rsidRDefault="00760A81" w:rsidP="00760A81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i/>
          <w:iCs/>
          <w:color w:val="1B1B1F"/>
          <w:sz w:val="18"/>
          <w:szCs w:val="18"/>
        </w:rPr>
        <w:t>for local and international markets.</w:t>
      </w:r>
    </w:p>
    <w:p w:rsidR="00760A81" w:rsidRPr="00760A81" w:rsidRDefault="00760A81" w:rsidP="00760A81">
      <w:pPr>
        <w:spacing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760A81">
        <w:rPr>
          <w:rFonts w:ascii="Arial" w:eastAsia="Times New Roman" w:hAnsi="Arial" w:cs="Arial"/>
          <w:color w:val="1B1B1F"/>
          <w:sz w:val="18"/>
          <w:szCs w:val="18"/>
        </w:rPr>
        <w:t>Pharmaceutical Products (E;I;M); Health</w:t>
      </w:r>
      <w:r w:rsidRPr="00760A81">
        <w:rPr>
          <w:rFonts w:ascii="Arial" w:eastAsia="Times New Roman" w:hAnsi="Arial" w:cs="Arial"/>
          <w:color w:val="494949"/>
          <w:sz w:val="18"/>
          <w:szCs w:val="18"/>
        </w:rPr>
        <w:t>&lt;</w:t>
      </w:r>
    </w:p>
    <w:p w:rsidR="005F6B5C" w:rsidRPr="00760A81" w:rsidRDefault="005F6B5C" w:rsidP="00760A81">
      <w:bookmarkStart w:id="0" w:name="_GoBack"/>
      <w:bookmarkEnd w:id="0"/>
    </w:p>
    <w:sectPr w:rsidR="005F6B5C" w:rsidRPr="00760A81" w:rsidSect="003740F2"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39455E"/>
    <w:multiLevelType w:val="multilevel"/>
    <w:tmpl w:val="F2204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F4F0776"/>
    <w:multiLevelType w:val="multilevel"/>
    <w:tmpl w:val="B4EC3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296"/>
    <w:rsid w:val="001C7F1F"/>
    <w:rsid w:val="00262ADE"/>
    <w:rsid w:val="00306A99"/>
    <w:rsid w:val="003740F2"/>
    <w:rsid w:val="003C1C97"/>
    <w:rsid w:val="00504296"/>
    <w:rsid w:val="00534D29"/>
    <w:rsid w:val="005D7F6E"/>
    <w:rsid w:val="005F6B5C"/>
    <w:rsid w:val="00760A81"/>
    <w:rsid w:val="00A14FA2"/>
    <w:rsid w:val="00C30A8F"/>
    <w:rsid w:val="00CF5A12"/>
    <w:rsid w:val="00D3648C"/>
    <w:rsid w:val="00DE1C3C"/>
    <w:rsid w:val="00F11F33"/>
    <w:rsid w:val="00FB7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62B444-7DD2-4403-A3CF-944B299CC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04296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504296"/>
    <w:rPr>
      <w:i/>
      <w:iCs/>
    </w:rPr>
  </w:style>
  <w:style w:type="character" w:styleId="Strong">
    <w:name w:val="Strong"/>
    <w:basedOn w:val="DefaultParagraphFont"/>
    <w:uiPriority w:val="22"/>
    <w:qFormat/>
    <w:rsid w:val="00504296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504296"/>
    <w:rPr>
      <w:color w:val="0000FF"/>
      <w:u w:val="single"/>
    </w:rPr>
  </w:style>
  <w:style w:type="character" w:customStyle="1" w:styleId="contentnormal">
    <w:name w:val="contentnormal"/>
    <w:basedOn w:val="DefaultParagraphFont"/>
    <w:rsid w:val="003C1C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84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39149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6276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4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62762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12992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96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81124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7803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86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21677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746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01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1824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4519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9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9871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327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50334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7158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74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97229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8812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99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17979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83299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45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08311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53840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997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3220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2537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13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53277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9044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3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7990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08585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56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0225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00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8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07555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5611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1309</Words>
  <Characters>7466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2022-10-02T15:35:00Z</dcterms:created>
  <dcterms:modified xsi:type="dcterms:W3CDTF">2022-10-02T15:35:00Z</dcterms:modified>
</cp:coreProperties>
</file>