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0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10170"/>
      </w:tblGrid>
      <w:tr w:rsidR="008856C2" w:rsidRPr="008856C2" w14:paraId="11695868" w14:textId="77777777" w:rsidTr="00522814">
        <w:trPr>
          <w:trHeight w:val="312"/>
        </w:trPr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F0FA" w14:textId="77777777" w:rsidR="00E53FDB" w:rsidRDefault="00E53FDB" w:rsidP="008A780F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Kim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xuất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hàng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hóa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  <w:proofErr w:type="spellEnd"/>
          </w:p>
          <w:p w14:paraId="3C9BA706" w14:textId="386ABA8D" w:rsidR="00E53FDB" w:rsidRDefault="00E53FDB" w:rsidP="008A780F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Nam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tháng</w:t>
            </w:r>
            <w:proofErr w:type="spellEnd"/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130E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7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và</w:t>
            </w:r>
            <w:proofErr w:type="spellEnd"/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130E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07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đầu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năm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2020</w:t>
            </w:r>
          </w:p>
          <w:p w14:paraId="3A6362ED" w14:textId="77777777" w:rsidR="00793757" w:rsidRPr="00D735A5" w:rsidRDefault="00FE1DC4" w:rsidP="008A780F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14:paraId="11D6FE75" w14:textId="77777777" w:rsidR="00325272" w:rsidRDefault="00325272" w:rsidP="008A780F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FEC989B" w14:textId="7EF168D9" w:rsidR="002F6758" w:rsidRDefault="00FF4F37" w:rsidP="008A780F">
            <w:pPr>
              <w:spacing w:before="120" w:after="12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</w:t>
            </w:r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Theo số liệu thống kê của Tổng cục Hải quan Việt Nam,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EC711F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t</w:t>
            </w:r>
            <w:proofErr w:type="spellStart"/>
            <w:r w:rsidR="00325272">
              <w:rPr>
                <w:rFonts w:ascii="Times New Roman" w:hAnsi="Times New Roman" w:cs="Times New Roman"/>
                <w:sz w:val="28"/>
                <w:szCs w:val="28"/>
              </w:rPr>
              <w:t>háng</w:t>
            </w:r>
            <w:proofErr w:type="spellEnd"/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5272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5272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2020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kim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ngạch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hàng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–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988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,6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với cùng kỳ năm 2019,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trong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proofErr w:type="spellEnd"/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</w:p>
          <w:p w14:paraId="32A764CD" w14:textId="57F73656" w:rsidR="008A780F" w:rsidRDefault="00E53FDB" w:rsidP="008A780F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sang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2.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395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riệu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proofErr w:type="spellEnd"/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370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ampuchia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xuất </w:t>
            </w:r>
            <w:proofErr w:type="spellStart"/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sang Việt Nam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593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,5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cùng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kỳ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2019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</w:p>
          <w:p w14:paraId="5AD2D4ED" w14:textId="2BAB1D29" w:rsidR="008A780F" w:rsidRDefault="00325272" w:rsidP="008A780F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Về cán cân thương mại giữa hai nước, 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07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 năm 2020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xuất siêu sang Campuchia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6B55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EC71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802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 USD.</w:t>
            </w:r>
          </w:p>
          <w:p w14:paraId="653F7ABC" w14:textId="77777777" w:rsidR="00C27EEF" w:rsidRPr="00AB3610" w:rsidRDefault="008A780F" w:rsidP="008A780F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</w:pP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Cơ cấu hàng hóa xuất – nhập khẩu </w:t>
            </w: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giữa hai nước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</w:p>
          <w:p w14:paraId="47AA07E5" w14:textId="1B020D01" w:rsidR="00B468E3" w:rsidRPr="00573A86" w:rsidRDefault="00740496" w:rsidP="00573A86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Về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nhóm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hàng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hóa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Việt Nam xuất khẩu sang Campuchia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77CA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2020 có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573A8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</w:t>
            </w:r>
            <w:r w:rsidR="0033760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07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2019,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4,4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tăng 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194,3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proofErr w:type="spellStart"/>
            <w:r w:rsidR="00932E3F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32E3F"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32E3F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400D2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33,9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 w:rsidR="00932E3F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68E3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,1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Cà phê đạt 1,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31,5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Bánh kẹo và sản phẩm ngũ cốc đạt 34,7 triệu USD, tăng 4,3 %; 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Thức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ăn gia súc và nguyên liệu đạt 66,3 triệu USD tăng 18,5 %;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Phân bón các loại đạt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66,4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23,6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Sản phẩm từ cao su đạt 3,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9,6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Gỗ và sản phẩm gỗ đạt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9,2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96,7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Giấy và sản phẩm từ giấy đạt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60,3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11,9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Sơ sợi các loại đạt 18,6 triệu USD tăng 5,1 %;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sắt thép đạt 86,9 triệu USD, tăng 0,2 %;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Sản phẩm kim loại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thường khác và sản phẩm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73,2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22,8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Dây điện và dây cáp điện đạt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26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1,6 % 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 Sản phẩm nội thất từ chất liệu gỗ đạt 4,6 triệu USD, tăng 18,6 %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với cùng kỳ năm 2019.</w:t>
            </w:r>
          </w:p>
          <w:p w14:paraId="77018C1E" w14:textId="1A9A164D" w:rsidR="001F0409" w:rsidRPr="004C0741" w:rsidRDefault="00D456B8" w:rsidP="008A780F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3A8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573A8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proofErr w:type="spellEnd"/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2019,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Clanhke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7E4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>i măn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10,3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,6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Xăng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dầu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150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giản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44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% ;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Hóa chất đạt 14,9 triệu USD giảm 4,3 %; Sản phẩm hóa chất đạt 48,3 triệu USD, giảm 3,6 %; 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Chất dẻo nguyên liệu đạt 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10,5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giảm 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2,9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 Sản phẩm từ chất dẻo đạt 81 triệu USD, giảm 2,5 %; Hàng dệt may đạt 325 triệu USD, giảm 4,9 %;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Nguyên phụ liệu dệt </w:t>
            </w:r>
            <w:r w:rsidR="00217E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may,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17E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da,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giày đạt 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128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giảm 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19,3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;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gốm sứ đạt 10,1 triệu USD giảm 7,7 %; 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Thủy tinh và các sản phẩm thủy tinh đạt 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649.027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 giảm 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71,5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Sắt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476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,1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Máy móc thiết bị và phụ tùng khác đạt 52,7 triệu USD, giảm 3,4 %;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tiện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vận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tùng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26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,1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với cùng kỳ năm </w:t>
            </w:r>
            <w:r w:rsidR="00217E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2019..v.v...</w:t>
            </w:r>
          </w:p>
        </w:tc>
      </w:tr>
    </w:tbl>
    <w:p w14:paraId="11714ADA" w14:textId="3463FF8E" w:rsidR="00B06A64" w:rsidRDefault="00B06A64" w:rsidP="008A780F">
      <w:pPr>
        <w:shd w:val="clear" w:color="auto" w:fill="FFFFFF"/>
        <w:spacing w:before="120" w:after="120" w:line="300" w:lineRule="atLeast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4C0741"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Về hàng hóa </w:t>
      </w:r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>Campuchia xuất</w:t>
      </w:r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 xml:space="preserve"> </w:t>
      </w:r>
      <w:proofErr w:type="spellStart"/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>khẩu</w:t>
      </w:r>
      <w:proofErr w:type="spellEnd"/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 sang Việt Nam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trong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 </w:t>
      </w:r>
      <w:r w:rsidR="00217E4A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07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tháng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 </w:t>
      </w:r>
      <w:proofErr w:type="spellStart"/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đầu</w:t>
      </w:r>
      <w:proofErr w:type="spellEnd"/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năm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2020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chỉ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04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/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9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nhóm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hàng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mức tăng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trưởng 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dương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so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với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07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tháng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đầu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năm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cụ thể là: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ao su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118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103,3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;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Nguyên liệu thuốc lá lá đạt 7 triệu USD, tăng 51 %;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Vải các loại đạt 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11,3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32,7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Máy móc, thiết bị phụ tùng khác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12,9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23,8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cùng kỳ năm 2019.</w:t>
      </w:r>
    </w:p>
    <w:p w14:paraId="1B89CAB1" w14:textId="060971FD" w:rsidR="00E405FB" w:rsidRDefault="00B06A64" w:rsidP="008A780F">
      <w:pPr>
        <w:shd w:val="clear" w:color="auto" w:fill="FFFFFF"/>
        <w:spacing w:before="120" w:after="120" w:line="300" w:lineRule="atLeast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lastRenderedPageBreak/>
        <w:t xml:space="preserve">          Còn lại </w:t>
      </w:r>
      <w:r w:rsidR="003C39F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06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/10 nhóm hàng đều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có mức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tăng trưởng âm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07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tháng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đầu năm 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, cụ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thể:</w:t>
      </w:r>
      <w:r w:rsidR="00E405FB" w:rsidRP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Hàng rau quả đạt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18,3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35,1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</w:t>
      </w:r>
      <w:r w:rsidR="00E405FB" w:rsidRP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Hạt điều đạt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251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13,7 %;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Đậu tương đạt 314.000 USD, giảm 86,5 %;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Gỗ và sản phẩm gỗ đạt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3,9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86,8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;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P</w:t>
      </w:r>
      <w:r w:rsidR="00AB361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hế liệu sắt thép đạt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10,6</w:t>
      </w:r>
      <w:r w:rsidR="00AB361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4,5</w:t>
      </w:r>
      <w:r w:rsidR="00AB361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cùng kỳ năm 2019.</w:t>
      </w:r>
      <w:r w:rsidR="00D914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.v.v...</w:t>
      </w:r>
      <w:bookmarkStart w:id="0" w:name="_GoBack"/>
      <w:bookmarkEnd w:id="0"/>
    </w:p>
    <w:p w14:paraId="426175B3" w14:textId="77777777" w:rsidR="00F72A03" w:rsidRDefault="00F72A03" w:rsidP="008A780F">
      <w:pPr>
        <w:shd w:val="clear" w:color="auto" w:fill="FFFFFF"/>
        <w:spacing w:before="120" w:after="120" w:line="300" w:lineRule="atLeast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ab/>
        <w:t>Theo báo Phnôm Pênh Post ngày 14/07/2020 cho biết: tại cuộc điện đàm giữa Tổng Bí thư, Chủ tịch nước Việt Nam, Nguyễn Phú Trọng với Samdech Techo Hun Sen, Thủ tướng Chính phủ Hoàng gia Campuchia ngày 09/07/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2020,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lãnh đạo cấp cao hai nước đã thống nhất đưa ra mục tiêu phấn đấu kim ngạch xuất nhập khẩu giữa hai nước đạt 7 tỷ USD trong năm 2020, Để đạt được mục tiêu này đòi hỏi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hính phủ cùng các  Bộ, ngành, địa phương </w:t>
      </w:r>
      <w:r w:rsidR="00741CB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mỗi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nước phải tạo điều kiện thuận lợi hơn, đơn giản hóa thủ tục,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để </w:t>
      </w:r>
      <w:r w:rsidR="003C41D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giúp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cho các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doanh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nghiệp, doanh nhân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hai nước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hợp tác</w:t>
      </w:r>
      <w:r w:rsidR="003C41D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về kinh tế, thương mại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, trao đổi hàng hóa và đẩy mạnh đầu tư vào các lĩnh vực có tiềm năng của </w:t>
      </w:r>
      <w:r w:rsidR="003C41D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mỗ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i nước.</w:t>
      </w:r>
    </w:p>
    <w:p w14:paraId="2FED2BD8" w14:textId="77777777" w:rsidR="00DC697E" w:rsidRDefault="00154BF8" w:rsidP="008A780F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proofErr w:type="spellStart"/>
      <w:r w:rsidR="007E29E5">
        <w:rPr>
          <w:rFonts w:ascii="Times New Roman" w:hAnsi="Times New Roman"/>
          <w:sz w:val="28"/>
          <w:szCs w:val="28"/>
        </w:rPr>
        <w:t>Năm</w:t>
      </w:r>
      <w:proofErr w:type="spellEnd"/>
      <w:r w:rsidR="007E29E5">
        <w:rPr>
          <w:rFonts w:ascii="Times New Roman" w:hAnsi="Times New Roman"/>
          <w:sz w:val="28"/>
          <w:szCs w:val="28"/>
        </w:rPr>
        <w:t xml:space="preserve"> 20</w:t>
      </w:r>
      <w:r w:rsidR="00D6304E">
        <w:rPr>
          <w:rFonts w:ascii="Times New Roman" w:hAnsi="Times New Roman"/>
          <w:sz w:val="28"/>
          <w:szCs w:val="28"/>
        </w:rPr>
        <w:t>19</w:t>
      </w:r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hoạt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động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thương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mại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giữa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Việt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Nam – </w:t>
      </w:r>
      <w:proofErr w:type="spellStart"/>
      <w:r w:rsidR="00DC697E">
        <w:rPr>
          <w:rFonts w:ascii="Times New Roman" w:hAnsi="Times New Roman"/>
          <w:sz w:val="28"/>
          <w:szCs w:val="28"/>
        </w:rPr>
        <w:t>Campuchia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diễn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="00DC697E">
        <w:rPr>
          <w:rFonts w:ascii="Times New Roman" w:hAnsi="Times New Roman"/>
          <w:sz w:val="28"/>
          <w:szCs w:val="28"/>
        </w:rPr>
        <w:t>sôi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động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C697E">
        <w:rPr>
          <w:rFonts w:ascii="Times New Roman" w:hAnsi="Times New Roman"/>
          <w:sz w:val="28"/>
          <w:szCs w:val="28"/>
        </w:rPr>
        <w:t>kim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ngạch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xuất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C697E">
        <w:rPr>
          <w:rFonts w:ascii="Times New Roman" w:hAnsi="Times New Roman"/>
          <w:sz w:val="28"/>
          <w:szCs w:val="28"/>
        </w:rPr>
        <w:t>nhập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khẩu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giữa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hai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nước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đạt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r w:rsidR="00D6304E">
        <w:rPr>
          <w:rFonts w:ascii="Times New Roman" w:hAnsi="Times New Roman"/>
          <w:sz w:val="28"/>
          <w:szCs w:val="28"/>
        </w:rPr>
        <w:t>5,</w:t>
      </w:r>
      <w:r>
        <w:rPr>
          <w:rFonts w:ascii="Times New Roman" w:hAnsi="Times New Roman"/>
          <w:sz w:val="28"/>
          <w:szCs w:val="28"/>
        </w:rPr>
        <w:t>28</w:t>
      </w:r>
      <w:r w:rsidR="00D6304E">
        <w:rPr>
          <w:rFonts w:ascii="Times New Roman" w:hAnsi="Times New Roman"/>
          <w:sz w:val="28"/>
          <w:szCs w:val="28"/>
        </w:rPr>
        <w:t>3</w:t>
      </w:r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tỷ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USD, </w:t>
      </w:r>
      <w:r w:rsidR="00DC697E">
        <w:rPr>
          <w:rFonts w:ascii="Times New Roman" w:hAnsi="Times New Roman"/>
          <w:sz w:val="28"/>
          <w:szCs w:val="28"/>
          <w:lang w:val="vi-VN"/>
        </w:rPr>
        <w:t>tăng</w:t>
      </w:r>
      <w:r w:rsidR="00D6304E">
        <w:rPr>
          <w:rFonts w:ascii="Times New Roman" w:hAnsi="Times New Roman"/>
          <w:sz w:val="28"/>
          <w:szCs w:val="28"/>
        </w:rPr>
        <w:t xml:space="preserve"> 11,</w:t>
      </w:r>
      <w:r>
        <w:rPr>
          <w:rFonts w:ascii="Times New Roman" w:hAnsi="Times New Roman"/>
          <w:sz w:val="28"/>
          <w:szCs w:val="28"/>
        </w:rPr>
        <w:t>0</w:t>
      </w:r>
      <w:r w:rsidR="00DC697E">
        <w:rPr>
          <w:rFonts w:ascii="Times New Roman" w:hAnsi="Times New Roman"/>
          <w:sz w:val="28"/>
          <w:szCs w:val="28"/>
        </w:rPr>
        <w:t xml:space="preserve"> % so </w:t>
      </w:r>
      <w:proofErr w:type="spellStart"/>
      <w:r w:rsidR="00DC697E">
        <w:rPr>
          <w:rFonts w:ascii="Times New Roman" w:hAnsi="Times New Roman"/>
          <w:sz w:val="28"/>
          <w:szCs w:val="28"/>
        </w:rPr>
        <w:t>vớ</w:t>
      </w:r>
      <w:r w:rsidR="00D6304E">
        <w:rPr>
          <w:rFonts w:ascii="Times New Roman" w:hAnsi="Times New Roman"/>
          <w:sz w:val="28"/>
          <w:szCs w:val="28"/>
        </w:rPr>
        <w:t>i</w:t>
      </w:r>
      <w:proofErr w:type="spellEnd"/>
      <w:r w:rsidR="00D6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304E">
        <w:rPr>
          <w:rFonts w:ascii="Times New Roman" w:hAnsi="Times New Roman"/>
          <w:sz w:val="28"/>
          <w:szCs w:val="28"/>
        </w:rPr>
        <w:t>năm</w:t>
      </w:r>
      <w:proofErr w:type="spellEnd"/>
      <w:r w:rsidR="00D6304E">
        <w:rPr>
          <w:rFonts w:ascii="Times New Roman" w:hAnsi="Times New Roman"/>
          <w:sz w:val="28"/>
          <w:szCs w:val="28"/>
        </w:rPr>
        <w:t xml:space="preserve"> 2018</w:t>
      </w:r>
      <w:r w:rsidR="00DC69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C697E">
        <w:rPr>
          <w:rFonts w:ascii="Times New Roman" w:hAnsi="Times New Roman"/>
          <w:sz w:val="28"/>
          <w:szCs w:val="28"/>
        </w:rPr>
        <w:t>cụ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thể</w:t>
      </w:r>
      <w:proofErr w:type="spellEnd"/>
      <w:r w:rsidR="00DC697E">
        <w:rPr>
          <w:rFonts w:ascii="Times New Roman" w:hAnsi="Times New Roman"/>
          <w:sz w:val="28"/>
          <w:szCs w:val="28"/>
        </w:rPr>
        <w:t>:</w:t>
      </w:r>
    </w:p>
    <w:p w14:paraId="38B7D2D0" w14:textId="77777777" w:rsidR="0021794F" w:rsidRPr="000B6C2B" w:rsidRDefault="00DC697E" w:rsidP="000B6C2B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Kim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ngạch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Nam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xu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ất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khẩu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sang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4,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38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2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tỷ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USD,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tăng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16,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%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k</w:t>
      </w:r>
      <w:r>
        <w:rPr>
          <w:rFonts w:ascii="Times New Roman" w:eastAsia="Times New Roman" w:hAnsi="Times New Roman"/>
          <w:color w:val="000000"/>
          <w:sz w:val="28"/>
          <w:szCs w:val="28"/>
        </w:rPr>
        <w:t>im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ngạch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Na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m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nhập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khẩu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từ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901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triệu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USD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giảm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7</w:t>
      </w:r>
      <w:r w:rsidR="00154BF8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,0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%, so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201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./.  </w:t>
      </w:r>
    </w:p>
    <w:sectPr w:rsidR="0021794F" w:rsidRPr="000B6C2B" w:rsidSect="00D914E3">
      <w:footerReference w:type="default" r:id="rId8"/>
      <w:pgSz w:w="12240" w:h="15840"/>
      <w:pgMar w:top="270" w:right="990" w:bottom="270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6CE27" w14:textId="77777777" w:rsidR="002267F2" w:rsidRDefault="002267F2" w:rsidP="001B4E0B">
      <w:pPr>
        <w:spacing w:after="0" w:line="240" w:lineRule="auto"/>
      </w:pPr>
      <w:r>
        <w:separator/>
      </w:r>
    </w:p>
  </w:endnote>
  <w:endnote w:type="continuationSeparator" w:id="0">
    <w:p w14:paraId="6F3156A2" w14:textId="77777777" w:rsidR="002267F2" w:rsidRDefault="002267F2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9B261" w14:textId="77777777" w:rsidR="003C39F4" w:rsidRDefault="003C39F4">
    <w:pPr>
      <w:pStyle w:val="Footer"/>
      <w:jc w:val="center"/>
    </w:pPr>
  </w:p>
  <w:p w14:paraId="63ECE0A5" w14:textId="77777777" w:rsidR="003C39F4" w:rsidRDefault="003C3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0F074" w14:textId="77777777" w:rsidR="002267F2" w:rsidRDefault="002267F2" w:rsidP="001B4E0B">
      <w:pPr>
        <w:spacing w:after="0" w:line="240" w:lineRule="auto"/>
      </w:pPr>
      <w:r>
        <w:separator/>
      </w:r>
    </w:p>
  </w:footnote>
  <w:footnote w:type="continuationSeparator" w:id="0">
    <w:p w14:paraId="430DD7DF" w14:textId="77777777" w:rsidR="002267F2" w:rsidRDefault="002267F2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28C4"/>
    <w:rsid w:val="0000369F"/>
    <w:rsid w:val="00004D11"/>
    <w:rsid w:val="00006870"/>
    <w:rsid w:val="000135B8"/>
    <w:rsid w:val="00015A11"/>
    <w:rsid w:val="00031BED"/>
    <w:rsid w:val="00035F1B"/>
    <w:rsid w:val="00036609"/>
    <w:rsid w:val="00047573"/>
    <w:rsid w:val="00053AC5"/>
    <w:rsid w:val="0005476D"/>
    <w:rsid w:val="000577F7"/>
    <w:rsid w:val="00064033"/>
    <w:rsid w:val="00071A2A"/>
    <w:rsid w:val="000B6C2B"/>
    <w:rsid w:val="000D4CEE"/>
    <w:rsid w:val="000D5186"/>
    <w:rsid w:val="000E68AE"/>
    <w:rsid w:val="000F1168"/>
    <w:rsid w:val="000F7270"/>
    <w:rsid w:val="00105581"/>
    <w:rsid w:val="001056D3"/>
    <w:rsid w:val="00122EBE"/>
    <w:rsid w:val="001231DB"/>
    <w:rsid w:val="00130EB9"/>
    <w:rsid w:val="00142DA9"/>
    <w:rsid w:val="00151381"/>
    <w:rsid w:val="00154BF8"/>
    <w:rsid w:val="00163975"/>
    <w:rsid w:val="00177CA3"/>
    <w:rsid w:val="00183CBF"/>
    <w:rsid w:val="00184C97"/>
    <w:rsid w:val="00190966"/>
    <w:rsid w:val="00196205"/>
    <w:rsid w:val="001A071B"/>
    <w:rsid w:val="001A14B1"/>
    <w:rsid w:val="001B05E4"/>
    <w:rsid w:val="001B4E0B"/>
    <w:rsid w:val="001B7614"/>
    <w:rsid w:val="001E0EB8"/>
    <w:rsid w:val="001E1B1A"/>
    <w:rsid w:val="001E7C09"/>
    <w:rsid w:val="001F0409"/>
    <w:rsid w:val="001F13D3"/>
    <w:rsid w:val="001F305E"/>
    <w:rsid w:val="002009E0"/>
    <w:rsid w:val="0020552F"/>
    <w:rsid w:val="00207400"/>
    <w:rsid w:val="00214C1F"/>
    <w:rsid w:val="0021794F"/>
    <w:rsid w:val="00217E4A"/>
    <w:rsid w:val="002235C8"/>
    <w:rsid w:val="00225B94"/>
    <w:rsid w:val="002267F2"/>
    <w:rsid w:val="00230EE8"/>
    <w:rsid w:val="0023298C"/>
    <w:rsid w:val="00242DDD"/>
    <w:rsid w:val="00247D83"/>
    <w:rsid w:val="00252557"/>
    <w:rsid w:val="00252A95"/>
    <w:rsid w:val="0025503B"/>
    <w:rsid w:val="00263914"/>
    <w:rsid w:val="002672A5"/>
    <w:rsid w:val="002745FF"/>
    <w:rsid w:val="00280D04"/>
    <w:rsid w:val="00292989"/>
    <w:rsid w:val="00296581"/>
    <w:rsid w:val="002A3D70"/>
    <w:rsid w:val="002C3E14"/>
    <w:rsid w:val="002D11B2"/>
    <w:rsid w:val="002E3320"/>
    <w:rsid w:val="002F00E3"/>
    <w:rsid w:val="002F6758"/>
    <w:rsid w:val="002F6E25"/>
    <w:rsid w:val="00300A7A"/>
    <w:rsid w:val="00317449"/>
    <w:rsid w:val="00321718"/>
    <w:rsid w:val="00325272"/>
    <w:rsid w:val="0033015A"/>
    <w:rsid w:val="00334D31"/>
    <w:rsid w:val="0033760E"/>
    <w:rsid w:val="00343A64"/>
    <w:rsid w:val="00343EAB"/>
    <w:rsid w:val="003521C1"/>
    <w:rsid w:val="00364C15"/>
    <w:rsid w:val="00366B7E"/>
    <w:rsid w:val="0037168B"/>
    <w:rsid w:val="003769B3"/>
    <w:rsid w:val="00377886"/>
    <w:rsid w:val="003855B5"/>
    <w:rsid w:val="00391556"/>
    <w:rsid w:val="00393B43"/>
    <w:rsid w:val="00395966"/>
    <w:rsid w:val="003A1282"/>
    <w:rsid w:val="003A3114"/>
    <w:rsid w:val="003A4A4B"/>
    <w:rsid w:val="003A766F"/>
    <w:rsid w:val="003A7F9F"/>
    <w:rsid w:val="003B6FB3"/>
    <w:rsid w:val="003C39F4"/>
    <w:rsid w:val="003C41D6"/>
    <w:rsid w:val="003D4472"/>
    <w:rsid w:val="0040627B"/>
    <w:rsid w:val="004127D6"/>
    <w:rsid w:val="00414F15"/>
    <w:rsid w:val="0042081E"/>
    <w:rsid w:val="0042178B"/>
    <w:rsid w:val="004310E6"/>
    <w:rsid w:val="00431636"/>
    <w:rsid w:val="00442519"/>
    <w:rsid w:val="004558C5"/>
    <w:rsid w:val="004614BF"/>
    <w:rsid w:val="004842B0"/>
    <w:rsid w:val="0048593A"/>
    <w:rsid w:val="004A0CA8"/>
    <w:rsid w:val="004A20C2"/>
    <w:rsid w:val="004A40A9"/>
    <w:rsid w:val="004A58AA"/>
    <w:rsid w:val="004B5162"/>
    <w:rsid w:val="004B5DFE"/>
    <w:rsid w:val="004C0741"/>
    <w:rsid w:val="004D470F"/>
    <w:rsid w:val="004F72DD"/>
    <w:rsid w:val="00504A54"/>
    <w:rsid w:val="00522814"/>
    <w:rsid w:val="005234CB"/>
    <w:rsid w:val="0052663E"/>
    <w:rsid w:val="00526C68"/>
    <w:rsid w:val="00530AA0"/>
    <w:rsid w:val="00537908"/>
    <w:rsid w:val="00540992"/>
    <w:rsid w:val="00541EDB"/>
    <w:rsid w:val="0054756B"/>
    <w:rsid w:val="00552583"/>
    <w:rsid w:val="00553453"/>
    <w:rsid w:val="005638C0"/>
    <w:rsid w:val="00564FAD"/>
    <w:rsid w:val="0057308D"/>
    <w:rsid w:val="005730B2"/>
    <w:rsid w:val="00573A86"/>
    <w:rsid w:val="00575D5C"/>
    <w:rsid w:val="005831B5"/>
    <w:rsid w:val="00586CBC"/>
    <w:rsid w:val="005935C8"/>
    <w:rsid w:val="0059631C"/>
    <w:rsid w:val="005A3888"/>
    <w:rsid w:val="005A5C8F"/>
    <w:rsid w:val="005A6306"/>
    <w:rsid w:val="005B33A8"/>
    <w:rsid w:val="005C2BD4"/>
    <w:rsid w:val="005D0DE0"/>
    <w:rsid w:val="005D4C15"/>
    <w:rsid w:val="005D5247"/>
    <w:rsid w:val="005D553D"/>
    <w:rsid w:val="005E417D"/>
    <w:rsid w:val="005F4226"/>
    <w:rsid w:val="00604A78"/>
    <w:rsid w:val="00607E4C"/>
    <w:rsid w:val="0061266F"/>
    <w:rsid w:val="0061289A"/>
    <w:rsid w:val="00615803"/>
    <w:rsid w:val="00616210"/>
    <w:rsid w:val="00621269"/>
    <w:rsid w:val="00626F72"/>
    <w:rsid w:val="006351F4"/>
    <w:rsid w:val="00637092"/>
    <w:rsid w:val="00646503"/>
    <w:rsid w:val="0065292F"/>
    <w:rsid w:val="006544BD"/>
    <w:rsid w:val="00656C21"/>
    <w:rsid w:val="00662B38"/>
    <w:rsid w:val="006712A2"/>
    <w:rsid w:val="00690DDB"/>
    <w:rsid w:val="00696D5C"/>
    <w:rsid w:val="006B0799"/>
    <w:rsid w:val="006B5517"/>
    <w:rsid w:val="006C7191"/>
    <w:rsid w:val="006D7E03"/>
    <w:rsid w:val="006E0DC3"/>
    <w:rsid w:val="006E7E38"/>
    <w:rsid w:val="006F5AED"/>
    <w:rsid w:val="00707E1D"/>
    <w:rsid w:val="007120CF"/>
    <w:rsid w:val="007150EA"/>
    <w:rsid w:val="00735DB4"/>
    <w:rsid w:val="00740496"/>
    <w:rsid w:val="00741CBE"/>
    <w:rsid w:val="007432F2"/>
    <w:rsid w:val="00743ABA"/>
    <w:rsid w:val="007760A3"/>
    <w:rsid w:val="007833B3"/>
    <w:rsid w:val="00786985"/>
    <w:rsid w:val="00793757"/>
    <w:rsid w:val="00795A83"/>
    <w:rsid w:val="007A022C"/>
    <w:rsid w:val="007A2F3F"/>
    <w:rsid w:val="007A4DFF"/>
    <w:rsid w:val="007B3DD5"/>
    <w:rsid w:val="007B436B"/>
    <w:rsid w:val="007C19AA"/>
    <w:rsid w:val="007C4B37"/>
    <w:rsid w:val="007D0236"/>
    <w:rsid w:val="007D5CF7"/>
    <w:rsid w:val="007E29E5"/>
    <w:rsid w:val="007F2158"/>
    <w:rsid w:val="007F31DD"/>
    <w:rsid w:val="00804765"/>
    <w:rsid w:val="008057CA"/>
    <w:rsid w:val="00807A0C"/>
    <w:rsid w:val="00834039"/>
    <w:rsid w:val="00837DBE"/>
    <w:rsid w:val="0085240C"/>
    <w:rsid w:val="00863470"/>
    <w:rsid w:val="008735C5"/>
    <w:rsid w:val="00874B58"/>
    <w:rsid w:val="008835E6"/>
    <w:rsid w:val="00884489"/>
    <w:rsid w:val="008856C2"/>
    <w:rsid w:val="00896C44"/>
    <w:rsid w:val="008A780F"/>
    <w:rsid w:val="008B4C1A"/>
    <w:rsid w:val="008B6E5E"/>
    <w:rsid w:val="008C57BA"/>
    <w:rsid w:val="008C6205"/>
    <w:rsid w:val="008D28E1"/>
    <w:rsid w:val="008E7C99"/>
    <w:rsid w:val="008F3724"/>
    <w:rsid w:val="008F3E7B"/>
    <w:rsid w:val="00900C9F"/>
    <w:rsid w:val="00903BEB"/>
    <w:rsid w:val="00904433"/>
    <w:rsid w:val="00907336"/>
    <w:rsid w:val="0091117E"/>
    <w:rsid w:val="0091556D"/>
    <w:rsid w:val="00921CB0"/>
    <w:rsid w:val="0092674D"/>
    <w:rsid w:val="00932E3F"/>
    <w:rsid w:val="00946B84"/>
    <w:rsid w:val="00950F8D"/>
    <w:rsid w:val="00954838"/>
    <w:rsid w:val="00967232"/>
    <w:rsid w:val="009732EE"/>
    <w:rsid w:val="00973387"/>
    <w:rsid w:val="0098002E"/>
    <w:rsid w:val="00995463"/>
    <w:rsid w:val="00996224"/>
    <w:rsid w:val="009A3782"/>
    <w:rsid w:val="009C1A31"/>
    <w:rsid w:val="009C32D9"/>
    <w:rsid w:val="009C3EDA"/>
    <w:rsid w:val="009C70C9"/>
    <w:rsid w:val="009C71BE"/>
    <w:rsid w:val="009D382D"/>
    <w:rsid w:val="009D3BE8"/>
    <w:rsid w:val="009D7497"/>
    <w:rsid w:val="009E3501"/>
    <w:rsid w:val="009F7D23"/>
    <w:rsid w:val="00A03220"/>
    <w:rsid w:val="00A11CC7"/>
    <w:rsid w:val="00A1285A"/>
    <w:rsid w:val="00A23237"/>
    <w:rsid w:val="00A2648C"/>
    <w:rsid w:val="00A4134E"/>
    <w:rsid w:val="00A50F93"/>
    <w:rsid w:val="00A61E6F"/>
    <w:rsid w:val="00A8527F"/>
    <w:rsid w:val="00AA5CF5"/>
    <w:rsid w:val="00AB3610"/>
    <w:rsid w:val="00AB67AF"/>
    <w:rsid w:val="00AC01AC"/>
    <w:rsid w:val="00AD381D"/>
    <w:rsid w:val="00AE3B3F"/>
    <w:rsid w:val="00AE50DA"/>
    <w:rsid w:val="00B06A64"/>
    <w:rsid w:val="00B10498"/>
    <w:rsid w:val="00B12DD3"/>
    <w:rsid w:val="00B2150A"/>
    <w:rsid w:val="00B2372F"/>
    <w:rsid w:val="00B301A7"/>
    <w:rsid w:val="00B340DF"/>
    <w:rsid w:val="00B410FB"/>
    <w:rsid w:val="00B468E3"/>
    <w:rsid w:val="00B46978"/>
    <w:rsid w:val="00B55D59"/>
    <w:rsid w:val="00B639AC"/>
    <w:rsid w:val="00B6617F"/>
    <w:rsid w:val="00B82FD7"/>
    <w:rsid w:val="00B87AE3"/>
    <w:rsid w:val="00BA17DB"/>
    <w:rsid w:val="00BC03BF"/>
    <w:rsid w:val="00BC2308"/>
    <w:rsid w:val="00BC395A"/>
    <w:rsid w:val="00BD3B05"/>
    <w:rsid w:val="00C05D41"/>
    <w:rsid w:val="00C25575"/>
    <w:rsid w:val="00C27EEF"/>
    <w:rsid w:val="00C3394E"/>
    <w:rsid w:val="00C36FAC"/>
    <w:rsid w:val="00C404AD"/>
    <w:rsid w:val="00C43F92"/>
    <w:rsid w:val="00C45EB3"/>
    <w:rsid w:val="00C4775A"/>
    <w:rsid w:val="00C61CB8"/>
    <w:rsid w:val="00C649CE"/>
    <w:rsid w:val="00C67A0E"/>
    <w:rsid w:val="00C817FF"/>
    <w:rsid w:val="00C85BC4"/>
    <w:rsid w:val="00C86F5A"/>
    <w:rsid w:val="00C94C7A"/>
    <w:rsid w:val="00C95302"/>
    <w:rsid w:val="00CA206F"/>
    <w:rsid w:val="00CA4483"/>
    <w:rsid w:val="00CA4735"/>
    <w:rsid w:val="00CB14F1"/>
    <w:rsid w:val="00CC50AA"/>
    <w:rsid w:val="00CD1913"/>
    <w:rsid w:val="00CD6917"/>
    <w:rsid w:val="00CD72DB"/>
    <w:rsid w:val="00CE6689"/>
    <w:rsid w:val="00CE7CCB"/>
    <w:rsid w:val="00CF0C7A"/>
    <w:rsid w:val="00CF0C84"/>
    <w:rsid w:val="00CF1030"/>
    <w:rsid w:val="00CF1D14"/>
    <w:rsid w:val="00D0450B"/>
    <w:rsid w:val="00D0737D"/>
    <w:rsid w:val="00D0782B"/>
    <w:rsid w:val="00D118DE"/>
    <w:rsid w:val="00D3041F"/>
    <w:rsid w:val="00D3094A"/>
    <w:rsid w:val="00D34D2E"/>
    <w:rsid w:val="00D404FC"/>
    <w:rsid w:val="00D456B8"/>
    <w:rsid w:val="00D50313"/>
    <w:rsid w:val="00D603D3"/>
    <w:rsid w:val="00D6304E"/>
    <w:rsid w:val="00D640CA"/>
    <w:rsid w:val="00D735A5"/>
    <w:rsid w:val="00D775EE"/>
    <w:rsid w:val="00D80961"/>
    <w:rsid w:val="00D8206C"/>
    <w:rsid w:val="00D84C01"/>
    <w:rsid w:val="00D914E3"/>
    <w:rsid w:val="00DB150B"/>
    <w:rsid w:val="00DC5207"/>
    <w:rsid w:val="00DC5CED"/>
    <w:rsid w:val="00DC697E"/>
    <w:rsid w:val="00DD4F15"/>
    <w:rsid w:val="00DE17C8"/>
    <w:rsid w:val="00DE3CA3"/>
    <w:rsid w:val="00DF215C"/>
    <w:rsid w:val="00E03A96"/>
    <w:rsid w:val="00E06816"/>
    <w:rsid w:val="00E06DE9"/>
    <w:rsid w:val="00E10E14"/>
    <w:rsid w:val="00E13DA4"/>
    <w:rsid w:val="00E2284A"/>
    <w:rsid w:val="00E25CB9"/>
    <w:rsid w:val="00E331CF"/>
    <w:rsid w:val="00E359A3"/>
    <w:rsid w:val="00E36026"/>
    <w:rsid w:val="00E400D2"/>
    <w:rsid w:val="00E405FB"/>
    <w:rsid w:val="00E47587"/>
    <w:rsid w:val="00E53FDB"/>
    <w:rsid w:val="00E56E8D"/>
    <w:rsid w:val="00E67499"/>
    <w:rsid w:val="00E73330"/>
    <w:rsid w:val="00E74F92"/>
    <w:rsid w:val="00E91E0D"/>
    <w:rsid w:val="00E94912"/>
    <w:rsid w:val="00E97AE2"/>
    <w:rsid w:val="00EA0950"/>
    <w:rsid w:val="00EA0E2C"/>
    <w:rsid w:val="00EA1958"/>
    <w:rsid w:val="00EA20D6"/>
    <w:rsid w:val="00EC3321"/>
    <w:rsid w:val="00EC711F"/>
    <w:rsid w:val="00EE0822"/>
    <w:rsid w:val="00EE2B1B"/>
    <w:rsid w:val="00EE3132"/>
    <w:rsid w:val="00EE4A19"/>
    <w:rsid w:val="00EF5C39"/>
    <w:rsid w:val="00F05555"/>
    <w:rsid w:val="00F13B7B"/>
    <w:rsid w:val="00F152CF"/>
    <w:rsid w:val="00F16CA5"/>
    <w:rsid w:val="00F23CD4"/>
    <w:rsid w:val="00F411CD"/>
    <w:rsid w:val="00F504D7"/>
    <w:rsid w:val="00F543F1"/>
    <w:rsid w:val="00F56880"/>
    <w:rsid w:val="00F6283D"/>
    <w:rsid w:val="00F65439"/>
    <w:rsid w:val="00F72474"/>
    <w:rsid w:val="00F72A03"/>
    <w:rsid w:val="00F83081"/>
    <w:rsid w:val="00F83331"/>
    <w:rsid w:val="00F97E3E"/>
    <w:rsid w:val="00FB012B"/>
    <w:rsid w:val="00FB5298"/>
    <w:rsid w:val="00FB55C1"/>
    <w:rsid w:val="00FC0BBD"/>
    <w:rsid w:val="00FC1068"/>
    <w:rsid w:val="00FD4195"/>
    <w:rsid w:val="00FE1DC4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2637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EA23B-0064-4504-A525-DCB713903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DELL</cp:lastModifiedBy>
  <cp:revision>18</cp:revision>
  <cp:lastPrinted>2020-07-14T10:07:00Z</cp:lastPrinted>
  <dcterms:created xsi:type="dcterms:W3CDTF">2020-08-18T09:30:00Z</dcterms:created>
  <dcterms:modified xsi:type="dcterms:W3CDTF">2020-08-18T10:17:00Z</dcterms:modified>
</cp:coreProperties>
</file>