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27B" w:rsidRPr="005A11D6" w:rsidRDefault="005A11D6" w:rsidP="005A11D6">
      <w:r>
        <w:rPr>
          <w:rFonts w:ascii="Arial" w:hAnsi="Arial" w:cs="Arial"/>
          <w:b/>
          <w:bCs/>
          <w:color w:val="494949"/>
          <w:sz w:val="18"/>
          <w:szCs w:val="18"/>
        </w:rPr>
        <w:t>  Nghị định số 119/TTg, được thủ tướng Chính phủ Lào ký ban hành ngày 20/4/2011 và có hiệu lực từ ngày ký thay thế Nghị định tổ chức thực hiện Luật Khuyến khích Đầu tư trong nước số 300/TTg ngày 12/10/2005. Nghị định nhằm triển khai, giải thích rõ nội dung một số điều điều của Luật Khuyến khích Đầu tư để tổ chức thực hiện Luật này được rõ ràng, chính xác và tập trung đảm bảo công tác đầu tư đạt hiệu quả.    Nghị định gồm 15 chương và 70 điều. Chúng tôi sẽ lần lượt đăng toàn văn bản dịch Nghị định này để giúp các doanh nghiệp Việt Nam đã và đang quan tâm đến việc đầu tư kinh doanh tại nước CHDCND Lào.</w:t>
      </w:r>
      <w:bookmarkStart w:id="0" w:name="_GoBack"/>
      <w:bookmarkEnd w:id="0"/>
    </w:p>
    <w:sectPr w:rsidR="00E3027B" w:rsidRPr="005A11D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326"/>
    <w:rsid w:val="003740F2"/>
    <w:rsid w:val="005A11D6"/>
    <w:rsid w:val="00A47247"/>
    <w:rsid w:val="00CC0014"/>
    <w:rsid w:val="00E03326"/>
    <w:rsid w:val="00E30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7B51EC-5104-4DAF-A0EA-EEE129C70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332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E033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046269">
      <w:bodyDiv w:val="1"/>
      <w:marLeft w:val="0"/>
      <w:marRight w:val="0"/>
      <w:marTop w:val="0"/>
      <w:marBottom w:val="0"/>
      <w:divBdr>
        <w:top w:val="none" w:sz="0" w:space="0" w:color="auto"/>
        <w:left w:val="none" w:sz="0" w:space="0" w:color="auto"/>
        <w:bottom w:val="none" w:sz="0" w:space="0" w:color="auto"/>
        <w:right w:val="none" w:sz="0" w:space="0" w:color="auto"/>
      </w:divBdr>
      <w:divsChild>
        <w:div w:id="2121416784">
          <w:marLeft w:val="0"/>
          <w:marRight w:val="0"/>
          <w:marTop w:val="0"/>
          <w:marBottom w:val="150"/>
          <w:divBdr>
            <w:top w:val="none" w:sz="0" w:space="0" w:color="auto"/>
            <w:left w:val="none" w:sz="0" w:space="0" w:color="auto"/>
            <w:bottom w:val="none" w:sz="0" w:space="0" w:color="auto"/>
            <w:right w:val="none" w:sz="0" w:space="0" w:color="auto"/>
          </w:divBdr>
        </w:div>
        <w:div w:id="1438327979">
          <w:marLeft w:val="0"/>
          <w:marRight w:val="0"/>
          <w:marTop w:val="0"/>
          <w:marBottom w:val="300"/>
          <w:divBdr>
            <w:top w:val="none" w:sz="0" w:space="0" w:color="auto"/>
            <w:left w:val="none" w:sz="0" w:space="0" w:color="auto"/>
            <w:bottom w:val="none" w:sz="0" w:space="0" w:color="auto"/>
            <w:right w:val="none" w:sz="0" w:space="0" w:color="auto"/>
          </w:divBdr>
        </w:div>
      </w:divsChild>
    </w:div>
    <w:div w:id="1660035799">
      <w:bodyDiv w:val="1"/>
      <w:marLeft w:val="0"/>
      <w:marRight w:val="0"/>
      <w:marTop w:val="0"/>
      <w:marBottom w:val="0"/>
      <w:divBdr>
        <w:top w:val="none" w:sz="0" w:space="0" w:color="auto"/>
        <w:left w:val="none" w:sz="0" w:space="0" w:color="auto"/>
        <w:bottom w:val="none" w:sz="0" w:space="0" w:color="auto"/>
        <w:right w:val="none" w:sz="0" w:space="0" w:color="auto"/>
      </w:divBdr>
      <w:divsChild>
        <w:div w:id="503474547">
          <w:marLeft w:val="0"/>
          <w:marRight w:val="0"/>
          <w:marTop w:val="0"/>
          <w:marBottom w:val="150"/>
          <w:divBdr>
            <w:top w:val="none" w:sz="0" w:space="0" w:color="auto"/>
            <w:left w:val="none" w:sz="0" w:space="0" w:color="auto"/>
            <w:bottom w:val="none" w:sz="0" w:space="0" w:color="auto"/>
            <w:right w:val="none" w:sz="0" w:space="0" w:color="auto"/>
          </w:divBdr>
        </w:div>
        <w:div w:id="301428459">
          <w:marLeft w:val="0"/>
          <w:marRight w:val="0"/>
          <w:marTop w:val="0"/>
          <w:marBottom w:val="300"/>
          <w:divBdr>
            <w:top w:val="none" w:sz="0" w:space="0" w:color="auto"/>
            <w:left w:val="none" w:sz="0" w:space="0" w:color="auto"/>
            <w:bottom w:val="none" w:sz="0" w:space="0" w:color="auto"/>
            <w:right w:val="none" w:sz="0" w:space="0" w:color="auto"/>
          </w:divBdr>
        </w:div>
      </w:divsChild>
    </w:div>
    <w:div w:id="1753429231">
      <w:bodyDiv w:val="1"/>
      <w:marLeft w:val="0"/>
      <w:marRight w:val="0"/>
      <w:marTop w:val="0"/>
      <w:marBottom w:val="0"/>
      <w:divBdr>
        <w:top w:val="none" w:sz="0" w:space="0" w:color="auto"/>
        <w:left w:val="none" w:sz="0" w:space="0" w:color="auto"/>
        <w:bottom w:val="none" w:sz="0" w:space="0" w:color="auto"/>
        <w:right w:val="none" w:sz="0" w:space="0" w:color="auto"/>
      </w:divBdr>
      <w:divsChild>
        <w:div w:id="1804423639">
          <w:marLeft w:val="0"/>
          <w:marRight w:val="0"/>
          <w:marTop w:val="0"/>
          <w:marBottom w:val="150"/>
          <w:divBdr>
            <w:top w:val="none" w:sz="0" w:space="0" w:color="auto"/>
            <w:left w:val="none" w:sz="0" w:space="0" w:color="auto"/>
            <w:bottom w:val="none" w:sz="0" w:space="0" w:color="auto"/>
            <w:right w:val="none" w:sz="0" w:space="0" w:color="auto"/>
          </w:divBdr>
        </w:div>
        <w:div w:id="109204476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518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2022-07-30T15:19:00Z</dcterms:created>
  <dcterms:modified xsi:type="dcterms:W3CDTF">2022-07-30T15:19:00Z</dcterms:modified>
</cp:coreProperties>
</file>