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03B2C" w14:textId="2DC869BD" w:rsidR="00803D16" w:rsidRPr="00451A86" w:rsidRDefault="00CE3E3C" w:rsidP="00451A8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eastAsia="Times New Roman" w:cs="Times New Roman"/>
          <w:b/>
          <w:color w:val="7030A0"/>
          <w:sz w:val="36"/>
          <w:szCs w:val="36"/>
          <w:lang w:val="vi-VN"/>
        </w:rPr>
      </w:pPr>
      <w:proofErr w:type="spellStart"/>
      <w:r w:rsidRPr="00451A86">
        <w:rPr>
          <w:rFonts w:eastAsia="Times New Roman" w:cs="Times New Roman"/>
          <w:b/>
          <w:color w:val="7030A0"/>
          <w:sz w:val="36"/>
          <w:szCs w:val="36"/>
          <w:lang w:val="en-GB"/>
        </w:rPr>
        <w:t>Thủ</w:t>
      </w:r>
      <w:proofErr w:type="spellEnd"/>
      <w:r w:rsidRPr="00451A86">
        <w:rPr>
          <w:rFonts w:eastAsia="Times New Roman" w:cs="Times New Roman"/>
          <w:b/>
          <w:color w:val="7030A0"/>
          <w:sz w:val="36"/>
          <w:szCs w:val="36"/>
          <w:lang w:val="vi-VN"/>
        </w:rPr>
        <w:t xml:space="preserve"> tục</w:t>
      </w:r>
      <w:r w:rsidR="00803D16" w:rsidRPr="00451A86">
        <w:rPr>
          <w:rFonts w:eastAsia="Times New Roman" w:cs="Times New Roman"/>
          <w:b/>
          <w:color w:val="7030A0"/>
          <w:sz w:val="36"/>
          <w:szCs w:val="36"/>
          <w:lang w:val="vi-VN"/>
        </w:rPr>
        <w:t xml:space="preserve"> đăng ký nhãn hiệu thương mại</w:t>
      </w:r>
      <w:r w:rsidR="00A527A0" w:rsidRPr="00451A86">
        <w:rPr>
          <w:rFonts w:eastAsia="Times New Roman" w:cs="Times New Roman"/>
          <w:b/>
          <w:color w:val="7030A0"/>
          <w:sz w:val="36"/>
          <w:szCs w:val="36"/>
        </w:rPr>
        <w:t xml:space="preserve"> </w:t>
      </w:r>
      <w:proofErr w:type="spellStart"/>
      <w:r w:rsidR="00A527A0" w:rsidRPr="00451A86">
        <w:rPr>
          <w:rFonts w:eastAsia="Times New Roman" w:cs="Times New Roman"/>
          <w:b/>
          <w:color w:val="7030A0"/>
          <w:sz w:val="36"/>
          <w:szCs w:val="36"/>
        </w:rPr>
        <w:t>tại</w:t>
      </w:r>
      <w:proofErr w:type="spellEnd"/>
      <w:r w:rsidR="00A527A0" w:rsidRPr="00451A86">
        <w:rPr>
          <w:rFonts w:eastAsia="Times New Roman" w:cs="Times New Roman"/>
          <w:b/>
          <w:color w:val="7030A0"/>
          <w:sz w:val="36"/>
          <w:szCs w:val="36"/>
        </w:rPr>
        <w:t xml:space="preserve"> </w:t>
      </w:r>
      <w:r w:rsidRPr="00451A86">
        <w:rPr>
          <w:rFonts w:eastAsia="Times New Roman" w:cs="Times New Roman"/>
          <w:b/>
          <w:color w:val="7030A0"/>
          <w:sz w:val="36"/>
          <w:szCs w:val="36"/>
        </w:rPr>
        <w:t>Anh</w:t>
      </w:r>
      <w:r w:rsidRPr="00451A86">
        <w:rPr>
          <w:rFonts w:eastAsia="Times New Roman" w:cs="Times New Roman"/>
          <w:b/>
          <w:color w:val="7030A0"/>
          <w:sz w:val="36"/>
          <w:szCs w:val="36"/>
          <w:lang w:val="vi-VN"/>
        </w:rPr>
        <w:t xml:space="preserve"> quốc</w:t>
      </w:r>
    </w:p>
    <w:p w14:paraId="446AC58D" w14:textId="77777777" w:rsidR="00A527A0" w:rsidRPr="00451A86" w:rsidRDefault="00A527A0" w:rsidP="00451A8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eastAsia="Times New Roman" w:cs="Times New Roman"/>
          <w:b/>
          <w:color w:val="7030A0"/>
          <w:sz w:val="36"/>
          <w:szCs w:val="36"/>
        </w:rPr>
      </w:pPr>
    </w:p>
    <w:tbl>
      <w:tblPr>
        <w:tblStyle w:val="TableGrid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491"/>
      </w:tblGrid>
      <w:tr w:rsidR="00CE3E3C" w:rsidRPr="00451A86" w14:paraId="0DF716D6" w14:textId="77777777" w:rsidTr="00CE3E3C">
        <w:tc>
          <w:tcPr>
            <w:tcW w:w="10491" w:type="dxa"/>
          </w:tcPr>
          <w:p w14:paraId="65C77FB9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  <w:t>Đăng ký nhãn hiệu thương mại</w:t>
            </w:r>
          </w:p>
          <w:p w14:paraId="317BBF90" w14:textId="19A8784C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Bạn có thể đăng ký thương hiệu để </w:t>
            </w:r>
            <w:r w:rsidR="00E37F81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được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bảo vệ, ví dụ như tên của sản phẩm hoặc dịch vụ.</w:t>
            </w:r>
          </w:p>
          <w:p w14:paraId="7370CB9B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Khi bạn đăng ký thương hiệu của mình, bạn sẽ có thể:</w:t>
            </w:r>
          </w:p>
          <w:p w14:paraId="493FE069" w14:textId="1B715275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thực hiện hành động pháp lý chống lại bất kỳ ai sử dụng thương hiệu của bạn mà không có sự cho phép của bạn, </w:t>
            </w:r>
            <w:r w:rsid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trong đó có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những người làm hàng </w:t>
            </w:r>
            <w:r w:rsid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giả hay hàng nhái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;</w:t>
            </w:r>
          </w:p>
          <w:p w14:paraId="3290F396" w14:textId="0C5C5348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đặt biểu tượng ® bên cạnh thương hiệu của bạn - để thể hiện rằng thương hiệu đó là của bạn và cảnh báo những người khác không nên sử dụng nó;</w:t>
            </w:r>
          </w:p>
          <w:p w14:paraId="7DDD9A5B" w14:textId="1C6856F9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bán và cấp phép thương hiệu của </w:t>
            </w:r>
            <w:r w:rsidR="00727B93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bạn;</w:t>
            </w:r>
          </w:p>
          <w:p w14:paraId="3858E31C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</w:pPr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  <w:t>Cách đăng ký nhãn hiệu</w:t>
            </w:r>
          </w:p>
          <w:p w14:paraId="450D797F" w14:textId="26D45523" w:rsidR="00CE3E3C" w:rsidRPr="00451A86" w:rsidRDefault="00CE3E3C" w:rsidP="00451A86">
            <w:pPr>
              <w:pStyle w:val="HTMLPreformatted"/>
              <w:numPr>
                <w:ilvl w:val="0"/>
                <w:numId w:val="3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Kiểm tra thương hiệu của bạn có đủ điều kiện làm nhãn hiệu thương mại hay không.</w:t>
            </w:r>
          </w:p>
          <w:p w14:paraId="30FACC30" w14:textId="2B7064FC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Những gì bạn có thể và không thể đăng </w:t>
            </w:r>
            <w:r w:rsidR="00451A86">
              <w:rPr>
                <w:rStyle w:val="y2iqfc"/>
                <w:rFonts w:ascii="Times New Roman" w:hAnsi="Times New Roman" w:cs="Times New Roman"/>
                <w:sz w:val="28"/>
                <w:szCs w:val="28"/>
                <w:lang w:val="vi-VN"/>
              </w:rPr>
              <w:t>ký.</w:t>
            </w:r>
          </w:p>
          <w:p w14:paraId="2078191E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sz w:val="28"/>
                <w:szCs w:val="28"/>
                <w:lang w:val="vi-VN"/>
              </w:rPr>
              <w:t>Thương hiệu của bạn phải là duy nhất. Nó có thể bao gồm:</w:t>
            </w:r>
          </w:p>
          <w:p w14:paraId="3A6858E8" w14:textId="77777777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sz w:val="28"/>
                <w:szCs w:val="28"/>
                <w:lang w:val="vi-VN"/>
              </w:rPr>
              <w:t>từ ngữ</w:t>
            </w:r>
          </w:p>
          <w:p w14:paraId="5027A149" w14:textId="77777777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âm thanh</w:t>
            </w:r>
          </w:p>
          <w:p w14:paraId="1B6341AB" w14:textId="77777777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biểu tượng</w:t>
            </w:r>
          </w:p>
          <w:p w14:paraId="49DAEFEC" w14:textId="77777777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màu sắc</w:t>
            </w:r>
          </w:p>
          <w:p w14:paraId="6F33106A" w14:textId="3E820131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sự kết hợp của </w:t>
            </w:r>
            <w:r w:rsidR="00727B93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các yếu tố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</w:t>
            </w:r>
            <w:r w:rsidR="00727B93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trên</w:t>
            </w:r>
          </w:p>
          <w:p w14:paraId="2FD7A4C4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Thương hiệu của </w:t>
            </w:r>
            <w:r w:rsidRPr="00451A86">
              <w:rPr>
                <w:rStyle w:val="y2iqfc"/>
                <w:rFonts w:ascii="Times New Roman" w:hAnsi="Times New Roman" w:cs="Times New Roman"/>
                <w:sz w:val="28"/>
                <w:szCs w:val="28"/>
                <w:lang w:val="vi-VN"/>
              </w:rPr>
              <w:t>bạn không thể:</w:t>
            </w:r>
          </w:p>
          <w:p w14:paraId="7ED8B849" w14:textId="7172EB69" w:rsidR="00CE3E3C" w:rsidRPr="00451A86" w:rsidRDefault="00727B93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có nội dung 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xúc phạm, ví dụ như chứa các từ chửi thề hoặc hình ảnh khiêu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dâm;</w:t>
            </w:r>
          </w:p>
          <w:p w14:paraId="5B22B47D" w14:textId="68313279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mô tả hàng hóa hoặc dịch vụ mà nó sẽ liên quan, ví dụ: từ "cotton" không thể là nhãn hiệu thương mại cho một công ty dệt </w:t>
            </w:r>
            <w:r w:rsidR="00727B93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bông;</w:t>
            </w:r>
          </w:p>
          <w:p w14:paraId="5D7315DF" w14:textId="28B8A4BB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lastRenderedPageBreak/>
              <w:t xml:space="preserve">    </w:t>
            </w:r>
            <w:r w:rsidR="00727B93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-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r w:rsidR="00727B93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 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gây hiểu lầm, ví dụ: sử dụng từ "hữu cơ" cho hàng hóa không phải là hữu </w:t>
            </w:r>
            <w:r w:rsidR="00727B93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cơ;</w:t>
            </w:r>
          </w:p>
          <w:p w14:paraId="231AEC85" w14:textId="2C308A91" w:rsidR="00CE3E3C" w:rsidRPr="00451A86" w:rsidRDefault="00727B93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    -  </w:t>
            </w:r>
            <w:r w:rsid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là hình </w:t>
            </w:r>
            <w:r w:rsidR="0058641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ảnh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3 chiều được kết hợp với nhãn hiệu thương mại của bạn, ví dụ như hình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  </w:t>
            </w:r>
            <w:r w:rsidR="0058641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 </w:t>
            </w:r>
            <w:r w:rsid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quả trứng đối với </w:t>
            </w:r>
            <w:r w:rsidR="0058641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trứng;</w:t>
            </w:r>
          </w:p>
          <w:p w14:paraId="5AF0825B" w14:textId="75661E37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quá phổ biến và không khác biệt, chẳng hạn như một câu nói đơn giản như "chúng tôi dẫn đường</w:t>
            </w:r>
            <w:r w:rsidR="0058641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– we lead the way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"</w:t>
            </w:r>
            <w:r w:rsidR="0058641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;</w:t>
            </w:r>
          </w:p>
          <w:p w14:paraId="57C5C74E" w14:textId="1A4A24B2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trông quá giống với các biểu tượng </w:t>
            </w:r>
            <w:r w:rsidR="0058641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quốc gia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như </w:t>
            </w:r>
            <w:r w:rsidR="00D10E6B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cờ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hoặc </w:t>
            </w:r>
            <w:r w:rsidR="0058641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quốc huy</w:t>
            </w:r>
            <w:r w:rsidR="00D10E6B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theo các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 nguyên tắc của Tổ chức Sở hữu trí tuệ thế </w:t>
            </w:r>
            <w:r w:rsidR="0058641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giới;</w:t>
            </w:r>
          </w:p>
          <w:p w14:paraId="5DC81A7F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b/>
                <w:bCs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b/>
                <w:bCs/>
                <w:sz w:val="28"/>
                <w:szCs w:val="28"/>
                <w:lang w:val="vi-VN"/>
              </w:rPr>
              <w:t>Kiểm tra xem thương hiệu của bạn đã được đăng ký chưa</w:t>
            </w:r>
          </w:p>
          <w:p w14:paraId="60AD6848" w14:textId="4272E9A2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Trước khi nộp đơn, bạn phải tìm trong cơ sở dữ liệu nhãn hiệu xem đã </w:t>
            </w:r>
            <w:r w:rsidR="00D10E6B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có ai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đăng ký nhãn hiệu giống hệt hoặc tương tự cho hàng hóa hoặc dịch vụ </w:t>
            </w:r>
            <w:r w:rsidR="00CD6A7D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của họ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giống hoặc tương tự</w:t>
            </w:r>
            <w:r w:rsidR="0058641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sản phẩm của bạn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hay không.</w:t>
            </w:r>
          </w:p>
          <w:p w14:paraId="77868372" w14:textId="75048A02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Bạn cũng phải kiểm tra </w:t>
            </w:r>
            <w:r w:rsidR="0058641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với Phòng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đăng ký nhãn hiệu của Liên minh Châu Âu trên trang web của Văn phòng Sở hữu Trí tuệ Liên minh Châu Âu để biết </w:t>
            </w:r>
            <w:r w:rsidR="0058641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xem có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bất kỳ đơn đăng ký nào ở Liên minh Châu Âu 'đang chờ xử lý' vào ngày 1 tháng 1 năm 2021. Những đơn đăng ký này được ưu tiên hơn</w:t>
            </w:r>
            <w:r w:rsidR="0058641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Đơn đăng ký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của bạn.</w:t>
            </w:r>
          </w:p>
          <w:p w14:paraId="7E6D9ED3" w14:textId="247EC6F3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Bạn có thể yêu cầu chủ sở hữu nhãn hiệu hiện có cho phép đăng ký nhãn hiệu của bạn. Họ phải cung cấp cho bạn một ‘thư đồng ý’ - bạn phải gửi thư này cùng với </w:t>
            </w:r>
            <w:r w:rsidR="00B01A69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Đ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ơn đăng ký của mình.</w:t>
            </w:r>
          </w:p>
          <w:p w14:paraId="4E7312F1" w14:textId="776CE5AC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Bạn có thể sử dụng luật sư về nhãn hiệu thương mại để giúp bạn </w:t>
            </w:r>
            <w:r w:rsidR="00B01A69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xác minh các thông tin nêu trên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và</w:t>
            </w:r>
            <w:r w:rsidR="00B01A69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nộp đơn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đăng ký</w:t>
            </w:r>
            <w:r w:rsidR="00B01A69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nhãn hiệu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.</w:t>
            </w:r>
          </w:p>
          <w:p w14:paraId="2FAA7EFE" w14:textId="766FD3A2" w:rsidR="00CE3E3C" w:rsidRPr="00451A86" w:rsidRDefault="00B01A69" w:rsidP="00451A86">
            <w:pPr>
              <w:pStyle w:val="HTMLPreformatted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  <w:t>Bạn có thể tìm</w:t>
            </w:r>
            <w:r w:rsidR="00CE3E3C"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  <w:t xml:space="preserve"> kiếm </w:t>
            </w:r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  <w:t>các</w:t>
            </w:r>
            <w:r w:rsidR="00CE3E3C"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  <w:t xml:space="preserve"> nhãn hiệu thương mại</w:t>
            </w:r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  <w:t xml:space="preserve"> tương tự với nhãn hiệu bạn định đăng ký nhưng trong các lĩnh vực khác</w:t>
            </w:r>
            <w:r w:rsidR="00CE3E3C"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="00CE3E3C"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theo</w:t>
            </w:r>
            <w:proofErr w:type="spellEnd"/>
            <w:r w:rsidR="00CE3E3C"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link </w:t>
            </w:r>
            <w:proofErr w:type="spellStart"/>
            <w:r w:rsidR="00CE3E3C"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dưới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  <w:t xml:space="preserve"> đây.</w:t>
            </w:r>
          </w:p>
          <w:p w14:paraId="3AD6AF24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hyperlink r:id="rId7" w:history="1">
              <w:r w:rsidRPr="00451A86">
                <w:rPr>
                  <w:rStyle w:val="Hyperlink"/>
                  <w:rFonts w:ascii="Times New Roman" w:hAnsi="Times New Roman" w:cs="Times New Roman"/>
                  <w:sz w:val="28"/>
                  <w:szCs w:val="28"/>
                  <w:lang w:val="vi-VN"/>
                </w:rPr>
                <w:t>https://www.gov.uk/government/publications/searching-for-similar-trade-mark-goodsservices-in-other-classes/trade-mark-cross-search-list</w:t>
              </w:r>
            </w:hyperlink>
          </w:p>
          <w:p w14:paraId="0EFC4189" w14:textId="77777777" w:rsidR="00CE3E3C" w:rsidRPr="00451A86" w:rsidRDefault="00CE3E3C" w:rsidP="00451A86">
            <w:pPr>
              <w:pStyle w:val="HTMLPreformatted"/>
              <w:numPr>
                <w:ilvl w:val="0"/>
                <w:numId w:val="3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proofErr w:type="spellStart"/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Nộp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hồ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sơ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  <w:t>để đăng ký thương hiệu của bạn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.</w:t>
            </w:r>
          </w:p>
          <w:p w14:paraId="7E6AD193" w14:textId="77777777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</w:pP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đăng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ký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hàng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loạt</w:t>
            </w:r>
            <w:proofErr w:type="spellEnd"/>
          </w:p>
          <w:p w14:paraId="62F6E611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Nếu bạn có các phiên bản tương tự của nhãn hiệu thương mại của mình, bạn có thể đăng ký hàng loạt cho tối đa 6 nhãn hiệu.</w:t>
            </w:r>
          </w:p>
          <w:p w14:paraId="34E50925" w14:textId="77777777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Tất cả các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nhãn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hiệu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của bạn phải:</w:t>
            </w:r>
          </w:p>
          <w:p w14:paraId="519CAAA8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ind w:left="720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+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nhìn giống nhau</w:t>
            </w:r>
          </w:p>
          <w:p w14:paraId="024BBD30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         +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âm thanh như nhau</w:t>
            </w:r>
          </w:p>
          <w:p w14:paraId="2EA578DC" w14:textId="15B3CAA4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         +</w:t>
            </w:r>
            <w:r w:rsidR="005667BC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có </w:t>
            </w:r>
            <w:r w:rsidR="005667BC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nội dung (ý nghĩa)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giống nhau</w:t>
            </w:r>
          </w:p>
          <w:p w14:paraId="1D1A6006" w14:textId="56084109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      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Bất kỳ sự khác biệt nào</w:t>
            </w:r>
            <w:r w:rsidR="005667BC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nếu có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phải là</w:t>
            </w:r>
            <w:r w:rsidR="005667BC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rất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nhỏ.</w:t>
            </w:r>
          </w:p>
          <w:p w14:paraId="17E29754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>Nộp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>hồ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>sơ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>đăng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</w:p>
          <w:p w14:paraId="6AD4407D" w14:textId="3B6837B4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Bạn không thể thay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đổi thương hiệu của mình sau khi đã đăng ký và phí</w:t>
            </w:r>
            <w:r w:rsidR="00B01A69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đăng ký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không được hoàn lại.</w:t>
            </w:r>
          </w:p>
          <w:p w14:paraId="6BBAE67B" w14:textId="77777777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Bạn sẽ nhận được phản hồi về đơn đăng ký của mình (được gọi là 'báo cáo kiểm tra') trong vòng 12 tuần (60 ngày làm việc).</w:t>
            </w:r>
          </w:p>
          <w:p w14:paraId="7C28EC40" w14:textId="77777777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Trước khi bạn nộp đơn</w:t>
            </w:r>
          </w:p>
          <w:p w14:paraId="48FC3EEC" w14:textId="75C72026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+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Bạn phải kiểm tra xem thương hiệu của bạn đã được</w:t>
            </w:r>
            <w:r w:rsidR="00C47F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ai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đăng ký chưa.</w:t>
            </w:r>
          </w:p>
          <w:p w14:paraId="1006BE53" w14:textId="44E52AE9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+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Đọc hướng dẫn đối với các đơn đăng ký mới.</w:t>
            </w:r>
          </w:p>
          <w:p w14:paraId="6DC040C7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Nộp đơn đăng ký nhãn hiệu</w:t>
            </w:r>
          </w:p>
          <w:p w14:paraId="03820F34" w14:textId="3858B84B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b/>
                <w:bCs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b/>
                <w:bCs/>
                <w:sz w:val="28"/>
                <w:szCs w:val="28"/>
                <w:lang w:val="vi-VN"/>
              </w:rPr>
              <w:t>Bạn sẽ cần:</w:t>
            </w:r>
          </w:p>
          <w:p w14:paraId="2F8DE993" w14:textId="34C6834A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en-GB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+ cung cấp chi tiết về những gì bạn muốn đăng ký, ví dụ: từ</w:t>
            </w:r>
            <w:r w:rsidR="00C47F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ngữ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, hình minh họa hoặc khẩu hiệu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en-GB"/>
              </w:rPr>
              <w:t>.</w:t>
            </w:r>
          </w:p>
          <w:p w14:paraId="72468244" w14:textId="6F370802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en-GB"/>
              </w:rPr>
              <w:lastRenderedPageBreak/>
              <w:t xml:space="preserve">+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các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en-GB"/>
              </w:rPr>
              <w:t>phân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loại thương hiệu bạn muốn đăng ký, ví dụ như dịch vụ ăn uống (nhóm 43) hoặc hóa chất (nhóm 1)</w:t>
            </w:r>
          </w:p>
          <w:p w14:paraId="1600710D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Đường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link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đăng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ký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online</w:t>
            </w:r>
          </w:p>
          <w:p w14:paraId="29FDCD6D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hyperlink r:id="rId8" w:history="1">
              <w:r w:rsidRPr="00451A86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https://trademarks.ipo.gov.uk/ipo-apply</w:t>
              </w:r>
            </w:hyperlink>
          </w:p>
          <w:p w14:paraId="08BE8FF0" w14:textId="2F803FF2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 xml:space="preserve">Chi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>phí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đăng ký</w:t>
            </w:r>
          </w:p>
          <w:p w14:paraId="11A4ACA7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Bạn có thể sử dụng dịch vụ "Bắt đầu ngay" nếu bạn muốn kiểm tra xem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hồ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sơ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của mình có đáp ứng các quy tắc đăng ký hay không.</w:t>
            </w:r>
          </w:p>
          <w:p w14:paraId="75803A90" w14:textId="2D6EDE7E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Bạn trả £ 100 </w:t>
            </w:r>
            <w:r w:rsidR="00C47F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chi phí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ban đầu, cộng với £ 50 cho mỗi phân loại bổ sung. Sau đó, bạn sẽ nhận được một báo cáo cho bạn biết liệu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hồ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sơ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của bạn có đáp ứng các quy tắc hay không.</w:t>
            </w:r>
          </w:p>
          <w:p w14:paraId="5353937B" w14:textId="29DC3499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Nếu bạn muốn tiếp tục, bạn phải trả toàn bộ phí trong vòng 28 ngày kể từ ngày nhận được báo cáo.</w:t>
            </w:r>
          </w:p>
          <w:p w14:paraId="484DC88C" w14:textId="031CDBB4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Bạn cũng có thể chọn tiếp tục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việc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nộp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đơn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của mình ngay cả khi nó </w:t>
            </w:r>
            <w:r w:rsidR="00CD6A7D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có thể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không đáp ứng các quy tắc đăng ký.</w:t>
            </w:r>
            <w:r w:rsidR="00CD6A7D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Trong trường hợp này, bạn phải chuẩn bị thuê luật sư </w:t>
            </w:r>
            <w:r w:rsidR="00C32537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thương hiệu </w:t>
            </w:r>
            <w:r w:rsidR="00CD6A7D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để bảo vệ Đơn đăng ký của mình.</w:t>
            </w:r>
          </w:p>
          <w:p w14:paraId="6B138E28" w14:textId="77777777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Mức</w:t>
            </w:r>
            <w:proofErr w:type="spellEnd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phí</w:t>
            </w:r>
            <w:proofErr w:type="spellEnd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đăng</w:t>
            </w:r>
            <w:proofErr w:type="spellEnd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ký</w:t>
            </w:r>
            <w:proofErr w:type="spellEnd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tiêu</w:t>
            </w:r>
            <w:proofErr w:type="spellEnd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chuẩn</w:t>
            </w:r>
            <w:proofErr w:type="spellEnd"/>
            <w:r w:rsidRPr="00451A86">
              <w:rPr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(online) 170 </w:t>
            </w:r>
            <w:proofErr w:type="spellStart"/>
            <w:r w:rsidRPr="00451A86">
              <w:rPr>
                <w:rFonts w:ascii="Times New Roman" w:hAnsi="Times New Roman" w:cs="Times New Roman"/>
                <w:color w:val="202124"/>
                <w:sz w:val="28"/>
                <w:szCs w:val="28"/>
              </w:rPr>
              <w:t>Bảng</w:t>
            </w:r>
            <w:proofErr w:type="spellEnd"/>
          </w:p>
          <w:p w14:paraId="68417290" w14:textId="74C3DFD3" w:rsidR="00CE3E3C" w:rsidRPr="00451A86" w:rsidRDefault="00CE3E3C" w:rsidP="00451A86">
            <w:pPr>
              <w:pStyle w:val="ListParagraph"/>
              <w:spacing w:line="480" w:lineRule="atLeast"/>
              <w:jc w:val="both"/>
              <w:rPr>
                <w:rFonts w:cs="Times New Roman"/>
                <w:color w:val="FF0000"/>
                <w:sz w:val="28"/>
                <w:szCs w:val="28"/>
              </w:rPr>
            </w:pPr>
            <w:r w:rsidRPr="00451A86">
              <w:rPr>
                <w:rFonts w:cs="Times New Roman"/>
                <w:color w:val="000000" w:themeColor="text1"/>
                <w:sz w:val="28"/>
                <w:szCs w:val="28"/>
              </w:rPr>
              <w:t xml:space="preserve">  </w:t>
            </w:r>
            <w:proofErr w:type="spellStart"/>
            <w:r w:rsidRPr="00451A86">
              <w:rPr>
                <w:rFonts w:cs="Times New Roman"/>
                <w:color w:val="000000" w:themeColor="text1"/>
                <w:sz w:val="28"/>
                <w:szCs w:val="28"/>
              </w:rPr>
              <w:t>mỗi</w:t>
            </w:r>
            <w:proofErr w:type="spellEnd"/>
            <w:r w:rsidRPr="00451A86">
              <w:rPr>
                <w:rFonts w:cs="Times New Roman"/>
                <w:color w:val="000000" w:themeColor="text1"/>
                <w:sz w:val="28"/>
                <w:szCs w:val="28"/>
                <w:lang w:val="vi-VN"/>
              </w:rPr>
              <w:t xml:space="preserve"> phân</w:t>
            </w:r>
            <w:r w:rsidRPr="00451A86">
              <w:rPr>
                <w:rFonts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Fonts w:cs="Times New Roman"/>
                <w:color w:val="000000" w:themeColor="text1"/>
                <w:sz w:val="28"/>
                <w:szCs w:val="28"/>
              </w:rPr>
              <w:t>loại</w:t>
            </w:r>
            <w:proofErr w:type="spellEnd"/>
            <w:r w:rsidRPr="00451A86">
              <w:rPr>
                <w:rFonts w:cs="Times New Roman"/>
                <w:color w:val="000000" w:themeColor="text1"/>
                <w:sz w:val="28"/>
                <w:szCs w:val="28"/>
                <w:lang w:val="vi-VN"/>
              </w:rPr>
              <w:t xml:space="preserve"> thêm</w:t>
            </w:r>
            <w:r w:rsidRPr="00451A86">
              <w:rPr>
                <w:rFonts w:cs="Times New Roman"/>
                <w:color w:val="000000" w:themeColor="text1"/>
                <w:sz w:val="28"/>
                <w:szCs w:val="28"/>
              </w:rPr>
              <w:t xml:space="preserve"> 50 </w:t>
            </w:r>
            <w:proofErr w:type="spellStart"/>
            <w:r w:rsidRPr="00451A86">
              <w:rPr>
                <w:rFonts w:cs="Times New Roman"/>
                <w:color w:val="202124"/>
                <w:sz w:val="28"/>
                <w:szCs w:val="28"/>
              </w:rPr>
              <w:t>Bảng</w:t>
            </w:r>
            <w:proofErr w:type="spellEnd"/>
          </w:p>
          <w:p w14:paraId="31D4FD04" w14:textId="77777777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Mức</w:t>
            </w:r>
            <w:proofErr w:type="spellEnd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phí</w:t>
            </w:r>
            <w:proofErr w:type="spellEnd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đăng</w:t>
            </w:r>
            <w:proofErr w:type="spellEnd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ký</w:t>
            </w:r>
            <w:proofErr w:type="spellEnd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bắt</w:t>
            </w:r>
            <w:proofErr w:type="spellEnd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đầu</w:t>
            </w:r>
            <w:proofErr w:type="spellEnd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ngay</w:t>
            </w:r>
            <w:proofErr w:type="spellEnd"/>
            <w:r w:rsidRPr="00451A86">
              <w:rPr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(online) 200 </w:t>
            </w:r>
            <w:proofErr w:type="spellStart"/>
            <w:r w:rsidRPr="00451A86">
              <w:rPr>
                <w:rFonts w:ascii="Times New Roman" w:hAnsi="Times New Roman" w:cs="Times New Roman"/>
                <w:color w:val="202124"/>
                <w:sz w:val="28"/>
                <w:szCs w:val="28"/>
              </w:rPr>
              <w:t>Bảng</w:t>
            </w:r>
            <w:proofErr w:type="spellEnd"/>
            <w:r w:rsidRPr="00451A86">
              <w:rPr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(Trả trước 100 bảng cộng thêm 100 bảng nếu bạn tiếp tục đăng ký)</w:t>
            </w:r>
          </w:p>
          <w:p w14:paraId="52FB6236" w14:textId="7DC70869" w:rsidR="00CE3E3C" w:rsidRPr="00451A86" w:rsidRDefault="00C47F3C" w:rsidP="00451A86">
            <w:pPr>
              <w:pStyle w:val="HTMLPreformatted"/>
              <w:shd w:val="clear" w:color="auto" w:fill="F8F9FA"/>
              <w:spacing w:line="540" w:lineRule="atLeast"/>
              <w:ind w:left="360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451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 xml:space="preserve">     </w:t>
            </w:r>
            <w:proofErr w:type="spellStart"/>
            <w:r w:rsidRPr="00451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</w:t>
            </w:r>
            <w:r w:rsidR="00CE3E3C" w:rsidRPr="00451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ỗi</w:t>
            </w:r>
            <w:proofErr w:type="spellEnd"/>
            <w:r w:rsidR="00CE3E3C" w:rsidRPr="00451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vi-VN"/>
              </w:rPr>
              <w:t xml:space="preserve"> phân loại</w:t>
            </w:r>
            <w:r w:rsidR="00CE3E3C" w:rsidRPr="00451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E3E3C" w:rsidRPr="00451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thêm</w:t>
            </w:r>
            <w:proofErr w:type="spellEnd"/>
            <w:r w:rsidR="00CE3E3C" w:rsidRPr="00451A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50 </w:t>
            </w:r>
            <w:proofErr w:type="spellStart"/>
            <w:r w:rsidR="00CE3E3C" w:rsidRPr="00451A86">
              <w:rPr>
                <w:rFonts w:ascii="Times New Roman" w:hAnsi="Times New Roman" w:cs="Times New Roman"/>
                <w:color w:val="202124"/>
                <w:sz w:val="28"/>
                <w:szCs w:val="28"/>
              </w:rPr>
              <w:t>Bảng</w:t>
            </w:r>
            <w:proofErr w:type="spellEnd"/>
          </w:p>
          <w:p w14:paraId="10F390B4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(Trả trước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25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bảng cộng thêm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25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bảng nếu bạn tiếp tục đăng ký)</w:t>
            </w:r>
          </w:p>
          <w:p w14:paraId="6F8E6115" w14:textId="61B126BC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color w:val="202124"/>
                <w:sz w:val="42"/>
                <w:szCs w:val="42"/>
              </w:rPr>
              <w:t xml:space="preserve">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Đơn đăng ký hàng loạt cho 3 nhãn hiệu trở lên sẽ phải trả thêm £ 50 cho mỗi nhãn hiệu.</w:t>
            </w:r>
          </w:p>
          <w:p w14:paraId="6562FFFE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</w:pPr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  <w:t xml:space="preserve">Các cách khác để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đăng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</w:rPr>
              <w:t>ký</w:t>
            </w:r>
            <w:proofErr w:type="spellEnd"/>
          </w:p>
          <w:p w14:paraId="59C20F16" w14:textId="77777777" w:rsidR="002D5C8D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Điền vào các mẫu giấy nếu bạn muốn nộp đơn qua đường bưu điện. Phí phải trả gồm £ 200 </w:t>
            </w:r>
          </w:p>
          <w:p w14:paraId="22039189" w14:textId="45F8181E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cho mỗi loại cộng với £ 50 cho mỗi loại bổ sung.</w:t>
            </w:r>
          </w:p>
          <w:p w14:paraId="7DF2FB93" w14:textId="7011A33C" w:rsidR="00CE3E3C" w:rsidRPr="00E37F81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lastRenderedPageBreak/>
              <w:t>Bạn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có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thể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vào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r w:rsidR="00E37F81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link</w:t>
            </w:r>
            <w:r w:rsidR="00E37F81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dưới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đây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để in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mẫu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đơn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đăng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ký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r w:rsidR="00E37F81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.</w:t>
            </w:r>
            <w:proofErr w:type="gramEnd"/>
          </w:p>
          <w:p w14:paraId="6DAA2931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hyperlink r:id="rId9" w:history="1">
              <w:r w:rsidRPr="00451A86">
                <w:rPr>
                  <w:rStyle w:val="Hyperlink"/>
                  <w:rFonts w:ascii="Times New Roman" w:hAnsi="Times New Roman" w:cs="Times New Roman"/>
                  <w:sz w:val="28"/>
                  <w:szCs w:val="28"/>
                </w:rPr>
                <w:t>https://www.gov.uk/government/publications/trade-mark-forms-and-fees/trade-mark-forms-and-fees</w:t>
              </w:r>
            </w:hyperlink>
          </w:p>
          <w:p w14:paraId="4432D138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Sau khi bạn nộp đơn</w:t>
            </w:r>
          </w:p>
          <w:p w14:paraId="6C913033" w14:textId="24B47195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Bạn sẽ nhận được phản hồi về đơn đăng ký của mình (‘báo cáo kiểm tra’) trong tối đa 12 tuần (60 ngày làm việc)</w:t>
            </w:r>
            <w:r w:rsidR="004318C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. Sau đó,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bạn có 2 tháng để giải quyết mọi vấn đề</w:t>
            </w:r>
            <w:r w:rsidR="004318C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phát sinh hay phản đối nếu có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.</w:t>
            </w:r>
          </w:p>
          <w:p w14:paraId="18F31315" w14:textId="0CE7942F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Nếu người thẩm định không phản đối, đơn đăng ký của bạn sẽ được đăng trên tạp chí nhãn hiệu trong 2 tháng, trong thời gian đó bất kỳ ai cũng có thể phản đối</w:t>
            </w:r>
            <w:r w:rsidR="004318CD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nếu họ có lý do xác đáng.</w:t>
            </w:r>
          </w:p>
          <w:p w14:paraId="402FDE87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Thương hiệu của bạn sẽ được đăng ký sau khi mọi phản đối được giải quyết - bạn sẽ nhận được chứng chỉ để xác nhận điều này.</w:t>
            </w:r>
          </w:p>
          <w:p w14:paraId="3AF740AF" w14:textId="77777777" w:rsidR="00CE3E3C" w:rsidRPr="00451A86" w:rsidRDefault="00CE3E3C" w:rsidP="00451A86">
            <w:pPr>
              <w:pStyle w:val="HTMLPreformatted"/>
              <w:numPr>
                <w:ilvl w:val="0"/>
                <w:numId w:val="3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  <w:t>Trả lời bất kỳ phản đối nào.</w:t>
            </w:r>
          </w:p>
          <w:p w14:paraId="1A2CBE05" w14:textId="4E142593" w:rsidR="00CE3E3C" w:rsidRPr="00451A86" w:rsidRDefault="006C199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Trường hợp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</w:t>
            </w:r>
            <w:proofErr w:type="spellStart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hồ</w:t>
            </w:r>
            <w:proofErr w:type="spellEnd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sơ</w:t>
            </w:r>
            <w:proofErr w:type="spellEnd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đăng</w:t>
            </w:r>
            <w:proofErr w:type="spellEnd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ký</w:t>
            </w:r>
            <w:proofErr w:type="spellEnd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của bạn bị phản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đối, b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ạn có thể:</w:t>
            </w:r>
          </w:p>
          <w:p w14:paraId="41827998" w14:textId="06CEC1FC" w:rsidR="00CE3E3C" w:rsidRPr="00451A86" w:rsidRDefault="006C199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         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+ 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rút đơn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đăng ký; hoặc</w:t>
            </w:r>
          </w:p>
          <w:p w14:paraId="457F8367" w14:textId="3300A869" w:rsidR="00CE3E3C" w:rsidRPr="00451A86" w:rsidRDefault="006C199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         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+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thương lượng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với người phản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đối; hoặc</w:t>
            </w:r>
          </w:p>
          <w:p w14:paraId="47E0CF53" w14:textId="6F1C1CF6" w:rsidR="00CE3E3C" w:rsidRPr="00451A86" w:rsidRDefault="006C199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         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+ 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bảo vệ </w:t>
            </w:r>
            <w:proofErr w:type="spellStart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hồ</w:t>
            </w:r>
            <w:proofErr w:type="spellEnd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sơ</w:t>
            </w:r>
            <w:proofErr w:type="spellEnd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đăng</w:t>
            </w:r>
            <w:proofErr w:type="spellEnd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ký</w:t>
            </w:r>
            <w:proofErr w:type="spellEnd"/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r w:rsidR="00CE3E3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của bạn</w:t>
            </w:r>
          </w:p>
          <w:p w14:paraId="167E72E1" w14:textId="71A1E2BD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Bạn không thể đăng ký thương hiệu của mình cho đến khi </w:t>
            </w:r>
            <w:r w:rsidR="006C199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mọi phản đối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được giải </w:t>
            </w:r>
            <w:r w:rsidR="006C199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quyết. Bạn có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thể phải trả chi phí pháp lý nếu bạn muốn </w:t>
            </w:r>
            <w:r w:rsidR="006C199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tranh tụng với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bên </w:t>
            </w:r>
            <w:r w:rsidR="006C199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phản đối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.</w:t>
            </w:r>
          </w:p>
          <w:p w14:paraId="0C09DF68" w14:textId="66198BBB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Quá trình đăng ký mất khoảng 4 tháng nếu không có ai phản đối. Thương hiệu đã đăng ký </w:t>
            </w:r>
            <w:proofErr w:type="spellStart"/>
            <w:r w:rsidR="006C199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được</w:t>
            </w:r>
            <w:proofErr w:type="spellEnd"/>
            <w:r w:rsidR="006C199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bảo hộ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10 năm.</w:t>
            </w:r>
          </w:p>
          <w:p w14:paraId="0206B218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b/>
                <w:color w:val="202124"/>
                <w:sz w:val="28"/>
                <w:szCs w:val="28"/>
                <w:lang w:val="vi-VN"/>
              </w:rPr>
              <w:t>Sau khi thương hiệu của bạn được đăng ký</w:t>
            </w:r>
          </w:p>
          <w:p w14:paraId="55EAEFD3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Bạn phải báo cáo bất kỳ thay đổi nào đối với tên, địa chỉ hoặc địa chỉ email của bạn.</w:t>
            </w:r>
          </w:p>
          <w:p w14:paraId="30FF58D5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lastRenderedPageBreak/>
              <w:t>Bạn có thể phản đối các nhãn hiệu của người khác, chẳng hạn như nếu bạn cho rằng chúng giống hoặc tương tự với nhãn hiệu của bạn.</w:t>
            </w:r>
          </w:p>
          <w:p w14:paraId="4EFFB26D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Bạn có thể bán, tiếp thị, cấp phép và thế chấp nhãn hiệu thương mại của mình.</w:t>
            </w:r>
          </w:p>
          <w:p w14:paraId="426CF1A4" w14:textId="77777777" w:rsidR="00CE3E3C" w:rsidRPr="00451A86" w:rsidRDefault="00CE3E3C" w:rsidP="00451A86">
            <w:pPr>
              <w:pStyle w:val="HTMLPreformatted"/>
              <w:shd w:val="clear" w:color="auto" w:fill="F8F9FA"/>
              <w:spacing w:line="540" w:lineRule="atLeast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Thương hiệu của bạn sẽ tồn tại trong 10 năm - bạn có thể gia hạn sau thời gian đó.</w:t>
            </w:r>
          </w:p>
          <w:p w14:paraId="687EE596" w14:textId="77777777" w:rsidR="00CE3E3C" w:rsidRPr="00451A86" w:rsidRDefault="00CE3E3C" w:rsidP="00451A86">
            <w:pPr>
              <w:shd w:val="clear" w:color="auto" w:fill="FFFFFF" w:themeFill="background1"/>
              <w:jc w:val="both"/>
              <w:rPr>
                <w:rFonts w:cs="Times New Roman"/>
                <w:sz w:val="28"/>
                <w:szCs w:val="28"/>
              </w:rPr>
            </w:pPr>
          </w:p>
          <w:p w14:paraId="673A907E" w14:textId="77777777" w:rsidR="00CE3E3C" w:rsidRPr="00451A86" w:rsidRDefault="00CE3E3C" w:rsidP="00451A86">
            <w:pPr>
              <w:pStyle w:val="HTMLPreformatted"/>
              <w:shd w:val="clear" w:color="auto" w:fill="FFFFFF" w:themeFill="background1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b/>
                <w:sz w:val="32"/>
                <w:szCs w:val="32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b/>
                <w:sz w:val="32"/>
                <w:szCs w:val="32"/>
                <w:lang w:val="vi-VN"/>
              </w:rPr>
              <w:t>Thương hiệu chưa đăng ký</w:t>
            </w:r>
          </w:p>
          <w:p w14:paraId="5EF5EC79" w14:textId="787E7F8D" w:rsidR="00CE3E3C" w:rsidRPr="00451A86" w:rsidRDefault="00CE3E3C" w:rsidP="00451A86">
            <w:pPr>
              <w:pStyle w:val="HTMLPreformatted"/>
              <w:shd w:val="clear" w:color="auto" w:fill="FFFFFF" w:themeFill="background1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Bạn có thể ngăn </w:t>
            </w:r>
            <w:r w:rsidR="00A34421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hay phản đối người khác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sử dụng một thương hiệu tương tự với nhãn hiệu của bạn trên hàng hóa và dịch vụ của họ</w:t>
            </w:r>
            <w:r w:rsidRPr="00451A86">
              <w:rPr>
                <w:rStyle w:val="y2iqfc"/>
                <w:rFonts w:ascii="Times New Roman" w:hAnsi="Times New Roman" w:cs="Times New Roman"/>
                <w:color w:val="FF0000"/>
                <w:sz w:val="28"/>
                <w:szCs w:val="28"/>
                <w:lang w:val="vi-VN"/>
              </w:rPr>
              <w:t xml:space="preserve">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ngay cả khi bạn chưa đăng ký</w:t>
            </w:r>
            <w:r w:rsidR="00A34421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nhãn hiệu của mình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.</w:t>
            </w:r>
            <w:r w:rsidR="00A34421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Tuy nhiên, việc này khó hơn nhiều việc bảo vệ một nhãn hiệu đã đăng ký. </w:t>
            </w:r>
            <w:r w:rsidR="006C199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Trong </w:t>
            </w:r>
            <w:r w:rsidR="00451A86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các </w:t>
            </w:r>
            <w:r w:rsidR="006C199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trường hợp </w:t>
            </w:r>
            <w:r w:rsidR="00A34421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như vậy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, bạn sẽ cần </w:t>
            </w:r>
            <w:r w:rsidR="006C199C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tư vấn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pháp lý từ luật sư thương hiệu.</w:t>
            </w:r>
            <w:r w:rsidR="00A34421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Để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bảo vệ </w:t>
            </w:r>
            <w:r w:rsidR="00A34421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thành công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một nhãn hiệu thương mại </w:t>
            </w:r>
            <w:r w:rsidR="00A34421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chưa đăng ký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, bạn cần </w:t>
            </w:r>
            <w:r w:rsidR="00451A86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chứng minh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rằng:</w:t>
            </w:r>
          </w:p>
          <w:p w14:paraId="1B7DB613" w14:textId="1B0BC032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FFFFF" w:themeFill="background1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nhãn hiệu </w:t>
            </w:r>
            <w:r w:rsidR="00A34421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đó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là của bạn;</w:t>
            </w:r>
          </w:p>
          <w:p w14:paraId="40BEC1C2" w14:textId="1CB60B6A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FFFFF" w:themeFill="background1"/>
              <w:spacing w:line="540" w:lineRule="atLeast"/>
              <w:jc w:val="both"/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bạn đã xây dựng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sự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tín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nhiệm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của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khách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hàng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gắn với nhãn hiệu</w:t>
            </w:r>
            <w:r w:rsidR="00A34421"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 đó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;</w:t>
            </w:r>
          </w:p>
          <w:p w14:paraId="711BF48F" w14:textId="77777777" w:rsidR="00CE3E3C" w:rsidRPr="00451A86" w:rsidRDefault="00CE3E3C" w:rsidP="00451A86">
            <w:pPr>
              <w:pStyle w:val="HTMLPreformatted"/>
              <w:numPr>
                <w:ilvl w:val="0"/>
                <w:numId w:val="1"/>
              </w:numPr>
              <w:shd w:val="clear" w:color="auto" w:fill="FFFFFF" w:themeFill="background1"/>
              <w:spacing w:line="540" w:lineRule="atLeast"/>
              <w:jc w:val="both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>bạn đã bị tổn hại theo một cách nào đó bởi việc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 xml:space="preserve"> </w:t>
            </w:r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vi-VN"/>
              </w:rPr>
              <w:t xml:space="preserve">người khác sử dụng nhãn hiệu </w:t>
            </w:r>
            <w:proofErr w:type="spellStart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này</w:t>
            </w:r>
            <w:proofErr w:type="spellEnd"/>
            <w:r w:rsidRPr="00451A86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</w:rPr>
              <w:t>.</w:t>
            </w:r>
          </w:p>
          <w:p w14:paraId="7F776CD6" w14:textId="77777777" w:rsidR="00CE3E3C" w:rsidRDefault="00CE3E3C" w:rsidP="00451A86">
            <w:pPr>
              <w:jc w:val="both"/>
              <w:rPr>
                <w:rFonts w:cs="Times New Roman"/>
                <w:sz w:val="28"/>
                <w:szCs w:val="28"/>
              </w:rPr>
            </w:pPr>
          </w:p>
          <w:p w14:paraId="681AF133" w14:textId="1FD3B83C" w:rsidR="005667BC" w:rsidRDefault="005667BC" w:rsidP="00451A86">
            <w:pPr>
              <w:jc w:val="both"/>
              <w:rPr>
                <w:rFonts w:cs="Times New Roman"/>
                <w:sz w:val="28"/>
                <w:szCs w:val="28"/>
                <w:lang w:val="vi-VN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cs="Times New Roman"/>
                <w:sz w:val="28"/>
                <w:szCs w:val="28"/>
                <w:lang w:val="vi-VN"/>
              </w:rPr>
              <w:t xml:space="preserve"> doanh nghiệp Việt Nam có nhu cầu đăng ký nhãn hiệu thương mại tại Anh quốc có thể gửi email tới uk</w:t>
            </w:r>
            <w:r w:rsidR="000A7299">
              <w:rPr>
                <w:rFonts w:cs="Times New Roman"/>
                <w:sz w:val="28"/>
                <w:szCs w:val="28"/>
                <w:lang w:val="en-GB"/>
              </w:rPr>
              <w:t>@moit.gov.vn</w:t>
            </w:r>
            <w:r>
              <w:rPr>
                <w:rFonts w:cs="Times New Roman"/>
                <w:sz w:val="28"/>
                <w:szCs w:val="28"/>
                <w:lang w:val="vi-VN"/>
              </w:rPr>
              <w:t xml:space="preserve"> để </w:t>
            </w:r>
            <w:r w:rsidR="00C32537">
              <w:rPr>
                <w:rFonts w:cs="Times New Roman"/>
                <w:sz w:val="28"/>
                <w:szCs w:val="28"/>
                <w:lang w:val="vi-VN"/>
              </w:rPr>
              <w:t xml:space="preserve">được </w:t>
            </w:r>
            <w:r>
              <w:rPr>
                <w:rFonts w:cs="Times New Roman"/>
                <w:sz w:val="28"/>
                <w:szCs w:val="28"/>
                <w:lang w:val="vi-VN"/>
              </w:rPr>
              <w:t>hỗ trợ.</w:t>
            </w:r>
            <w:r w:rsidR="000A7299">
              <w:rPr>
                <w:rFonts w:cs="Times New Roman"/>
                <w:sz w:val="28"/>
                <w:szCs w:val="28"/>
                <w:lang w:val="vi-VN"/>
              </w:rPr>
              <w:t xml:space="preserve"> </w:t>
            </w:r>
          </w:p>
          <w:p w14:paraId="4DEF022A" w14:textId="6532E0F8" w:rsidR="000A7299" w:rsidRDefault="000A7299" w:rsidP="00451A86">
            <w:pPr>
              <w:jc w:val="both"/>
              <w:rPr>
                <w:rFonts w:cs="Times New Roman"/>
                <w:sz w:val="28"/>
                <w:szCs w:val="28"/>
                <w:lang w:val="vi-VN"/>
              </w:rPr>
            </w:pPr>
          </w:p>
          <w:p w14:paraId="6BED7085" w14:textId="68063F64" w:rsidR="000A7299" w:rsidRDefault="000A7299" w:rsidP="000A7299">
            <w:pPr>
              <w:jc w:val="right"/>
              <w:rPr>
                <w:rFonts w:cs="Times New Roman"/>
                <w:sz w:val="28"/>
                <w:szCs w:val="28"/>
                <w:lang w:val="vi-VN"/>
              </w:rPr>
            </w:pPr>
            <w:r>
              <w:rPr>
                <w:rFonts w:cs="Times New Roman"/>
                <w:sz w:val="28"/>
                <w:szCs w:val="28"/>
                <w:lang w:val="vi-VN"/>
              </w:rPr>
              <w:t>Thương vụ Việt Nam tại Vương quốc Anh và Bắc Ailen.</w:t>
            </w:r>
          </w:p>
          <w:p w14:paraId="722303F5" w14:textId="77777777" w:rsidR="000A7299" w:rsidRDefault="000A7299" w:rsidP="00451A86">
            <w:pPr>
              <w:jc w:val="both"/>
              <w:rPr>
                <w:rFonts w:cs="Times New Roman"/>
                <w:sz w:val="28"/>
                <w:szCs w:val="28"/>
                <w:lang w:val="vi-VN"/>
              </w:rPr>
            </w:pPr>
          </w:p>
          <w:p w14:paraId="5881FDEB" w14:textId="493548E8" w:rsidR="000A7299" w:rsidRPr="000A7299" w:rsidRDefault="000A7299" w:rsidP="00451A86">
            <w:pPr>
              <w:jc w:val="both"/>
              <w:rPr>
                <w:rFonts w:cs="Times New Roman"/>
                <w:sz w:val="28"/>
                <w:szCs w:val="28"/>
                <w:lang w:val="en-GB"/>
              </w:rPr>
            </w:pPr>
          </w:p>
        </w:tc>
      </w:tr>
    </w:tbl>
    <w:p w14:paraId="5B33C9E3" w14:textId="77777777" w:rsidR="00A036DD" w:rsidRPr="00451A86" w:rsidRDefault="00A036DD" w:rsidP="00451A86">
      <w:pPr>
        <w:rPr>
          <w:rFonts w:cs="Times New Roman"/>
          <w:sz w:val="28"/>
          <w:szCs w:val="28"/>
        </w:rPr>
      </w:pPr>
    </w:p>
    <w:sectPr w:rsidR="00A036DD" w:rsidRPr="00451A86" w:rsidSect="00451A86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C2C01" w14:textId="77777777" w:rsidR="00D9692F" w:rsidRDefault="00D9692F" w:rsidP="00E37F81">
      <w:pPr>
        <w:spacing w:after="0" w:line="240" w:lineRule="auto"/>
      </w:pPr>
      <w:r>
        <w:separator/>
      </w:r>
    </w:p>
  </w:endnote>
  <w:endnote w:type="continuationSeparator" w:id="0">
    <w:p w14:paraId="22E4754C" w14:textId="77777777" w:rsidR="00D9692F" w:rsidRDefault="00D9692F" w:rsidP="00E37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47623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F8DAC3" w14:textId="3CBC3A93" w:rsidR="00E37F81" w:rsidRDefault="00E37F8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56DCBE" w14:textId="77777777" w:rsidR="00E37F81" w:rsidRDefault="00E37F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A33E4" w14:textId="77777777" w:rsidR="00D9692F" w:rsidRDefault="00D9692F" w:rsidP="00E37F81">
      <w:pPr>
        <w:spacing w:after="0" w:line="240" w:lineRule="auto"/>
      </w:pPr>
      <w:r>
        <w:separator/>
      </w:r>
    </w:p>
  </w:footnote>
  <w:footnote w:type="continuationSeparator" w:id="0">
    <w:p w14:paraId="3DEE9F01" w14:textId="77777777" w:rsidR="00D9692F" w:rsidRDefault="00D9692F" w:rsidP="00E37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276B"/>
    <w:multiLevelType w:val="hybridMultilevel"/>
    <w:tmpl w:val="71EAB8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267A6"/>
    <w:multiLevelType w:val="hybridMultilevel"/>
    <w:tmpl w:val="D6C4C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EC49EE"/>
    <w:multiLevelType w:val="hybridMultilevel"/>
    <w:tmpl w:val="BDEEFED8"/>
    <w:lvl w:ilvl="0" w:tplc="8304A7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639"/>
    <w:rsid w:val="00045E02"/>
    <w:rsid w:val="000A7299"/>
    <w:rsid w:val="000B42B7"/>
    <w:rsid w:val="00156B94"/>
    <w:rsid w:val="0018188E"/>
    <w:rsid w:val="00190F03"/>
    <w:rsid w:val="00193B23"/>
    <w:rsid w:val="00230D94"/>
    <w:rsid w:val="002668BF"/>
    <w:rsid w:val="002B7639"/>
    <w:rsid w:val="002D5C8D"/>
    <w:rsid w:val="00327ACA"/>
    <w:rsid w:val="00327D2F"/>
    <w:rsid w:val="00350520"/>
    <w:rsid w:val="00377A84"/>
    <w:rsid w:val="004208FD"/>
    <w:rsid w:val="004318CD"/>
    <w:rsid w:val="00445C9E"/>
    <w:rsid w:val="00451A86"/>
    <w:rsid w:val="00451DD1"/>
    <w:rsid w:val="00484107"/>
    <w:rsid w:val="004C76B5"/>
    <w:rsid w:val="004F3541"/>
    <w:rsid w:val="00525A4C"/>
    <w:rsid w:val="005667BC"/>
    <w:rsid w:val="0058641D"/>
    <w:rsid w:val="005B67C5"/>
    <w:rsid w:val="005F5E24"/>
    <w:rsid w:val="00647AF0"/>
    <w:rsid w:val="00653710"/>
    <w:rsid w:val="0066281A"/>
    <w:rsid w:val="006853CA"/>
    <w:rsid w:val="006C199C"/>
    <w:rsid w:val="006F1032"/>
    <w:rsid w:val="00727B93"/>
    <w:rsid w:val="00782848"/>
    <w:rsid w:val="00791322"/>
    <w:rsid w:val="007E647F"/>
    <w:rsid w:val="00803D16"/>
    <w:rsid w:val="0084394A"/>
    <w:rsid w:val="008575FC"/>
    <w:rsid w:val="00893A3D"/>
    <w:rsid w:val="008E2FAE"/>
    <w:rsid w:val="008F23CF"/>
    <w:rsid w:val="009273D9"/>
    <w:rsid w:val="00940C66"/>
    <w:rsid w:val="00955E00"/>
    <w:rsid w:val="009B3DCD"/>
    <w:rsid w:val="009B50B9"/>
    <w:rsid w:val="009B6B7A"/>
    <w:rsid w:val="009C2373"/>
    <w:rsid w:val="009D28C6"/>
    <w:rsid w:val="00A036DD"/>
    <w:rsid w:val="00A34421"/>
    <w:rsid w:val="00A527A0"/>
    <w:rsid w:val="00A8789D"/>
    <w:rsid w:val="00B01A69"/>
    <w:rsid w:val="00B25DED"/>
    <w:rsid w:val="00B7067C"/>
    <w:rsid w:val="00BD555E"/>
    <w:rsid w:val="00C15834"/>
    <w:rsid w:val="00C32537"/>
    <w:rsid w:val="00C350C0"/>
    <w:rsid w:val="00C47F3C"/>
    <w:rsid w:val="00CB4198"/>
    <w:rsid w:val="00CD6A7D"/>
    <w:rsid w:val="00CE3E3C"/>
    <w:rsid w:val="00D10E6B"/>
    <w:rsid w:val="00D47667"/>
    <w:rsid w:val="00D9692F"/>
    <w:rsid w:val="00DD0AD8"/>
    <w:rsid w:val="00DD13FA"/>
    <w:rsid w:val="00E37F81"/>
    <w:rsid w:val="00E44463"/>
    <w:rsid w:val="00E72F36"/>
    <w:rsid w:val="00E90985"/>
    <w:rsid w:val="00F15661"/>
    <w:rsid w:val="00F205B2"/>
    <w:rsid w:val="00FD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BFC1D"/>
  <w15:chartTrackingRefBased/>
  <w15:docId w15:val="{058B7B7A-0F0B-4729-9EAD-BEBC5BC4A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03D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03D1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803D16"/>
  </w:style>
  <w:style w:type="table" w:styleId="TableGrid">
    <w:name w:val="Table Grid"/>
    <w:basedOn w:val="TableNormal"/>
    <w:uiPriority w:val="39"/>
    <w:rsid w:val="0080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3D1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098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37F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F81"/>
  </w:style>
  <w:style w:type="paragraph" w:styleId="Footer">
    <w:name w:val="footer"/>
    <w:basedOn w:val="Normal"/>
    <w:link w:val="FooterChar"/>
    <w:uiPriority w:val="99"/>
    <w:unhideWhenUsed/>
    <w:rsid w:val="00E37F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2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demarks.ipo.gov.uk/ipo-appl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searching-for-similar-trade-mark-goodsservices-in-other-classes/trade-mark-cross-search-lis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trade-mark-forms-and-fees/trade-mark-forms-and-fe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Nguyen Canh Cuong</cp:lastModifiedBy>
  <cp:revision>4</cp:revision>
  <dcterms:created xsi:type="dcterms:W3CDTF">2021-05-05T15:07:00Z</dcterms:created>
  <dcterms:modified xsi:type="dcterms:W3CDTF">2021-05-05T17:42:00Z</dcterms:modified>
</cp:coreProperties>
</file>