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6D1" w:rsidRDefault="003326D1" w:rsidP="003326D1">
      <w:pPr>
        <w:pStyle w:val="a3"/>
        <w:spacing w:before="0" w:beforeAutospacing="0" w:after="0" w:afterAutospacing="0" w:line="360" w:lineRule="auto"/>
        <w:ind w:left="928" w:right="-284"/>
        <w:jc w:val="right"/>
        <w:rPr>
          <w:b/>
          <w:sz w:val="28"/>
          <w:szCs w:val="28"/>
          <w:lang w:val="en-US"/>
        </w:rPr>
      </w:pPr>
      <w:r w:rsidRPr="003326D1">
        <w:rPr>
          <w:b/>
          <w:sz w:val="28"/>
          <w:szCs w:val="28"/>
          <w:lang w:val="en-US"/>
        </w:rPr>
        <w:t>Annex 3</w:t>
      </w:r>
    </w:p>
    <w:p w:rsidR="003326D1" w:rsidRPr="00C2052E" w:rsidRDefault="003326D1" w:rsidP="003326D1">
      <w:pPr>
        <w:pStyle w:val="a3"/>
        <w:spacing w:before="0" w:beforeAutospacing="0" w:after="0" w:afterAutospacing="0" w:line="360" w:lineRule="auto"/>
        <w:ind w:left="928" w:right="-284"/>
        <w:jc w:val="right"/>
        <w:rPr>
          <w:b/>
          <w:sz w:val="18"/>
          <w:szCs w:val="28"/>
          <w:lang w:val="en-US"/>
        </w:rPr>
      </w:pPr>
    </w:p>
    <w:p w:rsidR="003326D1" w:rsidRPr="003326D1" w:rsidRDefault="00A817AB" w:rsidP="00C2052E">
      <w:pPr>
        <w:pStyle w:val="a3"/>
        <w:spacing w:before="0" w:beforeAutospacing="0" w:after="0" w:afterAutospacing="0"/>
        <w:ind w:left="-567" w:right="-284" w:firstLine="709"/>
        <w:jc w:val="center"/>
        <w:rPr>
          <w:b/>
          <w:sz w:val="28"/>
          <w:szCs w:val="28"/>
          <w:lang w:val="en-US"/>
        </w:rPr>
      </w:pPr>
      <w:r w:rsidRPr="00A817AB">
        <w:rPr>
          <w:rFonts w:ascii="Segoe UI Symbol" w:hAnsi="Segoe UI Symbol" w:cs="Segoe UI Symbol"/>
          <w:b/>
          <w:sz w:val="28"/>
          <w:szCs w:val="28"/>
          <w:lang w:val="en-US"/>
        </w:rPr>
        <w:t>⚡</w:t>
      </w:r>
      <w:r w:rsidRPr="00A817AB">
        <w:rPr>
          <w:rFonts w:ascii="Segoe UI Symbol" w:hAnsi="Segoe UI Symbol" w:cs="Segoe UI Symbol"/>
          <w:sz w:val="28"/>
          <w:szCs w:val="28"/>
          <w:lang w:val="en-US"/>
        </w:rPr>
        <w:t>⚡</w:t>
      </w:r>
      <w:r>
        <w:rPr>
          <w:rFonts w:ascii="Segoe UI Symbol" w:hAnsi="Segoe UI Symbol" w:cs="Segoe UI Symbol"/>
          <w:sz w:val="28"/>
          <w:szCs w:val="28"/>
          <w:lang w:val="en-US"/>
        </w:rPr>
        <w:t xml:space="preserve"> </w:t>
      </w:r>
      <w:r w:rsidR="003326D1" w:rsidRPr="003326D1">
        <w:rPr>
          <w:b/>
          <w:sz w:val="28"/>
          <w:szCs w:val="28"/>
          <w:lang w:val="en-US"/>
        </w:rPr>
        <w:t>Acceptance of applications</w:t>
      </w:r>
      <w:r w:rsidR="00C2052E">
        <w:rPr>
          <w:b/>
          <w:sz w:val="28"/>
          <w:szCs w:val="28"/>
          <w:lang w:val="en-US"/>
        </w:rPr>
        <w:t xml:space="preserve"> for participation in the Third</w:t>
      </w:r>
      <w:r w:rsidR="003326D1" w:rsidRPr="003326D1">
        <w:rPr>
          <w:b/>
          <w:sz w:val="28"/>
          <w:szCs w:val="28"/>
          <w:lang w:val="en-US"/>
        </w:rPr>
        <w:t xml:space="preserve"> International Climate Contest "Green Eurasia" has started</w:t>
      </w:r>
      <w:r>
        <w:rPr>
          <w:b/>
          <w:sz w:val="28"/>
          <w:szCs w:val="28"/>
          <w:lang w:val="en-US"/>
        </w:rPr>
        <w:t>.</w:t>
      </w:r>
    </w:p>
    <w:p w:rsidR="003326D1" w:rsidRPr="003326D1" w:rsidRDefault="003326D1" w:rsidP="003326D1">
      <w:pPr>
        <w:spacing w:before="100" w:beforeAutospacing="1" w:after="100" w:afterAutospacing="1" w:line="240" w:lineRule="auto"/>
        <w:ind w:left="-567" w:firstLine="709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326D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Who can participate?</w:t>
      </w:r>
    </w:p>
    <w:p w:rsidR="000D5C07" w:rsidRDefault="000D5C07" w:rsidP="000D5C07">
      <w:pPr>
        <w:spacing w:after="0" w:line="360" w:lineRule="auto"/>
        <w:ind w:left="-567" w:right="-426" w:firstLine="1276"/>
        <w:jc w:val="both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The Competition is open to various categories of participants, including commercial organizations, 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state and local </w:t>
      </w: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government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al</w:t>
      </w: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 authorities, non-profit organizations and associations, as wel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l as the individuals from the EAEU M</w:t>
      </w: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ember States and third countries. </w:t>
      </w:r>
    </w:p>
    <w:p w:rsidR="003326D1" w:rsidRPr="000D5C07" w:rsidRDefault="003326D1" w:rsidP="003326D1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b/>
          <w:sz w:val="28"/>
          <w:szCs w:val="28"/>
          <w:lang w:val="en-US"/>
        </w:rPr>
      </w:pPr>
      <w:r w:rsidRPr="000D5C07">
        <w:rPr>
          <w:b/>
          <w:sz w:val="28"/>
          <w:szCs w:val="28"/>
          <w:lang w:val="en-US"/>
        </w:rPr>
        <w:t>Participation in the competition is free of charge.</w:t>
      </w:r>
    </w:p>
    <w:p w:rsidR="003326D1" w:rsidRPr="003326D1" w:rsidRDefault="003326D1" w:rsidP="003326D1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  <w:r w:rsidRPr="003326D1">
        <w:rPr>
          <w:rFonts w:ascii="Segoe UI Symbol" w:hAnsi="Segoe UI Symbol" w:cs="Segoe UI Symbol"/>
          <w:sz w:val="28"/>
          <w:szCs w:val="28"/>
        </w:rPr>
        <w:t>🔗</w:t>
      </w:r>
      <w:r w:rsidRPr="003326D1">
        <w:rPr>
          <w:sz w:val="28"/>
          <w:szCs w:val="28"/>
          <w:lang w:val="en-US"/>
        </w:rPr>
        <w:t>Applic</w:t>
      </w:r>
      <w:r w:rsidR="000D5C07">
        <w:rPr>
          <w:sz w:val="28"/>
          <w:szCs w:val="28"/>
          <w:lang w:val="en-US"/>
        </w:rPr>
        <w:t xml:space="preserve">ations will be accepted until </w:t>
      </w:r>
      <w:r w:rsidR="005B0A6A" w:rsidRPr="005B0A6A">
        <w:rPr>
          <w:sz w:val="28"/>
          <w:szCs w:val="28"/>
          <w:lang w:val="en-US"/>
        </w:rPr>
        <w:t xml:space="preserve">9 </w:t>
      </w:r>
      <w:r w:rsidR="005B0A6A">
        <w:rPr>
          <w:sz w:val="28"/>
          <w:szCs w:val="28"/>
          <w:lang w:val="en-US"/>
        </w:rPr>
        <w:t>March 2025</w:t>
      </w:r>
      <w:r w:rsidRPr="003326D1">
        <w:rPr>
          <w:b/>
          <w:sz w:val="28"/>
          <w:szCs w:val="28"/>
          <w:lang w:val="en-US"/>
        </w:rPr>
        <w:t xml:space="preserve">, </w:t>
      </w:r>
      <w:r w:rsidRPr="003326D1">
        <w:rPr>
          <w:sz w:val="28"/>
          <w:szCs w:val="28"/>
          <w:lang w:val="en-US"/>
        </w:rPr>
        <w:t xml:space="preserve">to participate, it is necessary to submit an application on the “Green Eurasia” competition website at the following link: </w:t>
      </w:r>
      <w:hyperlink r:id="rId7" w:history="1">
        <w:r w:rsidRPr="003326D1">
          <w:rPr>
            <w:rStyle w:val="a4"/>
            <w:sz w:val="28"/>
            <w:szCs w:val="28"/>
            <w:lang w:val="en-US"/>
          </w:rPr>
          <w:t>https://greeneurasia.asi.ru</w:t>
        </w:r>
      </w:hyperlink>
      <w:r w:rsidRPr="003326D1">
        <w:rPr>
          <w:sz w:val="28"/>
          <w:szCs w:val="28"/>
          <w:lang w:val="en-US"/>
        </w:rPr>
        <w:t>.</w:t>
      </w:r>
    </w:p>
    <w:p w:rsidR="003326D1" w:rsidRPr="003326D1" w:rsidRDefault="003326D1" w:rsidP="003326D1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  <w:r w:rsidRPr="003326D1">
        <w:rPr>
          <w:sz w:val="28"/>
          <w:szCs w:val="28"/>
          <w:lang w:val="en-US"/>
        </w:rPr>
        <w:t>Nominations of the competition:</w:t>
      </w:r>
    </w:p>
    <w:p w:rsidR="003326D1" w:rsidRPr="003326D1" w:rsidRDefault="003326D1" w:rsidP="003326D1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  <w:r w:rsidRPr="003326D1">
        <w:rPr>
          <w:rFonts w:ascii="Segoe UI Symbol" w:hAnsi="Segoe UI Symbol" w:cs="Segoe UI Symbol"/>
          <w:sz w:val="28"/>
          <w:szCs w:val="28"/>
        </w:rPr>
        <w:t>🏆</w:t>
      </w:r>
      <w:r w:rsidRPr="003326D1">
        <w:rPr>
          <w:sz w:val="28"/>
          <w:szCs w:val="28"/>
          <w:lang w:val="en-US"/>
        </w:rPr>
        <w:t xml:space="preserve"> </w:t>
      </w:r>
      <w:r w:rsidR="000D5C07">
        <w:rPr>
          <w:sz w:val="28"/>
          <w:lang w:val="en-US"/>
        </w:rPr>
        <w:t xml:space="preserve">Governmental and </w:t>
      </w:r>
      <w:r w:rsidR="000D5C07" w:rsidRPr="004A38F0">
        <w:rPr>
          <w:sz w:val="28"/>
          <w:lang w:val="en-US"/>
        </w:rPr>
        <w:t xml:space="preserve">corporate </w:t>
      </w:r>
      <w:r w:rsidR="000D5C07">
        <w:rPr>
          <w:sz w:val="28"/>
          <w:lang w:val="en-US"/>
        </w:rPr>
        <w:t>practices</w:t>
      </w:r>
      <w:r w:rsidR="000D5C07" w:rsidRPr="004A38F0">
        <w:rPr>
          <w:sz w:val="28"/>
          <w:lang w:val="en-US"/>
        </w:rPr>
        <w:t xml:space="preserve"> and financing in the field of climate</w:t>
      </w:r>
      <w:r w:rsidRPr="003326D1">
        <w:rPr>
          <w:sz w:val="28"/>
          <w:szCs w:val="28"/>
          <w:lang w:val="en-US"/>
        </w:rPr>
        <w:t>;</w:t>
      </w:r>
    </w:p>
    <w:p w:rsidR="003326D1" w:rsidRPr="003326D1" w:rsidRDefault="003326D1" w:rsidP="003326D1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  <w:r w:rsidRPr="003326D1">
        <w:rPr>
          <w:rFonts w:ascii="Segoe UI Symbol" w:hAnsi="Segoe UI Symbol" w:cs="Segoe UI Symbol"/>
          <w:sz w:val="28"/>
          <w:szCs w:val="28"/>
        </w:rPr>
        <w:t>🏆</w:t>
      </w:r>
      <w:r w:rsidRPr="003326D1">
        <w:rPr>
          <w:sz w:val="28"/>
          <w:szCs w:val="28"/>
          <w:lang w:val="en-US"/>
        </w:rPr>
        <w:t xml:space="preserve"> </w:t>
      </w:r>
      <w:r w:rsidR="000D5C07" w:rsidRPr="004A38F0">
        <w:rPr>
          <w:sz w:val="28"/>
          <w:lang w:val="en-US"/>
        </w:rPr>
        <w:t>Climate monitoring</w:t>
      </w:r>
      <w:r w:rsidR="000D5C07">
        <w:rPr>
          <w:sz w:val="28"/>
          <w:lang w:val="en-US"/>
        </w:rPr>
        <w:t xml:space="preserve"> and</w:t>
      </w:r>
      <w:r w:rsidR="000D5C07" w:rsidRPr="004A38F0">
        <w:rPr>
          <w:sz w:val="28"/>
          <w:lang w:val="en-US"/>
        </w:rPr>
        <w:t xml:space="preserve"> management of climate</w:t>
      </w:r>
      <w:r w:rsidR="000D5C07">
        <w:rPr>
          <w:sz w:val="28"/>
          <w:lang w:val="en-US"/>
        </w:rPr>
        <w:t xml:space="preserve"> </w:t>
      </w:r>
      <w:r w:rsidR="000D5C07" w:rsidRPr="004A38F0">
        <w:rPr>
          <w:sz w:val="28"/>
          <w:lang w:val="en-US"/>
        </w:rPr>
        <w:t>active substances</w:t>
      </w:r>
      <w:r w:rsidRPr="003326D1">
        <w:rPr>
          <w:sz w:val="28"/>
          <w:szCs w:val="28"/>
          <w:lang w:val="en-US"/>
        </w:rPr>
        <w:t>;</w:t>
      </w:r>
    </w:p>
    <w:p w:rsidR="003326D1" w:rsidRPr="003326D1" w:rsidRDefault="003326D1" w:rsidP="003326D1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  <w:r w:rsidRPr="003326D1">
        <w:rPr>
          <w:rFonts w:ascii="Segoe UI Symbol" w:hAnsi="Segoe UI Symbol" w:cs="Segoe UI Symbol"/>
          <w:sz w:val="28"/>
          <w:szCs w:val="28"/>
        </w:rPr>
        <w:t>🏆</w:t>
      </w:r>
      <w:r w:rsidRPr="003326D1">
        <w:rPr>
          <w:sz w:val="28"/>
          <w:szCs w:val="28"/>
          <w:lang w:val="en-US"/>
        </w:rPr>
        <w:t xml:space="preserve"> </w:t>
      </w:r>
      <w:r w:rsidR="000D5C07" w:rsidRPr="004A38F0">
        <w:rPr>
          <w:sz w:val="28"/>
          <w:lang w:val="en-US"/>
        </w:rPr>
        <w:t>Sustainable energy</w:t>
      </w:r>
      <w:r w:rsidRPr="003326D1">
        <w:rPr>
          <w:sz w:val="28"/>
          <w:szCs w:val="28"/>
          <w:lang w:val="en-US"/>
        </w:rPr>
        <w:t>;</w:t>
      </w:r>
    </w:p>
    <w:p w:rsidR="003326D1" w:rsidRPr="003326D1" w:rsidRDefault="003326D1" w:rsidP="003326D1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  <w:r w:rsidRPr="003326D1">
        <w:rPr>
          <w:rFonts w:ascii="Segoe UI Symbol" w:hAnsi="Segoe UI Symbol" w:cs="Segoe UI Symbol"/>
          <w:sz w:val="28"/>
          <w:szCs w:val="28"/>
        </w:rPr>
        <w:t>🏆</w:t>
      </w:r>
      <w:r w:rsidRPr="003326D1">
        <w:rPr>
          <w:sz w:val="28"/>
          <w:szCs w:val="28"/>
          <w:lang w:val="en-US"/>
        </w:rPr>
        <w:t xml:space="preserve"> </w:t>
      </w:r>
      <w:r w:rsidR="000D5C07" w:rsidRPr="004A38F0">
        <w:rPr>
          <w:sz w:val="28"/>
          <w:lang w:val="en-US"/>
        </w:rPr>
        <w:t>Climate-neutral transportation systems and solutions</w:t>
      </w:r>
      <w:r w:rsidRPr="003326D1">
        <w:rPr>
          <w:sz w:val="28"/>
          <w:szCs w:val="28"/>
          <w:lang w:val="en-US"/>
        </w:rPr>
        <w:t>;</w:t>
      </w:r>
    </w:p>
    <w:p w:rsidR="003326D1" w:rsidRPr="003326D1" w:rsidRDefault="003326D1" w:rsidP="003326D1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  <w:r w:rsidRPr="003326D1">
        <w:rPr>
          <w:rFonts w:ascii="Segoe UI Symbol" w:hAnsi="Segoe UI Symbol" w:cs="Segoe UI Symbol"/>
          <w:sz w:val="28"/>
          <w:szCs w:val="28"/>
        </w:rPr>
        <w:t>🏆</w:t>
      </w:r>
      <w:r w:rsidRPr="003326D1">
        <w:rPr>
          <w:sz w:val="28"/>
          <w:szCs w:val="28"/>
          <w:lang w:val="en-US"/>
        </w:rPr>
        <w:t xml:space="preserve"> </w:t>
      </w:r>
      <w:r w:rsidR="000D5C07" w:rsidRPr="004A38F0">
        <w:rPr>
          <w:sz w:val="28"/>
          <w:lang w:val="en-US"/>
        </w:rPr>
        <w:t>Low</w:t>
      </w:r>
      <w:r w:rsidR="000D5C07" w:rsidRPr="0040500F">
        <w:rPr>
          <w:sz w:val="28"/>
          <w:lang w:val="en-US"/>
        </w:rPr>
        <w:t xml:space="preserve"> </w:t>
      </w:r>
      <w:r w:rsidR="000D5C07" w:rsidRPr="004A38F0">
        <w:rPr>
          <w:sz w:val="28"/>
          <w:lang w:val="en-US"/>
        </w:rPr>
        <w:t>carb</w:t>
      </w:r>
      <w:r w:rsidR="000D5C07">
        <w:rPr>
          <w:sz w:val="28"/>
          <w:lang w:val="en-US"/>
        </w:rPr>
        <w:t>on</w:t>
      </w:r>
      <w:r w:rsidR="000D5C07" w:rsidRPr="004A38F0">
        <w:rPr>
          <w:sz w:val="28"/>
          <w:lang w:val="en-US"/>
        </w:rPr>
        <w:t xml:space="preserve"> industry and materials</w:t>
      </w:r>
      <w:r w:rsidRPr="003326D1">
        <w:rPr>
          <w:sz w:val="28"/>
          <w:szCs w:val="28"/>
          <w:lang w:val="en-US"/>
        </w:rPr>
        <w:t>;</w:t>
      </w:r>
    </w:p>
    <w:p w:rsidR="003326D1" w:rsidRPr="003326D1" w:rsidRDefault="003326D1" w:rsidP="003326D1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  <w:r w:rsidRPr="003326D1">
        <w:rPr>
          <w:rFonts w:ascii="Segoe UI Symbol" w:hAnsi="Segoe UI Symbol" w:cs="Segoe UI Symbol"/>
          <w:sz w:val="28"/>
          <w:szCs w:val="28"/>
        </w:rPr>
        <w:t>🏆</w:t>
      </w:r>
      <w:r w:rsidRPr="003326D1">
        <w:rPr>
          <w:sz w:val="28"/>
          <w:szCs w:val="28"/>
          <w:lang w:val="en-US"/>
        </w:rPr>
        <w:t xml:space="preserve"> </w:t>
      </w:r>
      <w:r w:rsidR="000D5C07">
        <w:rPr>
          <w:sz w:val="28"/>
          <w:lang w:val="en-US"/>
        </w:rPr>
        <w:t>Circular economy</w:t>
      </w:r>
      <w:r w:rsidRPr="003326D1">
        <w:rPr>
          <w:sz w:val="28"/>
          <w:szCs w:val="28"/>
          <w:lang w:val="en-US"/>
        </w:rPr>
        <w:t>;</w:t>
      </w:r>
    </w:p>
    <w:p w:rsidR="003326D1" w:rsidRPr="003326D1" w:rsidRDefault="003326D1" w:rsidP="003326D1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  <w:r w:rsidRPr="003326D1">
        <w:rPr>
          <w:rFonts w:ascii="Segoe UI Symbol" w:hAnsi="Segoe UI Symbol" w:cs="Segoe UI Symbol"/>
          <w:sz w:val="28"/>
          <w:szCs w:val="28"/>
        </w:rPr>
        <w:t>🏆</w:t>
      </w:r>
      <w:r w:rsidRPr="003326D1">
        <w:rPr>
          <w:sz w:val="28"/>
          <w:szCs w:val="28"/>
          <w:lang w:val="en-US"/>
        </w:rPr>
        <w:t xml:space="preserve"> </w:t>
      </w:r>
      <w:r w:rsidR="000D5C07" w:rsidRPr="004A38F0">
        <w:rPr>
          <w:sz w:val="28"/>
          <w:lang w:val="en-US"/>
        </w:rPr>
        <w:t>Climate-resilient cities and infrastructure</w:t>
      </w:r>
      <w:r w:rsidRPr="003326D1">
        <w:rPr>
          <w:sz w:val="28"/>
          <w:szCs w:val="28"/>
          <w:lang w:val="en-US"/>
        </w:rPr>
        <w:t>;</w:t>
      </w:r>
    </w:p>
    <w:p w:rsidR="003326D1" w:rsidRPr="003326D1" w:rsidRDefault="003326D1" w:rsidP="003326D1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  <w:r w:rsidRPr="003326D1">
        <w:rPr>
          <w:rFonts w:ascii="Segoe UI Symbol" w:hAnsi="Segoe UI Symbol" w:cs="Segoe UI Symbol"/>
          <w:sz w:val="28"/>
          <w:szCs w:val="28"/>
        </w:rPr>
        <w:t>🏆</w:t>
      </w:r>
      <w:r w:rsidRPr="003326D1">
        <w:rPr>
          <w:sz w:val="28"/>
          <w:szCs w:val="28"/>
          <w:lang w:val="en-US"/>
        </w:rPr>
        <w:t xml:space="preserve"> </w:t>
      </w:r>
      <w:r w:rsidR="000D5C07" w:rsidRPr="004A38F0">
        <w:rPr>
          <w:sz w:val="28"/>
          <w:lang w:val="en-US"/>
        </w:rPr>
        <w:t>Climate-oriented agriculture and forestry</w:t>
      </w:r>
      <w:r w:rsidRPr="003326D1">
        <w:rPr>
          <w:sz w:val="28"/>
          <w:szCs w:val="28"/>
          <w:lang w:val="en-US"/>
        </w:rPr>
        <w:t>;</w:t>
      </w:r>
    </w:p>
    <w:p w:rsidR="003326D1" w:rsidRPr="003326D1" w:rsidRDefault="003326D1" w:rsidP="003326D1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  <w:r w:rsidRPr="003326D1">
        <w:rPr>
          <w:rFonts w:ascii="Segoe UI Symbol" w:hAnsi="Segoe UI Symbol" w:cs="Segoe UI Symbol"/>
          <w:sz w:val="28"/>
          <w:szCs w:val="28"/>
        </w:rPr>
        <w:t>🏆</w:t>
      </w:r>
      <w:r w:rsidRPr="003326D1">
        <w:rPr>
          <w:sz w:val="28"/>
          <w:szCs w:val="28"/>
          <w:lang w:val="en-US"/>
        </w:rPr>
        <w:t xml:space="preserve"> </w:t>
      </w:r>
      <w:r w:rsidR="000D5C07" w:rsidRPr="004A38F0">
        <w:rPr>
          <w:sz w:val="28"/>
          <w:lang w:val="en-US"/>
        </w:rPr>
        <w:t>Water resources in new climatic conditions</w:t>
      </w:r>
      <w:r w:rsidRPr="003326D1">
        <w:rPr>
          <w:sz w:val="28"/>
          <w:szCs w:val="28"/>
          <w:lang w:val="en-US"/>
        </w:rPr>
        <w:t>;</w:t>
      </w:r>
    </w:p>
    <w:p w:rsidR="003326D1" w:rsidRPr="003326D1" w:rsidRDefault="003326D1" w:rsidP="003326D1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  <w:r w:rsidRPr="003326D1">
        <w:rPr>
          <w:rFonts w:ascii="Segoe UI Symbol" w:hAnsi="Segoe UI Symbol" w:cs="Segoe UI Symbol"/>
          <w:sz w:val="28"/>
          <w:szCs w:val="28"/>
        </w:rPr>
        <w:t>🏆</w:t>
      </w:r>
      <w:r w:rsidRPr="003326D1">
        <w:rPr>
          <w:sz w:val="28"/>
          <w:szCs w:val="28"/>
          <w:lang w:val="en-US"/>
        </w:rPr>
        <w:t xml:space="preserve"> </w:t>
      </w:r>
      <w:r w:rsidR="000D5C07" w:rsidRPr="004A38F0">
        <w:rPr>
          <w:sz w:val="28"/>
          <w:lang w:val="en-US"/>
        </w:rPr>
        <w:t xml:space="preserve">Education and </w:t>
      </w:r>
      <w:r w:rsidR="000D5C07">
        <w:rPr>
          <w:sz w:val="28"/>
          <w:lang w:val="en-US"/>
        </w:rPr>
        <w:t>human resources</w:t>
      </w:r>
      <w:r w:rsidR="000D5C07" w:rsidRPr="004A38F0">
        <w:rPr>
          <w:sz w:val="28"/>
          <w:lang w:val="en-US"/>
        </w:rPr>
        <w:t xml:space="preserve"> in the field of climate</w:t>
      </w:r>
      <w:r w:rsidRPr="003326D1">
        <w:rPr>
          <w:sz w:val="28"/>
          <w:szCs w:val="28"/>
          <w:lang w:val="en-US"/>
        </w:rPr>
        <w:t>;</w:t>
      </w:r>
    </w:p>
    <w:p w:rsidR="00A817AB" w:rsidRPr="00565E5B" w:rsidRDefault="00A817AB" w:rsidP="003326D1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b/>
          <w:sz w:val="28"/>
          <w:szCs w:val="28"/>
          <w:lang w:val="en-US"/>
        </w:rPr>
      </w:pPr>
      <w:r w:rsidRPr="00565E5B">
        <w:rPr>
          <w:b/>
          <w:sz w:val="28"/>
          <w:szCs w:val="28"/>
          <w:lang w:val="en-US"/>
        </w:rPr>
        <w:t>How will the winners be determined?</w:t>
      </w:r>
    </w:p>
    <w:p w:rsidR="00A817AB" w:rsidRPr="00C2052E" w:rsidRDefault="00A817AB" w:rsidP="00C2052E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lang w:val="en-US"/>
        </w:rPr>
      </w:pPr>
      <w:r w:rsidRPr="00017182">
        <w:rPr>
          <w:sz w:val="28"/>
          <w:lang w:val="en-US"/>
        </w:rPr>
        <w:t xml:space="preserve">Based on the results of the work of the Expert Group and the Competition </w:t>
      </w:r>
      <w:r>
        <w:rPr>
          <w:sz w:val="28"/>
          <w:lang w:val="en-US"/>
        </w:rPr>
        <w:t>Jury</w:t>
      </w:r>
      <w:r w:rsidRPr="00017182">
        <w:rPr>
          <w:sz w:val="28"/>
          <w:lang w:val="en-US"/>
        </w:rPr>
        <w:t>, the winner (1st place) and finalists (2nd and 3rd places) will be determined in each nomination.</w:t>
      </w:r>
    </w:p>
    <w:p w:rsidR="00A817AB" w:rsidRDefault="00A817AB" w:rsidP="003326D1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  <w:r w:rsidRPr="00A817AB">
        <w:rPr>
          <w:sz w:val="28"/>
          <w:szCs w:val="28"/>
          <w:lang w:val="en-US"/>
        </w:rPr>
        <w:t>Image</w:t>
      </w:r>
      <w:r>
        <w:rPr>
          <w:sz w:val="28"/>
          <w:szCs w:val="28"/>
          <w:lang w:val="en-US"/>
        </w:rPr>
        <w:t>:</w:t>
      </w:r>
      <w:bookmarkStart w:id="0" w:name="_GoBack"/>
      <w:bookmarkEnd w:id="0"/>
    </w:p>
    <w:p w:rsidR="00A817AB" w:rsidRDefault="00A817AB" w:rsidP="003326D1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</w:p>
    <w:p w:rsidR="003326D1" w:rsidRPr="003326D1" w:rsidRDefault="003326D1" w:rsidP="003326D1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</w:p>
    <w:p w:rsidR="00AF6A4E" w:rsidRPr="003326D1" w:rsidRDefault="003326D1">
      <w:pPr>
        <w:rPr>
          <w:lang w:val="en-US"/>
        </w:rPr>
      </w:pPr>
      <w:r w:rsidRPr="000C7498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62ABD56" wp14:editId="40AE683C">
            <wp:simplePos x="0" y="0"/>
            <wp:positionH relativeFrom="margin">
              <wp:posOffset>0</wp:posOffset>
            </wp:positionH>
            <wp:positionV relativeFrom="paragraph">
              <wp:posOffset>-661670</wp:posOffset>
            </wp:positionV>
            <wp:extent cx="1214120" cy="910590"/>
            <wp:effectExtent l="0" t="0" r="5080" b="381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321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589" cy="9250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F6A4E" w:rsidRPr="003326D1" w:rsidSect="00C2052E">
      <w:headerReference w:type="default" r:id="rId9"/>
      <w:pgSz w:w="11906" w:h="16838"/>
      <w:pgMar w:top="1134" w:right="850" w:bottom="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34C" w:rsidRDefault="0046234C" w:rsidP="00A817AB">
      <w:pPr>
        <w:spacing w:after="0" w:line="240" w:lineRule="auto"/>
      </w:pPr>
      <w:r>
        <w:separator/>
      </w:r>
    </w:p>
  </w:endnote>
  <w:endnote w:type="continuationSeparator" w:id="0">
    <w:p w:rsidR="0046234C" w:rsidRDefault="0046234C" w:rsidP="00A81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34C" w:rsidRDefault="0046234C" w:rsidP="00A817AB">
      <w:pPr>
        <w:spacing w:after="0" w:line="240" w:lineRule="auto"/>
      </w:pPr>
      <w:r>
        <w:separator/>
      </w:r>
    </w:p>
  </w:footnote>
  <w:footnote w:type="continuationSeparator" w:id="0">
    <w:p w:rsidR="0046234C" w:rsidRDefault="0046234C" w:rsidP="00A817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0789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A817AB" w:rsidRPr="00A817AB" w:rsidRDefault="00A817AB">
        <w:pPr>
          <w:pStyle w:val="a5"/>
          <w:jc w:val="center"/>
          <w:rPr>
            <w:rFonts w:ascii="Times New Roman" w:hAnsi="Times New Roman" w:cs="Times New Roman"/>
            <w:sz w:val="24"/>
          </w:rPr>
        </w:pPr>
        <w:r w:rsidRPr="00A817AB">
          <w:rPr>
            <w:rFonts w:ascii="Times New Roman" w:hAnsi="Times New Roman" w:cs="Times New Roman"/>
            <w:sz w:val="24"/>
          </w:rPr>
          <w:fldChar w:fldCharType="begin"/>
        </w:r>
        <w:r w:rsidRPr="00A817AB">
          <w:rPr>
            <w:rFonts w:ascii="Times New Roman" w:hAnsi="Times New Roman" w:cs="Times New Roman"/>
            <w:sz w:val="24"/>
          </w:rPr>
          <w:instrText>PAGE   \* MERGEFORMAT</w:instrText>
        </w:r>
        <w:r w:rsidRPr="00A817AB">
          <w:rPr>
            <w:rFonts w:ascii="Times New Roman" w:hAnsi="Times New Roman" w:cs="Times New Roman"/>
            <w:sz w:val="24"/>
          </w:rPr>
          <w:fldChar w:fldCharType="separate"/>
        </w:r>
        <w:r w:rsidR="00C2052E">
          <w:rPr>
            <w:rFonts w:ascii="Times New Roman" w:hAnsi="Times New Roman" w:cs="Times New Roman"/>
            <w:noProof/>
            <w:sz w:val="24"/>
          </w:rPr>
          <w:t>2</w:t>
        </w:r>
        <w:r w:rsidRPr="00A817AB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A817AB" w:rsidRDefault="00A817A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5795A"/>
    <w:multiLevelType w:val="hybridMultilevel"/>
    <w:tmpl w:val="A9C0BDE4"/>
    <w:lvl w:ilvl="0" w:tplc="12F6D240">
      <w:start w:val="1"/>
      <w:numFmt w:val="bullet"/>
      <w:lvlText w:val=""/>
      <w:lvlJc w:val="left"/>
      <w:pPr>
        <w:ind w:left="2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6D1"/>
    <w:rsid w:val="000D5C07"/>
    <w:rsid w:val="003326D1"/>
    <w:rsid w:val="0046234C"/>
    <w:rsid w:val="00565E5B"/>
    <w:rsid w:val="005B0A6A"/>
    <w:rsid w:val="00A817AB"/>
    <w:rsid w:val="00AF6A4E"/>
    <w:rsid w:val="00C2052E"/>
    <w:rsid w:val="00EE6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A627BB-83AD-4EDB-A006-62DCA2DB9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2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326D1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817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817AB"/>
  </w:style>
  <w:style w:type="paragraph" w:styleId="a7">
    <w:name w:val="footer"/>
    <w:basedOn w:val="a"/>
    <w:link w:val="a8"/>
    <w:uiPriority w:val="99"/>
    <w:unhideWhenUsed/>
    <w:rsid w:val="00A817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81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6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greeneurasia.as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Богданова Юлия Аскатовна</dc:creator>
  <cp:keywords/>
  <dc:description/>
  <cp:lastModifiedBy>Бурундукова Ольга Андреевна</cp:lastModifiedBy>
  <cp:revision>3</cp:revision>
  <dcterms:created xsi:type="dcterms:W3CDTF">2025-01-29T07:41:00Z</dcterms:created>
  <dcterms:modified xsi:type="dcterms:W3CDTF">2025-01-29T08:44:00Z</dcterms:modified>
</cp:coreProperties>
</file>