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4332A" w:rsidRPr="0054332A" w:rsidRDefault="0054332A" w:rsidP="00172EE6">
      <w:pPr>
        <w:ind w:left="-360" w:right="-360"/>
        <w:jc w:val="center"/>
        <w:rPr>
          <w:rFonts w:ascii="Times New Roman" w:hAnsi="Times New Roman" w:cs="Times New Roman"/>
          <w:b/>
          <w:bCs/>
          <w:sz w:val="28"/>
          <w:szCs w:val="28"/>
        </w:rPr>
      </w:pPr>
      <w:r w:rsidRPr="0054332A">
        <w:rPr>
          <w:rFonts w:ascii="Times New Roman" w:hAnsi="Times New Roman" w:cs="Times New Roman"/>
          <w:b/>
          <w:bCs/>
          <w:sz w:val="28"/>
          <w:szCs w:val="28"/>
        </w:rPr>
        <w:t>Danh sách hội chợ</w:t>
      </w:r>
      <w:r w:rsidR="00172EE6">
        <w:rPr>
          <w:rFonts w:ascii="Times New Roman" w:hAnsi="Times New Roman" w:cs="Times New Roman"/>
          <w:b/>
          <w:bCs/>
          <w:sz w:val="28"/>
          <w:szCs w:val="28"/>
        </w:rPr>
        <w:t>,</w:t>
      </w:r>
      <w:r w:rsidRPr="0054332A">
        <w:rPr>
          <w:rFonts w:ascii="Times New Roman" w:hAnsi="Times New Roman" w:cs="Times New Roman"/>
          <w:b/>
          <w:bCs/>
          <w:sz w:val="28"/>
          <w:szCs w:val="28"/>
        </w:rPr>
        <w:t xml:space="preserve"> triển lãm quốc tế tại Hà Lan năm 2025</w:t>
      </w:r>
    </w:p>
    <w:p w:rsidR="00172EE6" w:rsidRDefault="0054332A" w:rsidP="00172EE6">
      <w:pPr>
        <w:ind w:left="-360" w:right="-360"/>
        <w:jc w:val="both"/>
        <w:rPr>
          <w:rFonts w:ascii="Times New Roman" w:hAnsi="Times New Roman" w:cs="Times New Roman"/>
          <w:sz w:val="26"/>
          <w:szCs w:val="26"/>
        </w:rPr>
      </w:pPr>
      <w:r w:rsidRPr="0054332A">
        <w:rPr>
          <w:rFonts w:ascii="Times New Roman" w:hAnsi="Times New Roman" w:cs="Times New Roman"/>
          <w:sz w:val="26"/>
          <w:szCs w:val="26"/>
        </w:rPr>
        <w:t>1. Triển lãm HORECAVA</w:t>
      </w:r>
      <w:r w:rsidR="00172EE6">
        <w:rPr>
          <w:rFonts w:ascii="Times New Roman" w:hAnsi="Times New Roman" w:cs="Times New Roman"/>
          <w:sz w:val="26"/>
          <w:szCs w:val="26"/>
        </w:rPr>
        <w:t xml:space="preserve"> </w:t>
      </w:r>
      <w:r w:rsidR="00172EE6">
        <w:rPr>
          <w:rFonts w:ascii="Times New Roman" w:hAnsi="Times New Roman" w:cs="Times New Roman"/>
          <w:sz w:val="26"/>
          <w:szCs w:val="26"/>
        </w:rPr>
        <w:t>(</w:t>
      </w:r>
      <w:hyperlink r:id="rId4" w:history="1">
        <w:r w:rsidR="00172EE6" w:rsidRPr="0054332A">
          <w:rPr>
            <w:rStyle w:val="Hyperlink"/>
            <w:rFonts w:ascii="Times New Roman" w:hAnsi="Times New Roman" w:cs="Times New Roman"/>
            <w:b/>
            <w:bCs/>
            <w:sz w:val="26"/>
            <w:szCs w:val="26"/>
          </w:rPr>
          <w:t>https://www.horecava.nl</w:t>
        </w:r>
      </w:hyperlink>
      <w:r w:rsidR="00172EE6">
        <w:rPr>
          <w:rFonts w:ascii="Times New Roman" w:hAnsi="Times New Roman" w:cs="Times New Roman"/>
          <w:b/>
          <w:bCs/>
          <w:sz w:val="26"/>
          <w:szCs w:val="26"/>
        </w:rPr>
        <w:t>)</w:t>
      </w:r>
      <w:r w:rsidRPr="0054332A">
        <w:rPr>
          <w:rFonts w:ascii="Times New Roman" w:hAnsi="Times New Roman" w:cs="Times New Roman"/>
          <w:sz w:val="26"/>
          <w:szCs w:val="26"/>
        </w:rPr>
        <w:t>: Chuyên về ngành dịch vụ ăn uống, đối tượng tham gia triển lãm là nhà hàng, khách sạn, cửa hàng/doanh nghiệp bán buôn, bán lẻ thực phẩm đồ uống và đồ dùng trong khách sạn, nhà hàng</w:t>
      </w:r>
    </w:p>
    <w:p w:rsidR="0054332A" w:rsidRPr="0054332A" w:rsidRDefault="0054332A" w:rsidP="00172EE6">
      <w:pPr>
        <w:ind w:left="-360" w:right="-360"/>
        <w:jc w:val="both"/>
        <w:rPr>
          <w:rFonts w:ascii="Times New Roman" w:hAnsi="Times New Roman" w:cs="Times New Roman"/>
          <w:sz w:val="26"/>
          <w:szCs w:val="26"/>
        </w:rPr>
      </w:pPr>
      <w:r w:rsidRPr="0054332A">
        <w:rPr>
          <w:rFonts w:ascii="Times New Roman" w:hAnsi="Times New Roman" w:cs="Times New Roman"/>
          <w:sz w:val="26"/>
          <w:szCs w:val="26"/>
        </w:rPr>
        <w:t>- Thời gian: từ ngày 13-16/1/2025</w:t>
      </w:r>
    </w:p>
    <w:p w:rsidR="0054332A" w:rsidRPr="0054332A" w:rsidRDefault="0054332A" w:rsidP="00172EE6">
      <w:pPr>
        <w:ind w:left="-360" w:right="-360"/>
        <w:jc w:val="both"/>
        <w:rPr>
          <w:rFonts w:ascii="Times New Roman" w:hAnsi="Times New Roman" w:cs="Times New Roman"/>
          <w:sz w:val="26"/>
          <w:szCs w:val="26"/>
        </w:rPr>
      </w:pPr>
      <w:r w:rsidRPr="0054332A">
        <w:rPr>
          <w:rFonts w:ascii="Times New Roman" w:hAnsi="Times New Roman" w:cs="Times New Roman"/>
          <w:sz w:val="26"/>
          <w:szCs w:val="26"/>
        </w:rPr>
        <w:t>- Địa điểm: Trung tâm triển lãm quốc tế RAI, Amsterdam (Europaplein 24, 1078 GZ Amsterdam, Netherlands)</w:t>
      </w:r>
    </w:p>
    <w:p w:rsidR="00172EE6" w:rsidRDefault="0054332A" w:rsidP="00172EE6">
      <w:pPr>
        <w:ind w:left="-360" w:right="-360"/>
        <w:jc w:val="both"/>
        <w:rPr>
          <w:rFonts w:ascii="Times New Roman" w:hAnsi="Times New Roman" w:cs="Times New Roman"/>
          <w:sz w:val="26"/>
          <w:szCs w:val="26"/>
        </w:rPr>
      </w:pPr>
      <w:r w:rsidRPr="0054332A">
        <w:rPr>
          <w:rFonts w:ascii="Times New Roman" w:hAnsi="Times New Roman" w:cs="Times New Roman"/>
          <w:sz w:val="26"/>
          <w:szCs w:val="26"/>
        </w:rPr>
        <w:t>2. Triển lãm về hàng tổng hợp và hàng rời - The Breakbulk Europe 2025</w:t>
      </w:r>
      <w:r w:rsidR="00172EE6">
        <w:rPr>
          <w:rFonts w:ascii="Times New Roman" w:hAnsi="Times New Roman" w:cs="Times New Roman"/>
          <w:sz w:val="26"/>
          <w:szCs w:val="26"/>
        </w:rPr>
        <w:t xml:space="preserve"> </w:t>
      </w:r>
      <w:r w:rsidR="00172EE6">
        <w:rPr>
          <w:rFonts w:ascii="Times New Roman" w:hAnsi="Times New Roman" w:cs="Times New Roman"/>
          <w:sz w:val="26"/>
          <w:szCs w:val="26"/>
        </w:rPr>
        <w:t>(</w:t>
      </w:r>
      <w:hyperlink r:id="rId5" w:tgtFrame="_blank" w:history="1">
        <w:r w:rsidR="00172EE6" w:rsidRPr="0054332A">
          <w:rPr>
            <w:rStyle w:val="Hyperlink"/>
            <w:rFonts w:ascii="Times New Roman" w:hAnsi="Times New Roman" w:cs="Times New Roman"/>
            <w:b/>
            <w:bCs/>
            <w:sz w:val="26"/>
            <w:szCs w:val="26"/>
          </w:rPr>
          <w:t>https://europe.breakbulk.com/home</w:t>
        </w:r>
      </w:hyperlink>
      <w:r w:rsidR="00172EE6">
        <w:rPr>
          <w:rFonts w:ascii="Times New Roman" w:hAnsi="Times New Roman" w:cs="Times New Roman"/>
          <w:sz w:val="26"/>
          <w:szCs w:val="26"/>
        </w:rPr>
        <w:t>)</w:t>
      </w:r>
      <w:r w:rsidR="00172EE6">
        <w:rPr>
          <w:rFonts w:ascii="Times New Roman" w:hAnsi="Times New Roman" w:cs="Times New Roman"/>
          <w:sz w:val="26"/>
          <w:szCs w:val="26"/>
        </w:rPr>
        <w:t xml:space="preserve">. </w:t>
      </w:r>
      <w:r w:rsidRPr="0054332A">
        <w:rPr>
          <w:rFonts w:ascii="Times New Roman" w:hAnsi="Times New Roman" w:cs="Times New Roman"/>
          <w:sz w:val="26"/>
          <w:szCs w:val="26"/>
        </w:rPr>
        <w:t>Đây là triển lãm quan trọng trong ngành hậu cần, vận chuyển và cơ sở hạ tầng, mang đến cơ hội kết nối, tạo ra các cơ hội kinh doanh và cập nhật những xu hướng mới nhất trong ngành logistics.</w:t>
      </w:r>
    </w:p>
    <w:p w:rsidR="0054332A" w:rsidRPr="0054332A" w:rsidRDefault="0054332A" w:rsidP="00172EE6">
      <w:pPr>
        <w:ind w:left="-360" w:right="-360"/>
        <w:jc w:val="both"/>
        <w:rPr>
          <w:rFonts w:ascii="Times New Roman" w:hAnsi="Times New Roman" w:cs="Times New Roman"/>
          <w:sz w:val="26"/>
          <w:szCs w:val="26"/>
        </w:rPr>
      </w:pPr>
      <w:r w:rsidRPr="0054332A">
        <w:rPr>
          <w:rFonts w:ascii="Times New Roman" w:hAnsi="Times New Roman" w:cs="Times New Roman"/>
          <w:sz w:val="26"/>
          <w:szCs w:val="26"/>
        </w:rPr>
        <w:t>- Thời gian: từ ngày 13-15/5/2025</w:t>
      </w:r>
    </w:p>
    <w:p w:rsidR="0054332A" w:rsidRPr="0054332A" w:rsidRDefault="0054332A" w:rsidP="00172EE6">
      <w:pPr>
        <w:ind w:left="-360" w:right="-360"/>
        <w:jc w:val="both"/>
        <w:rPr>
          <w:rFonts w:ascii="Times New Roman" w:hAnsi="Times New Roman" w:cs="Times New Roman"/>
          <w:sz w:val="26"/>
          <w:szCs w:val="26"/>
        </w:rPr>
      </w:pPr>
      <w:r w:rsidRPr="0054332A">
        <w:rPr>
          <w:rFonts w:ascii="Times New Roman" w:hAnsi="Times New Roman" w:cs="Times New Roman"/>
          <w:sz w:val="26"/>
          <w:szCs w:val="26"/>
        </w:rPr>
        <w:t>- Địa điểm: Trung tâm Triển lãm quốc tế Rotterdam Ahoy, Rotterdam (Ahoyweg 10, 3084 BA Rotterdam, Netherlands)</w:t>
      </w:r>
    </w:p>
    <w:p w:rsidR="0054332A" w:rsidRPr="0054332A" w:rsidRDefault="0054332A" w:rsidP="00172EE6">
      <w:pPr>
        <w:ind w:left="-360" w:right="-360"/>
        <w:jc w:val="both"/>
        <w:rPr>
          <w:rFonts w:ascii="Times New Roman" w:hAnsi="Times New Roman" w:cs="Times New Roman"/>
          <w:sz w:val="26"/>
          <w:szCs w:val="26"/>
        </w:rPr>
      </w:pPr>
      <w:r w:rsidRPr="0054332A">
        <w:rPr>
          <w:rFonts w:ascii="Times New Roman" w:hAnsi="Times New Roman" w:cs="Times New Roman"/>
          <w:sz w:val="26"/>
          <w:szCs w:val="26"/>
        </w:rPr>
        <w:t>3. Hội nghị thượng đỉnh và Triển lãm về Hydrogen - World Hydrogen Summit &amp; Exhibition</w:t>
      </w:r>
      <w:r w:rsidR="00172EE6">
        <w:rPr>
          <w:rFonts w:ascii="Times New Roman" w:hAnsi="Times New Roman" w:cs="Times New Roman"/>
          <w:sz w:val="26"/>
          <w:szCs w:val="26"/>
        </w:rPr>
        <w:t xml:space="preserve"> (</w:t>
      </w:r>
      <w:hyperlink r:id="rId6" w:tgtFrame="_blank" w:history="1">
        <w:r w:rsidR="00172EE6" w:rsidRPr="0054332A">
          <w:rPr>
            <w:rStyle w:val="Hyperlink"/>
            <w:rFonts w:ascii="Times New Roman" w:hAnsi="Times New Roman" w:cs="Times New Roman"/>
            <w:b/>
            <w:bCs/>
            <w:sz w:val="26"/>
            <w:szCs w:val="26"/>
          </w:rPr>
          <w:t>https://www.world-hydrogen-summit.com</w:t>
        </w:r>
      </w:hyperlink>
      <w:r w:rsidR="00172EE6">
        <w:rPr>
          <w:rFonts w:ascii="Times New Roman" w:hAnsi="Times New Roman" w:cs="Times New Roman"/>
          <w:sz w:val="26"/>
          <w:szCs w:val="26"/>
        </w:rPr>
        <w:t>)</w:t>
      </w:r>
      <w:r w:rsidRPr="0054332A">
        <w:rPr>
          <w:rFonts w:ascii="Times New Roman" w:hAnsi="Times New Roman" w:cs="Times New Roman"/>
          <w:sz w:val="26"/>
          <w:szCs w:val="26"/>
        </w:rPr>
        <w:t xml:space="preserve">. Đây là Diễn đàn năng lượng toàn cầu hàng đầu dành riêng cho sự phát triển của ngành công nghiệp hydro do Hội đồng Năng lượng Bền vững (SEC) phối hợp với Chính quyền tỉnh Nam Hà Lan, Thành phố Rotterdam và Cảng Rotterdam tổ chức. </w:t>
      </w:r>
    </w:p>
    <w:p w:rsidR="0054332A" w:rsidRPr="0054332A" w:rsidRDefault="0054332A" w:rsidP="00172EE6">
      <w:pPr>
        <w:ind w:left="-360" w:right="-360"/>
        <w:jc w:val="both"/>
        <w:rPr>
          <w:rFonts w:ascii="Times New Roman" w:hAnsi="Times New Roman" w:cs="Times New Roman"/>
          <w:sz w:val="26"/>
          <w:szCs w:val="26"/>
        </w:rPr>
      </w:pPr>
      <w:r w:rsidRPr="0054332A">
        <w:rPr>
          <w:rFonts w:ascii="Times New Roman" w:hAnsi="Times New Roman" w:cs="Times New Roman"/>
          <w:sz w:val="26"/>
          <w:szCs w:val="26"/>
        </w:rPr>
        <w:t>- Thời gian: từ ngày 20-22/5/2025</w:t>
      </w:r>
    </w:p>
    <w:p w:rsidR="0054332A" w:rsidRPr="0054332A" w:rsidRDefault="0054332A" w:rsidP="00172EE6">
      <w:pPr>
        <w:ind w:left="-360" w:right="-360"/>
        <w:jc w:val="both"/>
        <w:rPr>
          <w:rFonts w:ascii="Times New Roman" w:hAnsi="Times New Roman" w:cs="Times New Roman"/>
          <w:sz w:val="26"/>
          <w:szCs w:val="26"/>
        </w:rPr>
      </w:pPr>
      <w:r w:rsidRPr="0054332A">
        <w:rPr>
          <w:rFonts w:ascii="Times New Roman" w:hAnsi="Times New Roman" w:cs="Times New Roman"/>
          <w:sz w:val="26"/>
          <w:szCs w:val="26"/>
        </w:rPr>
        <w:t>- Địa điểm: Trung tâm Triển lãm Rotterdam Ahoy, Rotterdam (Ahoyweg 10, 3084 BA Rotterdam, Netherlands)</w:t>
      </w:r>
    </w:p>
    <w:p w:rsidR="0054332A" w:rsidRPr="0054332A" w:rsidRDefault="0054332A" w:rsidP="00172EE6">
      <w:pPr>
        <w:ind w:left="-360" w:right="-360"/>
        <w:jc w:val="both"/>
        <w:rPr>
          <w:rFonts w:ascii="Times New Roman" w:hAnsi="Times New Roman" w:cs="Times New Roman"/>
          <w:sz w:val="26"/>
          <w:szCs w:val="26"/>
        </w:rPr>
      </w:pPr>
      <w:r w:rsidRPr="0054332A">
        <w:rPr>
          <w:rFonts w:ascii="Times New Roman" w:hAnsi="Times New Roman" w:cs="Times New Roman"/>
          <w:sz w:val="26"/>
          <w:szCs w:val="26"/>
        </w:rPr>
        <w:t>4. Triển lãm quốc tế về nhãn hàng riêng - Private Label Manufacturers Association-PLMA 2025</w:t>
      </w:r>
      <w:r w:rsidR="00172EE6">
        <w:rPr>
          <w:rFonts w:ascii="Times New Roman" w:hAnsi="Times New Roman" w:cs="Times New Roman"/>
          <w:sz w:val="26"/>
          <w:szCs w:val="26"/>
        </w:rPr>
        <w:t xml:space="preserve"> (</w:t>
      </w:r>
      <w:hyperlink r:id="rId7" w:tgtFrame="_blank" w:history="1">
        <w:r w:rsidR="00172EE6" w:rsidRPr="0054332A">
          <w:rPr>
            <w:rStyle w:val="Hyperlink"/>
            <w:rFonts w:ascii="Times New Roman" w:hAnsi="Times New Roman" w:cs="Times New Roman"/>
            <w:b/>
            <w:bCs/>
            <w:sz w:val="26"/>
            <w:szCs w:val="26"/>
          </w:rPr>
          <w:t>https://www.plmainternational.com/</w:t>
        </w:r>
      </w:hyperlink>
      <w:r w:rsidR="00172EE6">
        <w:rPr>
          <w:rFonts w:ascii="Times New Roman" w:hAnsi="Times New Roman" w:cs="Times New Roman"/>
          <w:sz w:val="26"/>
          <w:szCs w:val="26"/>
        </w:rPr>
        <w:t xml:space="preserve">). </w:t>
      </w:r>
      <w:r w:rsidRPr="0054332A">
        <w:rPr>
          <w:rFonts w:ascii="Times New Roman" w:hAnsi="Times New Roman" w:cs="Times New Roman"/>
          <w:sz w:val="26"/>
          <w:szCs w:val="26"/>
        </w:rPr>
        <w:t xml:space="preserve">Triển lãm được tổ chức bởi Hiệp hội các nhà sản xuất nhãn hiệu riêng, đại diện cho hơn 4.000 nhà sản xuất thành viên trên toàn cầu. PLMA là hiệp hội lớn nhất và độc quyền tổ chức hội chợ quốc tế nhằm quảng bá nhãn hiệu riêng cho các nhà sản xuất. Đối với ngành thực phẩm và đồ uống tại thị trường Hà Lan thì Hội chợ Quốc tế PLMA’s World of Private Label là sự kiện lớn và quan trọng hàng đầu. </w:t>
      </w:r>
    </w:p>
    <w:p w:rsidR="0054332A" w:rsidRPr="0054332A" w:rsidRDefault="0054332A" w:rsidP="00172EE6">
      <w:pPr>
        <w:ind w:left="-360" w:right="-360"/>
        <w:jc w:val="both"/>
        <w:rPr>
          <w:rFonts w:ascii="Times New Roman" w:hAnsi="Times New Roman" w:cs="Times New Roman"/>
          <w:sz w:val="26"/>
          <w:szCs w:val="26"/>
        </w:rPr>
      </w:pPr>
      <w:r w:rsidRPr="0054332A">
        <w:rPr>
          <w:rFonts w:ascii="Times New Roman" w:hAnsi="Times New Roman" w:cs="Times New Roman"/>
          <w:sz w:val="26"/>
          <w:szCs w:val="26"/>
        </w:rPr>
        <w:t>- Thời gian: từ 20-21/5/2025</w:t>
      </w:r>
    </w:p>
    <w:p w:rsidR="0054332A" w:rsidRPr="0054332A" w:rsidRDefault="0054332A" w:rsidP="00172EE6">
      <w:pPr>
        <w:ind w:left="-360" w:right="-360"/>
        <w:jc w:val="both"/>
        <w:rPr>
          <w:rFonts w:ascii="Times New Roman" w:hAnsi="Times New Roman" w:cs="Times New Roman"/>
          <w:sz w:val="26"/>
          <w:szCs w:val="26"/>
        </w:rPr>
      </w:pPr>
      <w:r w:rsidRPr="0054332A">
        <w:rPr>
          <w:rFonts w:ascii="Times New Roman" w:hAnsi="Times New Roman" w:cs="Times New Roman"/>
          <w:sz w:val="26"/>
          <w:szCs w:val="26"/>
        </w:rPr>
        <w:t>- Địa điểm: Trung tâm triển lãm quốc tế RAI, Amsterdam (Europaplein 24, 1078 GZ Amsterdam, Netherlands)</w:t>
      </w:r>
    </w:p>
    <w:p w:rsidR="0054332A" w:rsidRPr="0054332A" w:rsidRDefault="0054332A" w:rsidP="00172EE6">
      <w:pPr>
        <w:ind w:left="-360" w:right="-360"/>
        <w:jc w:val="both"/>
        <w:rPr>
          <w:rFonts w:ascii="Times New Roman" w:hAnsi="Times New Roman" w:cs="Times New Roman"/>
          <w:sz w:val="26"/>
          <w:szCs w:val="26"/>
        </w:rPr>
      </w:pPr>
      <w:r w:rsidRPr="0054332A">
        <w:rPr>
          <w:rFonts w:ascii="Times New Roman" w:hAnsi="Times New Roman" w:cs="Times New Roman"/>
          <w:sz w:val="26"/>
          <w:szCs w:val="26"/>
        </w:rPr>
        <w:t>5. Triển lãm thuyền quốc tế - Hiswatewater 2025</w:t>
      </w:r>
      <w:r w:rsidR="00172EE6">
        <w:rPr>
          <w:rFonts w:ascii="Times New Roman" w:hAnsi="Times New Roman" w:cs="Times New Roman"/>
          <w:sz w:val="26"/>
          <w:szCs w:val="26"/>
        </w:rPr>
        <w:t xml:space="preserve"> (</w:t>
      </w:r>
      <w:hyperlink r:id="rId8" w:history="1">
        <w:r w:rsidR="00172EE6" w:rsidRPr="0054332A">
          <w:rPr>
            <w:rStyle w:val="Hyperlink"/>
            <w:rFonts w:ascii="Times New Roman" w:hAnsi="Times New Roman" w:cs="Times New Roman"/>
            <w:b/>
            <w:bCs/>
            <w:sz w:val="26"/>
            <w:szCs w:val="26"/>
          </w:rPr>
          <w:t>https://www.hiswatewater.nl/en/</w:t>
        </w:r>
      </w:hyperlink>
      <w:r w:rsidR="00172EE6">
        <w:rPr>
          <w:rFonts w:ascii="Times New Roman" w:hAnsi="Times New Roman" w:cs="Times New Roman"/>
          <w:b/>
          <w:bCs/>
          <w:sz w:val="26"/>
          <w:szCs w:val="26"/>
        </w:rPr>
        <w:t>)</w:t>
      </w:r>
      <w:r w:rsidRPr="0054332A">
        <w:rPr>
          <w:rFonts w:ascii="Times New Roman" w:hAnsi="Times New Roman" w:cs="Times New Roman"/>
          <w:sz w:val="26"/>
          <w:szCs w:val="26"/>
        </w:rPr>
        <w:t xml:space="preserve">. Triển lãm hội tụ những nhà sản xuất và thương mại thuyền lớn của thế giới, có gần 300 gian trưng bày thuyền buồm, thuyền máy đủ kích cỡ tại Triển lãm 2025. </w:t>
      </w:r>
    </w:p>
    <w:p w:rsidR="0054332A" w:rsidRPr="0054332A" w:rsidRDefault="0054332A" w:rsidP="00172EE6">
      <w:pPr>
        <w:ind w:left="-360" w:right="-360"/>
        <w:jc w:val="both"/>
        <w:rPr>
          <w:rFonts w:ascii="Times New Roman" w:hAnsi="Times New Roman" w:cs="Times New Roman"/>
          <w:sz w:val="26"/>
          <w:szCs w:val="26"/>
        </w:rPr>
      </w:pPr>
      <w:r w:rsidRPr="0054332A">
        <w:rPr>
          <w:rFonts w:ascii="Times New Roman" w:hAnsi="Times New Roman" w:cs="Times New Roman"/>
          <w:sz w:val="26"/>
          <w:szCs w:val="26"/>
        </w:rPr>
        <w:t>- Thời gian: từ 3-7/9/2025</w:t>
      </w:r>
    </w:p>
    <w:p w:rsidR="0054332A" w:rsidRPr="0054332A" w:rsidRDefault="0054332A" w:rsidP="00172EE6">
      <w:pPr>
        <w:ind w:left="-360" w:right="-360"/>
        <w:jc w:val="both"/>
        <w:rPr>
          <w:rFonts w:ascii="Times New Roman" w:hAnsi="Times New Roman" w:cs="Times New Roman"/>
          <w:sz w:val="26"/>
          <w:szCs w:val="26"/>
        </w:rPr>
      </w:pPr>
      <w:r w:rsidRPr="0054332A">
        <w:rPr>
          <w:rFonts w:ascii="Times New Roman" w:hAnsi="Times New Roman" w:cs="Times New Roman"/>
          <w:sz w:val="26"/>
          <w:szCs w:val="26"/>
        </w:rPr>
        <w:t>- Địa điểm: Batavia Haven in Lelystad.</w:t>
      </w:r>
    </w:p>
    <w:p w:rsidR="0054332A" w:rsidRPr="0054332A" w:rsidRDefault="0054332A" w:rsidP="00172EE6">
      <w:pPr>
        <w:ind w:left="-360" w:right="-360"/>
        <w:jc w:val="both"/>
        <w:rPr>
          <w:rFonts w:ascii="Times New Roman" w:hAnsi="Times New Roman" w:cs="Times New Roman"/>
          <w:sz w:val="26"/>
          <w:szCs w:val="26"/>
        </w:rPr>
      </w:pPr>
      <w:r w:rsidRPr="0054332A">
        <w:rPr>
          <w:rFonts w:ascii="Times New Roman" w:hAnsi="Times New Roman" w:cs="Times New Roman"/>
          <w:sz w:val="26"/>
          <w:szCs w:val="26"/>
        </w:rPr>
        <w:lastRenderedPageBreak/>
        <w:t>6. Triển lãm Parcel and Post Expo 2025</w:t>
      </w:r>
      <w:r w:rsidR="00172EE6">
        <w:rPr>
          <w:rFonts w:ascii="Times New Roman" w:hAnsi="Times New Roman" w:cs="Times New Roman"/>
          <w:sz w:val="26"/>
          <w:szCs w:val="26"/>
        </w:rPr>
        <w:t xml:space="preserve"> (</w:t>
      </w:r>
      <w:hyperlink r:id="rId9" w:history="1">
        <w:r w:rsidR="00172EE6" w:rsidRPr="0054332A">
          <w:rPr>
            <w:rStyle w:val="Hyperlink"/>
            <w:rFonts w:ascii="Times New Roman" w:hAnsi="Times New Roman" w:cs="Times New Roman"/>
            <w:b/>
            <w:bCs/>
            <w:sz w:val="26"/>
            <w:szCs w:val="26"/>
          </w:rPr>
          <w:t>https://www.parcelandpostexpo.com/en</w:t>
        </w:r>
      </w:hyperlink>
      <w:r w:rsidR="00172EE6">
        <w:rPr>
          <w:rFonts w:ascii="Times New Roman" w:hAnsi="Times New Roman" w:cs="Times New Roman"/>
          <w:b/>
          <w:bCs/>
          <w:sz w:val="26"/>
          <w:szCs w:val="26"/>
        </w:rPr>
        <w:t xml:space="preserve">). </w:t>
      </w:r>
      <w:r w:rsidRPr="0054332A">
        <w:rPr>
          <w:rFonts w:ascii="Times New Roman" w:hAnsi="Times New Roman" w:cs="Times New Roman"/>
          <w:sz w:val="26"/>
          <w:szCs w:val="26"/>
        </w:rPr>
        <w:t xml:space="preserve">Đây là sự kiện hàng đầu thế giới dành cho ngành bưu chính, logistics, thương mại điện tử. Triển lãm này sẽ thu hút hơn 250 doanh nghiệp trong ngành bưu chính, logistics tham gia và dự kiến có hơn 4.370 khách tham quan từ 99 quốc gia. Parcel and Post Expo 2025 sẽ trưng bày những công nghệ tiên tiến nhất như hệ thống logistics thông minh, robot, AI, và IoT, với trọng tâm là các giải pháp bền vững và đội xe không phát thải. Ngoài ra, sự kiện còn bao gồm Diễn đàn Đổi mới (Innovation Forum) và Diễn đàn Lãnh đạo Thế giới của UPU (UPU World Leaders Forum), cung cấp cơ hội để gặp gỡ và trao đổi với các chuyên gia trong ngành. Một hội nghị chuyên sâu về logistics cho thương mại điện tử, sẽ diễn ra đồng thời với triển lãm. </w:t>
      </w:r>
    </w:p>
    <w:p w:rsidR="0054332A" w:rsidRPr="0054332A" w:rsidRDefault="0054332A" w:rsidP="00172EE6">
      <w:pPr>
        <w:ind w:left="-360" w:right="-360"/>
        <w:jc w:val="both"/>
        <w:rPr>
          <w:rFonts w:ascii="Times New Roman" w:hAnsi="Times New Roman" w:cs="Times New Roman"/>
          <w:sz w:val="26"/>
          <w:szCs w:val="26"/>
        </w:rPr>
      </w:pPr>
      <w:r w:rsidRPr="0054332A">
        <w:rPr>
          <w:rFonts w:ascii="Times New Roman" w:hAnsi="Times New Roman" w:cs="Times New Roman"/>
          <w:sz w:val="26"/>
          <w:szCs w:val="26"/>
        </w:rPr>
        <w:t>- Thời gian: từ 21-23/10/2025</w:t>
      </w:r>
    </w:p>
    <w:p w:rsidR="0054332A" w:rsidRPr="0054332A" w:rsidRDefault="0054332A" w:rsidP="00172EE6">
      <w:pPr>
        <w:ind w:left="-360" w:right="-360"/>
        <w:jc w:val="both"/>
        <w:rPr>
          <w:rFonts w:ascii="Times New Roman" w:hAnsi="Times New Roman" w:cs="Times New Roman"/>
          <w:sz w:val="26"/>
          <w:szCs w:val="26"/>
        </w:rPr>
      </w:pPr>
      <w:r w:rsidRPr="0054332A">
        <w:rPr>
          <w:rFonts w:ascii="Times New Roman" w:hAnsi="Times New Roman" w:cs="Times New Roman"/>
          <w:sz w:val="26"/>
          <w:szCs w:val="26"/>
        </w:rPr>
        <w:t>- Địa điểm: Trung tâm triển lãm quốc tế RAI, Amsterdam (Europaplein 24, 1078 GZ Amsterdam, Netherlands)</w:t>
      </w:r>
    </w:p>
    <w:p w:rsidR="0054332A" w:rsidRPr="0054332A" w:rsidRDefault="0054332A" w:rsidP="00172EE6">
      <w:pPr>
        <w:ind w:left="-360" w:right="-360"/>
        <w:jc w:val="both"/>
        <w:rPr>
          <w:rFonts w:ascii="Times New Roman" w:hAnsi="Times New Roman" w:cs="Times New Roman"/>
          <w:sz w:val="26"/>
          <w:szCs w:val="26"/>
        </w:rPr>
      </w:pPr>
      <w:r w:rsidRPr="0054332A">
        <w:rPr>
          <w:rFonts w:ascii="Times New Roman" w:hAnsi="Times New Roman" w:cs="Times New Roman"/>
          <w:sz w:val="26"/>
          <w:szCs w:val="26"/>
        </w:rPr>
        <w:t>7. Triển lãm về hoa và cây cảnh Aalsmeer – Trade Fair Aalsmeer 2025</w:t>
      </w:r>
      <w:r w:rsidR="00172EE6">
        <w:rPr>
          <w:rFonts w:ascii="Times New Roman" w:hAnsi="Times New Roman" w:cs="Times New Roman"/>
          <w:sz w:val="26"/>
          <w:szCs w:val="26"/>
        </w:rPr>
        <w:t xml:space="preserve"> (</w:t>
      </w:r>
      <w:hyperlink r:id="rId10" w:tgtFrame="_blank" w:history="1">
        <w:r w:rsidR="00172EE6" w:rsidRPr="0054332A">
          <w:rPr>
            <w:rStyle w:val="Hyperlink"/>
            <w:rFonts w:ascii="Times New Roman" w:hAnsi="Times New Roman" w:cs="Times New Roman"/>
            <w:b/>
            <w:bCs/>
            <w:sz w:val="26"/>
            <w:szCs w:val="26"/>
          </w:rPr>
          <w:t>https://tradefairaalsmeer.royalfloraholland.com/en</w:t>
        </w:r>
      </w:hyperlink>
      <w:r w:rsidR="00172EE6">
        <w:rPr>
          <w:rFonts w:ascii="Times New Roman" w:hAnsi="Times New Roman" w:cs="Times New Roman"/>
          <w:sz w:val="26"/>
          <w:szCs w:val="26"/>
        </w:rPr>
        <w:t xml:space="preserve">). </w:t>
      </w:r>
      <w:r w:rsidRPr="0054332A">
        <w:rPr>
          <w:rFonts w:ascii="Times New Roman" w:hAnsi="Times New Roman" w:cs="Times New Roman"/>
          <w:sz w:val="26"/>
          <w:szCs w:val="26"/>
        </w:rPr>
        <w:t xml:space="preserve">Đây là Triển lãm lớn nhất ngành hoa, cây cảnh tại Hà Lan được tổ chức hàng năm, thu hút khoảng 600 nhà trưng bày, tổ chức tại trung tâm đấu giá hoa. </w:t>
      </w:r>
    </w:p>
    <w:p w:rsidR="0054332A" w:rsidRPr="0054332A" w:rsidRDefault="0054332A" w:rsidP="00172EE6">
      <w:pPr>
        <w:ind w:left="-360" w:right="-360"/>
        <w:jc w:val="both"/>
        <w:rPr>
          <w:rFonts w:ascii="Times New Roman" w:hAnsi="Times New Roman" w:cs="Times New Roman"/>
          <w:sz w:val="26"/>
          <w:szCs w:val="26"/>
        </w:rPr>
      </w:pPr>
      <w:r w:rsidRPr="0054332A">
        <w:rPr>
          <w:rFonts w:ascii="Times New Roman" w:hAnsi="Times New Roman" w:cs="Times New Roman"/>
          <w:sz w:val="26"/>
          <w:szCs w:val="26"/>
        </w:rPr>
        <w:t xml:space="preserve">- Thời gian: từ 4-6/11/2025 </w:t>
      </w:r>
    </w:p>
    <w:p w:rsidR="0054332A" w:rsidRPr="0054332A" w:rsidRDefault="0054332A" w:rsidP="00172EE6">
      <w:pPr>
        <w:ind w:left="-360" w:right="-360"/>
        <w:jc w:val="both"/>
        <w:rPr>
          <w:rFonts w:ascii="Times New Roman" w:hAnsi="Times New Roman" w:cs="Times New Roman"/>
          <w:sz w:val="26"/>
          <w:szCs w:val="26"/>
        </w:rPr>
      </w:pPr>
      <w:r w:rsidRPr="0054332A">
        <w:rPr>
          <w:rFonts w:ascii="Times New Roman" w:hAnsi="Times New Roman" w:cs="Times New Roman"/>
          <w:sz w:val="26"/>
          <w:szCs w:val="26"/>
        </w:rPr>
        <w:t>- Địa điểm: Trung tâm đấu giá Royal FloraHolland, Aalsmeer (Legmeerdijk 313, 1431 GB Aalsmeer, Netherlands)</w:t>
      </w:r>
    </w:p>
    <w:p w:rsidR="0054332A" w:rsidRPr="0054332A" w:rsidRDefault="0054332A" w:rsidP="00172EE6">
      <w:pPr>
        <w:ind w:left="-360" w:right="-360"/>
        <w:jc w:val="both"/>
        <w:rPr>
          <w:rFonts w:ascii="Times New Roman" w:hAnsi="Times New Roman" w:cs="Times New Roman"/>
          <w:sz w:val="26"/>
          <w:szCs w:val="26"/>
        </w:rPr>
      </w:pPr>
      <w:r w:rsidRPr="0054332A">
        <w:rPr>
          <w:rFonts w:ascii="Times New Roman" w:hAnsi="Times New Roman" w:cs="Times New Roman"/>
          <w:sz w:val="26"/>
          <w:szCs w:val="26"/>
        </w:rPr>
        <w:t>8. Triển lãm về hoa và cây cảnh quốc tế - International Floriculture and Horticulture Trade Fair 2025</w:t>
      </w:r>
      <w:r w:rsidR="00172EE6">
        <w:rPr>
          <w:rFonts w:ascii="Times New Roman" w:hAnsi="Times New Roman" w:cs="Times New Roman"/>
          <w:sz w:val="26"/>
          <w:szCs w:val="26"/>
        </w:rPr>
        <w:t xml:space="preserve"> (</w:t>
      </w:r>
      <w:hyperlink r:id="rId11" w:tgtFrame="_blank" w:history="1">
        <w:r w:rsidR="00172EE6" w:rsidRPr="0054332A">
          <w:rPr>
            <w:rStyle w:val="Hyperlink"/>
            <w:rFonts w:ascii="Times New Roman" w:hAnsi="Times New Roman" w:cs="Times New Roman"/>
            <w:b/>
            <w:bCs/>
            <w:sz w:val="26"/>
            <w:szCs w:val="26"/>
          </w:rPr>
          <w:t>https://hppexhibitions.com/iftf/</w:t>
        </w:r>
      </w:hyperlink>
      <w:r w:rsidR="00172EE6">
        <w:rPr>
          <w:rFonts w:ascii="Times New Roman" w:hAnsi="Times New Roman" w:cs="Times New Roman"/>
          <w:sz w:val="26"/>
          <w:szCs w:val="26"/>
        </w:rPr>
        <w:t>)</w:t>
      </w:r>
      <w:r w:rsidRPr="0054332A">
        <w:rPr>
          <w:rFonts w:ascii="Times New Roman" w:hAnsi="Times New Roman" w:cs="Times New Roman"/>
          <w:sz w:val="26"/>
          <w:szCs w:val="26"/>
        </w:rPr>
        <w:t xml:space="preserve">. Triển lãm IFTF Expo là sự kiện toàn ngành phục vụ tất cả các phân khúc của chuỗi ngành nghề trồng hoa: từ tạo giống, nhân giống, cung cấp dịch vụ, kỹ thuật, nhà bán buôn và bán lẻ hoa và cây cảnh. </w:t>
      </w:r>
    </w:p>
    <w:p w:rsidR="0054332A" w:rsidRPr="0054332A" w:rsidRDefault="0054332A" w:rsidP="00172EE6">
      <w:pPr>
        <w:ind w:left="-360" w:right="-360"/>
        <w:jc w:val="both"/>
        <w:rPr>
          <w:rFonts w:ascii="Times New Roman" w:hAnsi="Times New Roman" w:cs="Times New Roman"/>
          <w:sz w:val="26"/>
          <w:szCs w:val="26"/>
        </w:rPr>
      </w:pPr>
      <w:r w:rsidRPr="0054332A">
        <w:rPr>
          <w:rFonts w:ascii="Times New Roman" w:hAnsi="Times New Roman" w:cs="Times New Roman"/>
          <w:sz w:val="26"/>
          <w:szCs w:val="26"/>
        </w:rPr>
        <w:t xml:space="preserve">- Thời gian: từ ngày 4-6/11/2025 </w:t>
      </w:r>
    </w:p>
    <w:p w:rsidR="0054332A" w:rsidRPr="0054332A" w:rsidRDefault="0054332A" w:rsidP="00172EE6">
      <w:pPr>
        <w:ind w:left="-360" w:right="-360"/>
        <w:jc w:val="both"/>
        <w:rPr>
          <w:rFonts w:ascii="Times New Roman" w:hAnsi="Times New Roman" w:cs="Times New Roman"/>
          <w:sz w:val="26"/>
          <w:szCs w:val="26"/>
        </w:rPr>
      </w:pPr>
      <w:r w:rsidRPr="0054332A">
        <w:rPr>
          <w:rFonts w:ascii="Times New Roman" w:hAnsi="Times New Roman" w:cs="Times New Roman"/>
          <w:sz w:val="26"/>
          <w:szCs w:val="26"/>
        </w:rPr>
        <w:t>- Địa điểm: Expo Greater Amsterdam (Stelling 1, 2141 SB, Vijfhuizen, Amsterdam</w:t>
      </w:r>
    </w:p>
    <w:p w:rsidR="0054332A" w:rsidRPr="0054332A" w:rsidRDefault="0054332A" w:rsidP="00172EE6">
      <w:pPr>
        <w:ind w:left="-360" w:right="-360"/>
        <w:jc w:val="both"/>
        <w:rPr>
          <w:rFonts w:ascii="Times New Roman" w:hAnsi="Times New Roman" w:cs="Times New Roman"/>
          <w:sz w:val="26"/>
          <w:szCs w:val="26"/>
        </w:rPr>
      </w:pPr>
      <w:r w:rsidRPr="0054332A">
        <w:rPr>
          <w:rFonts w:ascii="Times New Roman" w:hAnsi="Times New Roman" w:cs="Times New Roman"/>
          <w:sz w:val="26"/>
          <w:szCs w:val="26"/>
        </w:rPr>
        <w:t>Netherlands)</w:t>
      </w:r>
    </w:p>
    <w:p w:rsidR="0054332A" w:rsidRPr="0054332A" w:rsidRDefault="0054332A" w:rsidP="00172EE6">
      <w:pPr>
        <w:ind w:left="-360" w:right="-360"/>
        <w:jc w:val="both"/>
        <w:rPr>
          <w:rFonts w:ascii="Times New Roman" w:hAnsi="Times New Roman" w:cs="Times New Roman"/>
          <w:sz w:val="26"/>
          <w:szCs w:val="26"/>
        </w:rPr>
      </w:pPr>
      <w:r w:rsidRPr="0054332A">
        <w:rPr>
          <w:rFonts w:ascii="Times New Roman" w:hAnsi="Times New Roman" w:cs="Times New Roman"/>
          <w:sz w:val="26"/>
          <w:szCs w:val="26"/>
        </w:rPr>
        <w:t>9. Triển lãm về thiết bị hàng hải Mestrade</w:t>
      </w:r>
      <w:r w:rsidR="00172EE6">
        <w:rPr>
          <w:rFonts w:ascii="Times New Roman" w:hAnsi="Times New Roman" w:cs="Times New Roman"/>
          <w:sz w:val="26"/>
          <w:szCs w:val="26"/>
        </w:rPr>
        <w:t xml:space="preserve"> (</w:t>
      </w:r>
      <w:r w:rsidR="00172EE6" w:rsidRPr="00172EE6">
        <w:rPr>
          <w:rFonts w:ascii="Times New Roman" w:hAnsi="Times New Roman" w:cs="Times New Roman"/>
          <w:sz w:val="26"/>
          <w:szCs w:val="26"/>
        </w:rPr>
        <w:t>https://www.metstrade.com/</w:t>
      </w:r>
      <w:r w:rsidR="00172EE6">
        <w:rPr>
          <w:rFonts w:ascii="Times New Roman" w:hAnsi="Times New Roman" w:cs="Times New Roman"/>
          <w:sz w:val="26"/>
          <w:szCs w:val="26"/>
        </w:rPr>
        <w:t>).</w:t>
      </w:r>
      <w:r w:rsidRPr="0054332A">
        <w:rPr>
          <w:rFonts w:ascii="Times New Roman" w:hAnsi="Times New Roman" w:cs="Times New Roman"/>
          <w:sz w:val="26"/>
          <w:szCs w:val="26"/>
        </w:rPr>
        <w:t xml:space="preserve"> Triển lãm thương mại thiết bị hàng hải giải trí lớn nhất thế giới. Nền tảng kinh doanh toàn cầu này tập trung vào đổi mới, phát triển thị trường cũng như các sự kiện kết nối và kiến thức tại chỗ.</w:t>
      </w:r>
    </w:p>
    <w:p w:rsidR="0054332A" w:rsidRPr="0054332A" w:rsidRDefault="0054332A" w:rsidP="00172EE6">
      <w:pPr>
        <w:ind w:left="-360" w:right="-360"/>
        <w:jc w:val="both"/>
        <w:rPr>
          <w:rFonts w:ascii="Times New Roman" w:hAnsi="Times New Roman" w:cs="Times New Roman"/>
          <w:sz w:val="26"/>
          <w:szCs w:val="26"/>
        </w:rPr>
      </w:pPr>
      <w:r w:rsidRPr="0054332A">
        <w:rPr>
          <w:rFonts w:ascii="Times New Roman" w:hAnsi="Times New Roman" w:cs="Times New Roman"/>
          <w:sz w:val="26"/>
          <w:szCs w:val="26"/>
        </w:rPr>
        <w:t>- Thời gian: từ ngày 18-20/11/2025</w:t>
      </w:r>
    </w:p>
    <w:p w:rsidR="0054332A" w:rsidRPr="0054332A" w:rsidRDefault="0054332A" w:rsidP="00172EE6">
      <w:pPr>
        <w:ind w:left="-360" w:right="-360"/>
        <w:jc w:val="both"/>
        <w:rPr>
          <w:rFonts w:ascii="Times New Roman" w:hAnsi="Times New Roman" w:cs="Times New Roman"/>
          <w:sz w:val="26"/>
          <w:szCs w:val="26"/>
        </w:rPr>
      </w:pPr>
      <w:r w:rsidRPr="0054332A">
        <w:rPr>
          <w:rFonts w:ascii="Times New Roman" w:hAnsi="Times New Roman" w:cs="Times New Roman"/>
          <w:sz w:val="26"/>
          <w:szCs w:val="26"/>
        </w:rPr>
        <w:t>- Địa điểm: Trung tâm triển lãm quốc tế RAI, Amsterdam (Europaplein 24, 1078 GZ Amsterdam, Netherlands)</w:t>
      </w:r>
    </w:p>
    <w:p w:rsidR="0054332A" w:rsidRPr="0054332A" w:rsidRDefault="0054332A" w:rsidP="00172EE6">
      <w:pPr>
        <w:ind w:left="-360" w:right="-360"/>
        <w:jc w:val="both"/>
        <w:rPr>
          <w:rFonts w:ascii="Times New Roman" w:hAnsi="Times New Roman" w:cs="Times New Roman"/>
          <w:sz w:val="26"/>
          <w:szCs w:val="26"/>
        </w:rPr>
      </w:pPr>
    </w:p>
    <w:p w:rsidR="00172EE6" w:rsidRPr="0054332A" w:rsidRDefault="00172EE6" w:rsidP="00172EE6">
      <w:pPr>
        <w:ind w:left="-360" w:right="-360"/>
        <w:jc w:val="both"/>
        <w:rPr>
          <w:rFonts w:ascii="Times New Roman" w:hAnsi="Times New Roman" w:cs="Times New Roman"/>
          <w:sz w:val="26"/>
          <w:szCs w:val="26"/>
        </w:rPr>
      </w:pPr>
    </w:p>
    <w:p w:rsidR="00172EE6" w:rsidRPr="0054332A" w:rsidRDefault="00172EE6" w:rsidP="00172EE6">
      <w:pPr>
        <w:ind w:left="-360" w:right="-360"/>
        <w:jc w:val="both"/>
        <w:rPr>
          <w:rFonts w:ascii="Times New Roman" w:hAnsi="Times New Roman" w:cs="Times New Roman"/>
          <w:sz w:val="26"/>
          <w:szCs w:val="26"/>
        </w:rPr>
      </w:pPr>
    </w:p>
    <w:sectPr w:rsidR="00172EE6" w:rsidRPr="0054332A" w:rsidSect="00172EE6">
      <w:pgSz w:w="12240" w:h="15840"/>
      <w:pgMar w:top="99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32A"/>
    <w:rsid w:val="00006714"/>
    <w:rsid w:val="000B626C"/>
    <w:rsid w:val="00172EE6"/>
    <w:rsid w:val="0021108A"/>
    <w:rsid w:val="0054332A"/>
    <w:rsid w:val="00AA27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4AA61"/>
  <w15:chartTrackingRefBased/>
  <w15:docId w15:val="{C02232E3-6E72-40EE-AF54-9149F1A62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332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4332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4332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4332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4332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433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33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33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33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332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4332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4332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4332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4332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433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33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33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332A"/>
    <w:rPr>
      <w:rFonts w:eastAsiaTheme="majorEastAsia" w:cstheme="majorBidi"/>
      <w:color w:val="272727" w:themeColor="text1" w:themeTint="D8"/>
    </w:rPr>
  </w:style>
  <w:style w:type="paragraph" w:styleId="Title">
    <w:name w:val="Title"/>
    <w:basedOn w:val="Normal"/>
    <w:next w:val="Normal"/>
    <w:link w:val="TitleChar"/>
    <w:uiPriority w:val="10"/>
    <w:qFormat/>
    <w:rsid w:val="005433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33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33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33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332A"/>
    <w:pPr>
      <w:spacing w:before="160"/>
      <w:jc w:val="center"/>
    </w:pPr>
    <w:rPr>
      <w:i/>
      <w:iCs/>
      <w:color w:val="404040" w:themeColor="text1" w:themeTint="BF"/>
    </w:rPr>
  </w:style>
  <w:style w:type="character" w:customStyle="1" w:styleId="QuoteChar">
    <w:name w:val="Quote Char"/>
    <w:basedOn w:val="DefaultParagraphFont"/>
    <w:link w:val="Quote"/>
    <w:uiPriority w:val="29"/>
    <w:rsid w:val="0054332A"/>
    <w:rPr>
      <w:i/>
      <w:iCs/>
      <w:color w:val="404040" w:themeColor="text1" w:themeTint="BF"/>
    </w:rPr>
  </w:style>
  <w:style w:type="paragraph" w:styleId="ListParagraph">
    <w:name w:val="List Paragraph"/>
    <w:basedOn w:val="Normal"/>
    <w:uiPriority w:val="34"/>
    <w:qFormat/>
    <w:rsid w:val="0054332A"/>
    <w:pPr>
      <w:ind w:left="720"/>
      <w:contextualSpacing/>
    </w:pPr>
  </w:style>
  <w:style w:type="character" w:styleId="IntenseEmphasis">
    <w:name w:val="Intense Emphasis"/>
    <w:basedOn w:val="DefaultParagraphFont"/>
    <w:uiPriority w:val="21"/>
    <w:qFormat/>
    <w:rsid w:val="0054332A"/>
    <w:rPr>
      <w:i/>
      <w:iCs/>
      <w:color w:val="2F5496" w:themeColor="accent1" w:themeShade="BF"/>
    </w:rPr>
  </w:style>
  <w:style w:type="paragraph" w:styleId="IntenseQuote">
    <w:name w:val="Intense Quote"/>
    <w:basedOn w:val="Normal"/>
    <w:next w:val="Normal"/>
    <w:link w:val="IntenseQuoteChar"/>
    <w:uiPriority w:val="30"/>
    <w:qFormat/>
    <w:rsid w:val="0054332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4332A"/>
    <w:rPr>
      <w:i/>
      <w:iCs/>
      <w:color w:val="2F5496" w:themeColor="accent1" w:themeShade="BF"/>
    </w:rPr>
  </w:style>
  <w:style w:type="character" w:styleId="IntenseReference">
    <w:name w:val="Intense Reference"/>
    <w:basedOn w:val="DefaultParagraphFont"/>
    <w:uiPriority w:val="32"/>
    <w:qFormat/>
    <w:rsid w:val="0054332A"/>
    <w:rPr>
      <w:b/>
      <w:bCs/>
      <w:smallCaps/>
      <w:color w:val="2F5496" w:themeColor="accent1" w:themeShade="BF"/>
      <w:spacing w:val="5"/>
    </w:rPr>
  </w:style>
  <w:style w:type="character" w:styleId="Hyperlink">
    <w:name w:val="Hyperlink"/>
    <w:basedOn w:val="DefaultParagraphFont"/>
    <w:uiPriority w:val="99"/>
    <w:unhideWhenUsed/>
    <w:rsid w:val="0054332A"/>
    <w:rPr>
      <w:color w:val="0563C1" w:themeColor="hyperlink"/>
      <w:u w:val="single"/>
    </w:rPr>
  </w:style>
  <w:style w:type="character" w:styleId="UnresolvedMention">
    <w:name w:val="Unresolved Mention"/>
    <w:basedOn w:val="DefaultParagraphFont"/>
    <w:uiPriority w:val="99"/>
    <w:semiHidden/>
    <w:unhideWhenUsed/>
    <w:rsid w:val="005433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6789499">
      <w:bodyDiv w:val="1"/>
      <w:marLeft w:val="0"/>
      <w:marRight w:val="0"/>
      <w:marTop w:val="0"/>
      <w:marBottom w:val="0"/>
      <w:divBdr>
        <w:top w:val="none" w:sz="0" w:space="0" w:color="auto"/>
        <w:left w:val="none" w:sz="0" w:space="0" w:color="auto"/>
        <w:bottom w:val="none" w:sz="0" w:space="0" w:color="auto"/>
        <w:right w:val="none" w:sz="0" w:space="0" w:color="auto"/>
      </w:divBdr>
      <w:divsChild>
        <w:div w:id="722096803">
          <w:marLeft w:val="0"/>
          <w:marRight w:val="0"/>
          <w:marTop w:val="0"/>
          <w:marBottom w:val="0"/>
          <w:divBdr>
            <w:top w:val="none" w:sz="0" w:space="0" w:color="auto"/>
            <w:left w:val="none" w:sz="0" w:space="0" w:color="auto"/>
            <w:bottom w:val="none" w:sz="0" w:space="0" w:color="auto"/>
            <w:right w:val="none" w:sz="0" w:space="0" w:color="auto"/>
          </w:divBdr>
          <w:divsChild>
            <w:div w:id="1762950454">
              <w:marLeft w:val="0"/>
              <w:marRight w:val="0"/>
              <w:marTop w:val="0"/>
              <w:marBottom w:val="0"/>
              <w:divBdr>
                <w:top w:val="none" w:sz="0" w:space="0" w:color="auto"/>
                <w:left w:val="none" w:sz="0" w:space="0" w:color="auto"/>
                <w:bottom w:val="none" w:sz="0" w:space="0" w:color="auto"/>
                <w:right w:val="none" w:sz="0" w:space="0" w:color="auto"/>
              </w:divBdr>
            </w:div>
          </w:divsChild>
        </w:div>
        <w:div w:id="1963924531">
          <w:marLeft w:val="0"/>
          <w:marRight w:val="0"/>
          <w:marTop w:val="120"/>
          <w:marBottom w:val="0"/>
          <w:divBdr>
            <w:top w:val="none" w:sz="0" w:space="0" w:color="auto"/>
            <w:left w:val="none" w:sz="0" w:space="0" w:color="auto"/>
            <w:bottom w:val="none" w:sz="0" w:space="0" w:color="auto"/>
            <w:right w:val="none" w:sz="0" w:space="0" w:color="auto"/>
          </w:divBdr>
          <w:divsChild>
            <w:div w:id="1347320270">
              <w:marLeft w:val="0"/>
              <w:marRight w:val="0"/>
              <w:marTop w:val="0"/>
              <w:marBottom w:val="0"/>
              <w:divBdr>
                <w:top w:val="none" w:sz="0" w:space="0" w:color="auto"/>
                <w:left w:val="none" w:sz="0" w:space="0" w:color="auto"/>
                <w:bottom w:val="none" w:sz="0" w:space="0" w:color="auto"/>
                <w:right w:val="none" w:sz="0" w:space="0" w:color="auto"/>
              </w:divBdr>
            </w:div>
            <w:div w:id="1904681752">
              <w:marLeft w:val="0"/>
              <w:marRight w:val="0"/>
              <w:marTop w:val="0"/>
              <w:marBottom w:val="0"/>
              <w:divBdr>
                <w:top w:val="none" w:sz="0" w:space="0" w:color="auto"/>
                <w:left w:val="none" w:sz="0" w:space="0" w:color="auto"/>
                <w:bottom w:val="none" w:sz="0" w:space="0" w:color="auto"/>
                <w:right w:val="none" w:sz="0" w:space="0" w:color="auto"/>
              </w:divBdr>
            </w:div>
            <w:div w:id="1846675200">
              <w:marLeft w:val="0"/>
              <w:marRight w:val="0"/>
              <w:marTop w:val="0"/>
              <w:marBottom w:val="0"/>
              <w:divBdr>
                <w:top w:val="none" w:sz="0" w:space="0" w:color="auto"/>
                <w:left w:val="none" w:sz="0" w:space="0" w:color="auto"/>
                <w:bottom w:val="none" w:sz="0" w:space="0" w:color="auto"/>
                <w:right w:val="none" w:sz="0" w:space="0" w:color="auto"/>
              </w:divBdr>
            </w:div>
            <w:div w:id="389964603">
              <w:marLeft w:val="0"/>
              <w:marRight w:val="0"/>
              <w:marTop w:val="0"/>
              <w:marBottom w:val="0"/>
              <w:divBdr>
                <w:top w:val="none" w:sz="0" w:space="0" w:color="auto"/>
                <w:left w:val="none" w:sz="0" w:space="0" w:color="auto"/>
                <w:bottom w:val="none" w:sz="0" w:space="0" w:color="auto"/>
                <w:right w:val="none" w:sz="0" w:space="0" w:color="auto"/>
              </w:divBdr>
            </w:div>
          </w:divsChild>
        </w:div>
        <w:div w:id="1845825639">
          <w:marLeft w:val="0"/>
          <w:marRight w:val="0"/>
          <w:marTop w:val="120"/>
          <w:marBottom w:val="0"/>
          <w:divBdr>
            <w:top w:val="none" w:sz="0" w:space="0" w:color="auto"/>
            <w:left w:val="none" w:sz="0" w:space="0" w:color="auto"/>
            <w:bottom w:val="none" w:sz="0" w:space="0" w:color="auto"/>
            <w:right w:val="none" w:sz="0" w:space="0" w:color="auto"/>
          </w:divBdr>
          <w:divsChild>
            <w:div w:id="1372269787">
              <w:marLeft w:val="0"/>
              <w:marRight w:val="0"/>
              <w:marTop w:val="0"/>
              <w:marBottom w:val="0"/>
              <w:divBdr>
                <w:top w:val="none" w:sz="0" w:space="0" w:color="auto"/>
                <w:left w:val="none" w:sz="0" w:space="0" w:color="auto"/>
                <w:bottom w:val="none" w:sz="0" w:space="0" w:color="auto"/>
                <w:right w:val="none" w:sz="0" w:space="0" w:color="auto"/>
              </w:divBdr>
            </w:div>
            <w:div w:id="1652562232">
              <w:marLeft w:val="0"/>
              <w:marRight w:val="0"/>
              <w:marTop w:val="0"/>
              <w:marBottom w:val="0"/>
              <w:divBdr>
                <w:top w:val="none" w:sz="0" w:space="0" w:color="auto"/>
                <w:left w:val="none" w:sz="0" w:space="0" w:color="auto"/>
                <w:bottom w:val="none" w:sz="0" w:space="0" w:color="auto"/>
                <w:right w:val="none" w:sz="0" w:space="0" w:color="auto"/>
              </w:divBdr>
            </w:div>
            <w:div w:id="281032847">
              <w:marLeft w:val="0"/>
              <w:marRight w:val="0"/>
              <w:marTop w:val="0"/>
              <w:marBottom w:val="0"/>
              <w:divBdr>
                <w:top w:val="none" w:sz="0" w:space="0" w:color="auto"/>
                <w:left w:val="none" w:sz="0" w:space="0" w:color="auto"/>
                <w:bottom w:val="none" w:sz="0" w:space="0" w:color="auto"/>
                <w:right w:val="none" w:sz="0" w:space="0" w:color="auto"/>
              </w:divBdr>
            </w:div>
            <w:div w:id="1381203533">
              <w:marLeft w:val="0"/>
              <w:marRight w:val="0"/>
              <w:marTop w:val="0"/>
              <w:marBottom w:val="0"/>
              <w:divBdr>
                <w:top w:val="none" w:sz="0" w:space="0" w:color="auto"/>
                <w:left w:val="none" w:sz="0" w:space="0" w:color="auto"/>
                <w:bottom w:val="none" w:sz="0" w:space="0" w:color="auto"/>
                <w:right w:val="none" w:sz="0" w:space="0" w:color="auto"/>
              </w:divBdr>
            </w:div>
          </w:divsChild>
        </w:div>
        <w:div w:id="1933855045">
          <w:marLeft w:val="0"/>
          <w:marRight w:val="0"/>
          <w:marTop w:val="120"/>
          <w:marBottom w:val="0"/>
          <w:divBdr>
            <w:top w:val="none" w:sz="0" w:space="0" w:color="auto"/>
            <w:left w:val="none" w:sz="0" w:space="0" w:color="auto"/>
            <w:bottom w:val="none" w:sz="0" w:space="0" w:color="auto"/>
            <w:right w:val="none" w:sz="0" w:space="0" w:color="auto"/>
          </w:divBdr>
          <w:divsChild>
            <w:div w:id="1142118933">
              <w:marLeft w:val="0"/>
              <w:marRight w:val="0"/>
              <w:marTop w:val="0"/>
              <w:marBottom w:val="0"/>
              <w:divBdr>
                <w:top w:val="none" w:sz="0" w:space="0" w:color="auto"/>
                <w:left w:val="none" w:sz="0" w:space="0" w:color="auto"/>
                <w:bottom w:val="none" w:sz="0" w:space="0" w:color="auto"/>
                <w:right w:val="none" w:sz="0" w:space="0" w:color="auto"/>
              </w:divBdr>
            </w:div>
            <w:div w:id="1916696632">
              <w:marLeft w:val="0"/>
              <w:marRight w:val="0"/>
              <w:marTop w:val="0"/>
              <w:marBottom w:val="0"/>
              <w:divBdr>
                <w:top w:val="none" w:sz="0" w:space="0" w:color="auto"/>
                <w:left w:val="none" w:sz="0" w:space="0" w:color="auto"/>
                <w:bottom w:val="none" w:sz="0" w:space="0" w:color="auto"/>
                <w:right w:val="none" w:sz="0" w:space="0" w:color="auto"/>
              </w:divBdr>
            </w:div>
            <w:div w:id="614946977">
              <w:marLeft w:val="0"/>
              <w:marRight w:val="0"/>
              <w:marTop w:val="0"/>
              <w:marBottom w:val="0"/>
              <w:divBdr>
                <w:top w:val="none" w:sz="0" w:space="0" w:color="auto"/>
                <w:left w:val="none" w:sz="0" w:space="0" w:color="auto"/>
                <w:bottom w:val="none" w:sz="0" w:space="0" w:color="auto"/>
                <w:right w:val="none" w:sz="0" w:space="0" w:color="auto"/>
              </w:divBdr>
            </w:div>
            <w:div w:id="873927347">
              <w:marLeft w:val="0"/>
              <w:marRight w:val="0"/>
              <w:marTop w:val="0"/>
              <w:marBottom w:val="0"/>
              <w:divBdr>
                <w:top w:val="none" w:sz="0" w:space="0" w:color="auto"/>
                <w:left w:val="none" w:sz="0" w:space="0" w:color="auto"/>
                <w:bottom w:val="none" w:sz="0" w:space="0" w:color="auto"/>
                <w:right w:val="none" w:sz="0" w:space="0" w:color="auto"/>
              </w:divBdr>
            </w:div>
          </w:divsChild>
        </w:div>
        <w:div w:id="1779444518">
          <w:marLeft w:val="0"/>
          <w:marRight w:val="0"/>
          <w:marTop w:val="120"/>
          <w:marBottom w:val="0"/>
          <w:divBdr>
            <w:top w:val="none" w:sz="0" w:space="0" w:color="auto"/>
            <w:left w:val="none" w:sz="0" w:space="0" w:color="auto"/>
            <w:bottom w:val="none" w:sz="0" w:space="0" w:color="auto"/>
            <w:right w:val="none" w:sz="0" w:space="0" w:color="auto"/>
          </w:divBdr>
          <w:divsChild>
            <w:div w:id="147869264">
              <w:marLeft w:val="0"/>
              <w:marRight w:val="0"/>
              <w:marTop w:val="0"/>
              <w:marBottom w:val="0"/>
              <w:divBdr>
                <w:top w:val="none" w:sz="0" w:space="0" w:color="auto"/>
                <w:left w:val="none" w:sz="0" w:space="0" w:color="auto"/>
                <w:bottom w:val="none" w:sz="0" w:space="0" w:color="auto"/>
                <w:right w:val="none" w:sz="0" w:space="0" w:color="auto"/>
              </w:divBdr>
            </w:div>
            <w:div w:id="1800953887">
              <w:marLeft w:val="0"/>
              <w:marRight w:val="0"/>
              <w:marTop w:val="0"/>
              <w:marBottom w:val="0"/>
              <w:divBdr>
                <w:top w:val="none" w:sz="0" w:space="0" w:color="auto"/>
                <w:left w:val="none" w:sz="0" w:space="0" w:color="auto"/>
                <w:bottom w:val="none" w:sz="0" w:space="0" w:color="auto"/>
                <w:right w:val="none" w:sz="0" w:space="0" w:color="auto"/>
              </w:divBdr>
            </w:div>
            <w:div w:id="644705234">
              <w:marLeft w:val="0"/>
              <w:marRight w:val="0"/>
              <w:marTop w:val="0"/>
              <w:marBottom w:val="0"/>
              <w:divBdr>
                <w:top w:val="none" w:sz="0" w:space="0" w:color="auto"/>
                <w:left w:val="none" w:sz="0" w:space="0" w:color="auto"/>
                <w:bottom w:val="none" w:sz="0" w:space="0" w:color="auto"/>
                <w:right w:val="none" w:sz="0" w:space="0" w:color="auto"/>
              </w:divBdr>
            </w:div>
            <w:div w:id="26874220">
              <w:marLeft w:val="0"/>
              <w:marRight w:val="0"/>
              <w:marTop w:val="0"/>
              <w:marBottom w:val="0"/>
              <w:divBdr>
                <w:top w:val="none" w:sz="0" w:space="0" w:color="auto"/>
                <w:left w:val="none" w:sz="0" w:space="0" w:color="auto"/>
                <w:bottom w:val="none" w:sz="0" w:space="0" w:color="auto"/>
                <w:right w:val="none" w:sz="0" w:space="0" w:color="auto"/>
              </w:divBdr>
            </w:div>
          </w:divsChild>
        </w:div>
        <w:div w:id="1037857278">
          <w:marLeft w:val="0"/>
          <w:marRight w:val="0"/>
          <w:marTop w:val="120"/>
          <w:marBottom w:val="0"/>
          <w:divBdr>
            <w:top w:val="none" w:sz="0" w:space="0" w:color="auto"/>
            <w:left w:val="none" w:sz="0" w:space="0" w:color="auto"/>
            <w:bottom w:val="none" w:sz="0" w:space="0" w:color="auto"/>
            <w:right w:val="none" w:sz="0" w:space="0" w:color="auto"/>
          </w:divBdr>
          <w:divsChild>
            <w:div w:id="1947497141">
              <w:marLeft w:val="0"/>
              <w:marRight w:val="0"/>
              <w:marTop w:val="0"/>
              <w:marBottom w:val="0"/>
              <w:divBdr>
                <w:top w:val="none" w:sz="0" w:space="0" w:color="auto"/>
                <w:left w:val="none" w:sz="0" w:space="0" w:color="auto"/>
                <w:bottom w:val="none" w:sz="0" w:space="0" w:color="auto"/>
                <w:right w:val="none" w:sz="0" w:space="0" w:color="auto"/>
              </w:divBdr>
            </w:div>
            <w:div w:id="720860511">
              <w:marLeft w:val="0"/>
              <w:marRight w:val="0"/>
              <w:marTop w:val="0"/>
              <w:marBottom w:val="0"/>
              <w:divBdr>
                <w:top w:val="none" w:sz="0" w:space="0" w:color="auto"/>
                <w:left w:val="none" w:sz="0" w:space="0" w:color="auto"/>
                <w:bottom w:val="none" w:sz="0" w:space="0" w:color="auto"/>
                <w:right w:val="none" w:sz="0" w:space="0" w:color="auto"/>
              </w:divBdr>
            </w:div>
            <w:div w:id="1834681695">
              <w:marLeft w:val="0"/>
              <w:marRight w:val="0"/>
              <w:marTop w:val="0"/>
              <w:marBottom w:val="0"/>
              <w:divBdr>
                <w:top w:val="none" w:sz="0" w:space="0" w:color="auto"/>
                <w:left w:val="none" w:sz="0" w:space="0" w:color="auto"/>
                <w:bottom w:val="none" w:sz="0" w:space="0" w:color="auto"/>
                <w:right w:val="none" w:sz="0" w:space="0" w:color="auto"/>
              </w:divBdr>
            </w:div>
            <w:div w:id="637686564">
              <w:marLeft w:val="0"/>
              <w:marRight w:val="0"/>
              <w:marTop w:val="0"/>
              <w:marBottom w:val="0"/>
              <w:divBdr>
                <w:top w:val="none" w:sz="0" w:space="0" w:color="auto"/>
                <w:left w:val="none" w:sz="0" w:space="0" w:color="auto"/>
                <w:bottom w:val="none" w:sz="0" w:space="0" w:color="auto"/>
                <w:right w:val="none" w:sz="0" w:space="0" w:color="auto"/>
              </w:divBdr>
            </w:div>
          </w:divsChild>
        </w:div>
        <w:div w:id="1296176495">
          <w:marLeft w:val="0"/>
          <w:marRight w:val="0"/>
          <w:marTop w:val="120"/>
          <w:marBottom w:val="0"/>
          <w:divBdr>
            <w:top w:val="none" w:sz="0" w:space="0" w:color="auto"/>
            <w:left w:val="none" w:sz="0" w:space="0" w:color="auto"/>
            <w:bottom w:val="none" w:sz="0" w:space="0" w:color="auto"/>
            <w:right w:val="none" w:sz="0" w:space="0" w:color="auto"/>
          </w:divBdr>
          <w:divsChild>
            <w:div w:id="1502042446">
              <w:marLeft w:val="0"/>
              <w:marRight w:val="0"/>
              <w:marTop w:val="0"/>
              <w:marBottom w:val="0"/>
              <w:divBdr>
                <w:top w:val="none" w:sz="0" w:space="0" w:color="auto"/>
                <w:left w:val="none" w:sz="0" w:space="0" w:color="auto"/>
                <w:bottom w:val="none" w:sz="0" w:space="0" w:color="auto"/>
                <w:right w:val="none" w:sz="0" w:space="0" w:color="auto"/>
              </w:divBdr>
            </w:div>
            <w:div w:id="912660747">
              <w:marLeft w:val="0"/>
              <w:marRight w:val="0"/>
              <w:marTop w:val="0"/>
              <w:marBottom w:val="0"/>
              <w:divBdr>
                <w:top w:val="none" w:sz="0" w:space="0" w:color="auto"/>
                <w:left w:val="none" w:sz="0" w:space="0" w:color="auto"/>
                <w:bottom w:val="none" w:sz="0" w:space="0" w:color="auto"/>
                <w:right w:val="none" w:sz="0" w:space="0" w:color="auto"/>
              </w:divBdr>
            </w:div>
            <w:div w:id="1264846889">
              <w:marLeft w:val="0"/>
              <w:marRight w:val="0"/>
              <w:marTop w:val="0"/>
              <w:marBottom w:val="0"/>
              <w:divBdr>
                <w:top w:val="none" w:sz="0" w:space="0" w:color="auto"/>
                <w:left w:val="none" w:sz="0" w:space="0" w:color="auto"/>
                <w:bottom w:val="none" w:sz="0" w:space="0" w:color="auto"/>
                <w:right w:val="none" w:sz="0" w:space="0" w:color="auto"/>
              </w:divBdr>
            </w:div>
            <w:div w:id="517892516">
              <w:marLeft w:val="0"/>
              <w:marRight w:val="0"/>
              <w:marTop w:val="0"/>
              <w:marBottom w:val="0"/>
              <w:divBdr>
                <w:top w:val="none" w:sz="0" w:space="0" w:color="auto"/>
                <w:left w:val="none" w:sz="0" w:space="0" w:color="auto"/>
                <w:bottom w:val="none" w:sz="0" w:space="0" w:color="auto"/>
                <w:right w:val="none" w:sz="0" w:space="0" w:color="auto"/>
              </w:divBdr>
            </w:div>
          </w:divsChild>
        </w:div>
        <w:div w:id="1855802">
          <w:marLeft w:val="0"/>
          <w:marRight w:val="0"/>
          <w:marTop w:val="120"/>
          <w:marBottom w:val="0"/>
          <w:divBdr>
            <w:top w:val="none" w:sz="0" w:space="0" w:color="auto"/>
            <w:left w:val="none" w:sz="0" w:space="0" w:color="auto"/>
            <w:bottom w:val="none" w:sz="0" w:space="0" w:color="auto"/>
            <w:right w:val="none" w:sz="0" w:space="0" w:color="auto"/>
          </w:divBdr>
          <w:divsChild>
            <w:div w:id="1430929938">
              <w:marLeft w:val="0"/>
              <w:marRight w:val="0"/>
              <w:marTop w:val="0"/>
              <w:marBottom w:val="0"/>
              <w:divBdr>
                <w:top w:val="none" w:sz="0" w:space="0" w:color="auto"/>
                <w:left w:val="none" w:sz="0" w:space="0" w:color="auto"/>
                <w:bottom w:val="none" w:sz="0" w:space="0" w:color="auto"/>
                <w:right w:val="none" w:sz="0" w:space="0" w:color="auto"/>
              </w:divBdr>
            </w:div>
            <w:div w:id="1382704608">
              <w:marLeft w:val="0"/>
              <w:marRight w:val="0"/>
              <w:marTop w:val="0"/>
              <w:marBottom w:val="0"/>
              <w:divBdr>
                <w:top w:val="none" w:sz="0" w:space="0" w:color="auto"/>
                <w:left w:val="none" w:sz="0" w:space="0" w:color="auto"/>
                <w:bottom w:val="none" w:sz="0" w:space="0" w:color="auto"/>
                <w:right w:val="none" w:sz="0" w:space="0" w:color="auto"/>
              </w:divBdr>
            </w:div>
            <w:div w:id="1818915499">
              <w:marLeft w:val="0"/>
              <w:marRight w:val="0"/>
              <w:marTop w:val="0"/>
              <w:marBottom w:val="0"/>
              <w:divBdr>
                <w:top w:val="none" w:sz="0" w:space="0" w:color="auto"/>
                <w:left w:val="none" w:sz="0" w:space="0" w:color="auto"/>
                <w:bottom w:val="none" w:sz="0" w:space="0" w:color="auto"/>
                <w:right w:val="none" w:sz="0" w:space="0" w:color="auto"/>
              </w:divBdr>
            </w:div>
            <w:div w:id="639313295">
              <w:marLeft w:val="0"/>
              <w:marRight w:val="0"/>
              <w:marTop w:val="0"/>
              <w:marBottom w:val="0"/>
              <w:divBdr>
                <w:top w:val="none" w:sz="0" w:space="0" w:color="auto"/>
                <w:left w:val="none" w:sz="0" w:space="0" w:color="auto"/>
                <w:bottom w:val="none" w:sz="0" w:space="0" w:color="auto"/>
                <w:right w:val="none" w:sz="0" w:space="0" w:color="auto"/>
              </w:divBdr>
            </w:div>
          </w:divsChild>
        </w:div>
        <w:div w:id="1037849606">
          <w:marLeft w:val="0"/>
          <w:marRight w:val="0"/>
          <w:marTop w:val="120"/>
          <w:marBottom w:val="0"/>
          <w:divBdr>
            <w:top w:val="none" w:sz="0" w:space="0" w:color="auto"/>
            <w:left w:val="none" w:sz="0" w:space="0" w:color="auto"/>
            <w:bottom w:val="none" w:sz="0" w:space="0" w:color="auto"/>
            <w:right w:val="none" w:sz="0" w:space="0" w:color="auto"/>
          </w:divBdr>
          <w:divsChild>
            <w:div w:id="1184174445">
              <w:marLeft w:val="0"/>
              <w:marRight w:val="0"/>
              <w:marTop w:val="0"/>
              <w:marBottom w:val="0"/>
              <w:divBdr>
                <w:top w:val="none" w:sz="0" w:space="0" w:color="auto"/>
                <w:left w:val="none" w:sz="0" w:space="0" w:color="auto"/>
                <w:bottom w:val="none" w:sz="0" w:space="0" w:color="auto"/>
                <w:right w:val="none" w:sz="0" w:space="0" w:color="auto"/>
              </w:divBdr>
            </w:div>
            <w:div w:id="280958018">
              <w:marLeft w:val="0"/>
              <w:marRight w:val="0"/>
              <w:marTop w:val="0"/>
              <w:marBottom w:val="0"/>
              <w:divBdr>
                <w:top w:val="none" w:sz="0" w:space="0" w:color="auto"/>
                <w:left w:val="none" w:sz="0" w:space="0" w:color="auto"/>
                <w:bottom w:val="none" w:sz="0" w:space="0" w:color="auto"/>
                <w:right w:val="none" w:sz="0" w:space="0" w:color="auto"/>
              </w:divBdr>
            </w:div>
            <w:div w:id="1129981495">
              <w:marLeft w:val="0"/>
              <w:marRight w:val="0"/>
              <w:marTop w:val="0"/>
              <w:marBottom w:val="0"/>
              <w:divBdr>
                <w:top w:val="none" w:sz="0" w:space="0" w:color="auto"/>
                <w:left w:val="none" w:sz="0" w:space="0" w:color="auto"/>
                <w:bottom w:val="none" w:sz="0" w:space="0" w:color="auto"/>
                <w:right w:val="none" w:sz="0" w:space="0" w:color="auto"/>
              </w:divBdr>
            </w:div>
            <w:div w:id="323172174">
              <w:marLeft w:val="0"/>
              <w:marRight w:val="0"/>
              <w:marTop w:val="0"/>
              <w:marBottom w:val="0"/>
              <w:divBdr>
                <w:top w:val="none" w:sz="0" w:space="0" w:color="auto"/>
                <w:left w:val="none" w:sz="0" w:space="0" w:color="auto"/>
                <w:bottom w:val="none" w:sz="0" w:space="0" w:color="auto"/>
                <w:right w:val="none" w:sz="0" w:space="0" w:color="auto"/>
              </w:divBdr>
            </w:div>
            <w:div w:id="1386442771">
              <w:marLeft w:val="0"/>
              <w:marRight w:val="0"/>
              <w:marTop w:val="0"/>
              <w:marBottom w:val="0"/>
              <w:divBdr>
                <w:top w:val="none" w:sz="0" w:space="0" w:color="auto"/>
                <w:left w:val="none" w:sz="0" w:space="0" w:color="auto"/>
                <w:bottom w:val="none" w:sz="0" w:space="0" w:color="auto"/>
                <w:right w:val="none" w:sz="0" w:space="0" w:color="auto"/>
              </w:divBdr>
            </w:div>
          </w:divsChild>
        </w:div>
        <w:div w:id="1090275992">
          <w:marLeft w:val="0"/>
          <w:marRight w:val="0"/>
          <w:marTop w:val="120"/>
          <w:marBottom w:val="0"/>
          <w:divBdr>
            <w:top w:val="none" w:sz="0" w:space="0" w:color="auto"/>
            <w:left w:val="none" w:sz="0" w:space="0" w:color="auto"/>
            <w:bottom w:val="none" w:sz="0" w:space="0" w:color="auto"/>
            <w:right w:val="none" w:sz="0" w:space="0" w:color="auto"/>
          </w:divBdr>
          <w:divsChild>
            <w:div w:id="476994211">
              <w:marLeft w:val="0"/>
              <w:marRight w:val="0"/>
              <w:marTop w:val="0"/>
              <w:marBottom w:val="0"/>
              <w:divBdr>
                <w:top w:val="none" w:sz="0" w:space="0" w:color="auto"/>
                <w:left w:val="none" w:sz="0" w:space="0" w:color="auto"/>
                <w:bottom w:val="none" w:sz="0" w:space="0" w:color="auto"/>
                <w:right w:val="none" w:sz="0" w:space="0" w:color="auto"/>
              </w:divBdr>
            </w:div>
            <w:div w:id="1292050940">
              <w:marLeft w:val="0"/>
              <w:marRight w:val="0"/>
              <w:marTop w:val="0"/>
              <w:marBottom w:val="0"/>
              <w:divBdr>
                <w:top w:val="none" w:sz="0" w:space="0" w:color="auto"/>
                <w:left w:val="none" w:sz="0" w:space="0" w:color="auto"/>
                <w:bottom w:val="none" w:sz="0" w:space="0" w:color="auto"/>
                <w:right w:val="none" w:sz="0" w:space="0" w:color="auto"/>
              </w:divBdr>
            </w:div>
            <w:div w:id="1362054721">
              <w:marLeft w:val="0"/>
              <w:marRight w:val="0"/>
              <w:marTop w:val="0"/>
              <w:marBottom w:val="0"/>
              <w:divBdr>
                <w:top w:val="none" w:sz="0" w:space="0" w:color="auto"/>
                <w:left w:val="none" w:sz="0" w:space="0" w:color="auto"/>
                <w:bottom w:val="none" w:sz="0" w:space="0" w:color="auto"/>
                <w:right w:val="none" w:sz="0" w:space="0" w:color="auto"/>
              </w:divBdr>
            </w:div>
            <w:div w:id="115680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164623">
      <w:bodyDiv w:val="1"/>
      <w:marLeft w:val="0"/>
      <w:marRight w:val="0"/>
      <w:marTop w:val="0"/>
      <w:marBottom w:val="0"/>
      <w:divBdr>
        <w:top w:val="none" w:sz="0" w:space="0" w:color="auto"/>
        <w:left w:val="none" w:sz="0" w:space="0" w:color="auto"/>
        <w:bottom w:val="none" w:sz="0" w:space="0" w:color="auto"/>
        <w:right w:val="none" w:sz="0" w:space="0" w:color="auto"/>
      </w:divBdr>
      <w:divsChild>
        <w:div w:id="312028970">
          <w:marLeft w:val="0"/>
          <w:marRight w:val="0"/>
          <w:marTop w:val="0"/>
          <w:marBottom w:val="0"/>
          <w:divBdr>
            <w:top w:val="none" w:sz="0" w:space="0" w:color="auto"/>
            <w:left w:val="none" w:sz="0" w:space="0" w:color="auto"/>
            <w:bottom w:val="none" w:sz="0" w:space="0" w:color="auto"/>
            <w:right w:val="none" w:sz="0" w:space="0" w:color="auto"/>
          </w:divBdr>
          <w:divsChild>
            <w:div w:id="59133831">
              <w:marLeft w:val="0"/>
              <w:marRight w:val="0"/>
              <w:marTop w:val="0"/>
              <w:marBottom w:val="0"/>
              <w:divBdr>
                <w:top w:val="none" w:sz="0" w:space="0" w:color="auto"/>
                <w:left w:val="none" w:sz="0" w:space="0" w:color="auto"/>
                <w:bottom w:val="none" w:sz="0" w:space="0" w:color="auto"/>
                <w:right w:val="none" w:sz="0" w:space="0" w:color="auto"/>
              </w:divBdr>
            </w:div>
          </w:divsChild>
        </w:div>
        <w:div w:id="886259219">
          <w:marLeft w:val="0"/>
          <w:marRight w:val="0"/>
          <w:marTop w:val="120"/>
          <w:marBottom w:val="0"/>
          <w:divBdr>
            <w:top w:val="none" w:sz="0" w:space="0" w:color="auto"/>
            <w:left w:val="none" w:sz="0" w:space="0" w:color="auto"/>
            <w:bottom w:val="none" w:sz="0" w:space="0" w:color="auto"/>
            <w:right w:val="none" w:sz="0" w:space="0" w:color="auto"/>
          </w:divBdr>
          <w:divsChild>
            <w:div w:id="2104446213">
              <w:marLeft w:val="0"/>
              <w:marRight w:val="0"/>
              <w:marTop w:val="0"/>
              <w:marBottom w:val="0"/>
              <w:divBdr>
                <w:top w:val="none" w:sz="0" w:space="0" w:color="auto"/>
                <w:left w:val="none" w:sz="0" w:space="0" w:color="auto"/>
                <w:bottom w:val="none" w:sz="0" w:space="0" w:color="auto"/>
                <w:right w:val="none" w:sz="0" w:space="0" w:color="auto"/>
              </w:divBdr>
            </w:div>
            <w:div w:id="1470169985">
              <w:marLeft w:val="0"/>
              <w:marRight w:val="0"/>
              <w:marTop w:val="0"/>
              <w:marBottom w:val="0"/>
              <w:divBdr>
                <w:top w:val="none" w:sz="0" w:space="0" w:color="auto"/>
                <w:left w:val="none" w:sz="0" w:space="0" w:color="auto"/>
                <w:bottom w:val="none" w:sz="0" w:space="0" w:color="auto"/>
                <w:right w:val="none" w:sz="0" w:space="0" w:color="auto"/>
              </w:divBdr>
            </w:div>
            <w:div w:id="87896579">
              <w:marLeft w:val="0"/>
              <w:marRight w:val="0"/>
              <w:marTop w:val="0"/>
              <w:marBottom w:val="0"/>
              <w:divBdr>
                <w:top w:val="none" w:sz="0" w:space="0" w:color="auto"/>
                <w:left w:val="none" w:sz="0" w:space="0" w:color="auto"/>
                <w:bottom w:val="none" w:sz="0" w:space="0" w:color="auto"/>
                <w:right w:val="none" w:sz="0" w:space="0" w:color="auto"/>
              </w:divBdr>
            </w:div>
            <w:div w:id="809399419">
              <w:marLeft w:val="0"/>
              <w:marRight w:val="0"/>
              <w:marTop w:val="0"/>
              <w:marBottom w:val="0"/>
              <w:divBdr>
                <w:top w:val="none" w:sz="0" w:space="0" w:color="auto"/>
                <w:left w:val="none" w:sz="0" w:space="0" w:color="auto"/>
                <w:bottom w:val="none" w:sz="0" w:space="0" w:color="auto"/>
                <w:right w:val="none" w:sz="0" w:space="0" w:color="auto"/>
              </w:divBdr>
            </w:div>
          </w:divsChild>
        </w:div>
        <w:div w:id="1463770870">
          <w:marLeft w:val="0"/>
          <w:marRight w:val="0"/>
          <w:marTop w:val="120"/>
          <w:marBottom w:val="0"/>
          <w:divBdr>
            <w:top w:val="none" w:sz="0" w:space="0" w:color="auto"/>
            <w:left w:val="none" w:sz="0" w:space="0" w:color="auto"/>
            <w:bottom w:val="none" w:sz="0" w:space="0" w:color="auto"/>
            <w:right w:val="none" w:sz="0" w:space="0" w:color="auto"/>
          </w:divBdr>
          <w:divsChild>
            <w:div w:id="43524624">
              <w:marLeft w:val="0"/>
              <w:marRight w:val="0"/>
              <w:marTop w:val="0"/>
              <w:marBottom w:val="0"/>
              <w:divBdr>
                <w:top w:val="none" w:sz="0" w:space="0" w:color="auto"/>
                <w:left w:val="none" w:sz="0" w:space="0" w:color="auto"/>
                <w:bottom w:val="none" w:sz="0" w:space="0" w:color="auto"/>
                <w:right w:val="none" w:sz="0" w:space="0" w:color="auto"/>
              </w:divBdr>
            </w:div>
            <w:div w:id="1090393730">
              <w:marLeft w:val="0"/>
              <w:marRight w:val="0"/>
              <w:marTop w:val="0"/>
              <w:marBottom w:val="0"/>
              <w:divBdr>
                <w:top w:val="none" w:sz="0" w:space="0" w:color="auto"/>
                <w:left w:val="none" w:sz="0" w:space="0" w:color="auto"/>
                <w:bottom w:val="none" w:sz="0" w:space="0" w:color="auto"/>
                <w:right w:val="none" w:sz="0" w:space="0" w:color="auto"/>
              </w:divBdr>
            </w:div>
            <w:div w:id="116146698">
              <w:marLeft w:val="0"/>
              <w:marRight w:val="0"/>
              <w:marTop w:val="0"/>
              <w:marBottom w:val="0"/>
              <w:divBdr>
                <w:top w:val="none" w:sz="0" w:space="0" w:color="auto"/>
                <w:left w:val="none" w:sz="0" w:space="0" w:color="auto"/>
                <w:bottom w:val="none" w:sz="0" w:space="0" w:color="auto"/>
                <w:right w:val="none" w:sz="0" w:space="0" w:color="auto"/>
              </w:divBdr>
            </w:div>
            <w:div w:id="388648704">
              <w:marLeft w:val="0"/>
              <w:marRight w:val="0"/>
              <w:marTop w:val="0"/>
              <w:marBottom w:val="0"/>
              <w:divBdr>
                <w:top w:val="none" w:sz="0" w:space="0" w:color="auto"/>
                <w:left w:val="none" w:sz="0" w:space="0" w:color="auto"/>
                <w:bottom w:val="none" w:sz="0" w:space="0" w:color="auto"/>
                <w:right w:val="none" w:sz="0" w:space="0" w:color="auto"/>
              </w:divBdr>
            </w:div>
          </w:divsChild>
        </w:div>
        <w:div w:id="883100469">
          <w:marLeft w:val="0"/>
          <w:marRight w:val="0"/>
          <w:marTop w:val="120"/>
          <w:marBottom w:val="0"/>
          <w:divBdr>
            <w:top w:val="none" w:sz="0" w:space="0" w:color="auto"/>
            <w:left w:val="none" w:sz="0" w:space="0" w:color="auto"/>
            <w:bottom w:val="none" w:sz="0" w:space="0" w:color="auto"/>
            <w:right w:val="none" w:sz="0" w:space="0" w:color="auto"/>
          </w:divBdr>
          <w:divsChild>
            <w:div w:id="574244456">
              <w:marLeft w:val="0"/>
              <w:marRight w:val="0"/>
              <w:marTop w:val="0"/>
              <w:marBottom w:val="0"/>
              <w:divBdr>
                <w:top w:val="none" w:sz="0" w:space="0" w:color="auto"/>
                <w:left w:val="none" w:sz="0" w:space="0" w:color="auto"/>
                <w:bottom w:val="none" w:sz="0" w:space="0" w:color="auto"/>
                <w:right w:val="none" w:sz="0" w:space="0" w:color="auto"/>
              </w:divBdr>
            </w:div>
            <w:div w:id="559052278">
              <w:marLeft w:val="0"/>
              <w:marRight w:val="0"/>
              <w:marTop w:val="0"/>
              <w:marBottom w:val="0"/>
              <w:divBdr>
                <w:top w:val="none" w:sz="0" w:space="0" w:color="auto"/>
                <w:left w:val="none" w:sz="0" w:space="0" w:color="auto"/>
                <w:bottom w:val="none" w:sz="0" w:space="0" w:color="auto"/>
                <w:right w:val="none" w:sz="0" w:space="0" w:color="auto"/>
              </w:divBdr>
            </w:div>
            <w:div w:id="371272557">
              <w:marLeft w:val="0"/>
              <w:marRight w:val="0"/>
              <w:marTop w:val="0"/>
              <w:marBottom w:val="0"/>
              <w:divBdr>
                <w:top w:val="none" w:sz="0" w:space="0" w:color="auto"/>
                <w:left w:val="none" w:sz="0" w:space="0" w:color="auto"/>
                <w:bottom w:val="none" w:sz="0" w:space="0" w:color="auto"/>
                <w:right w:val="none" w:sz="0" w:space="0" w:color="auto"/>
              </w:divBdr>
            </w:div>
            <w:div w:id="1985544257">
              <w:marLeft w:val="0"/>
              <w:marRight w:val="0"/>
              <w:marTop w:val="0"/>
              <w:marBottom w:val="0"/>
              <w:divBdr>
                <w:top w:val="none" w:sz="0" w:space="0" w:color="auto"/>
                <w:left w:val="none" w:sz="0" w:space="0" w:color="auto"/>
                <w:bottom w:val="none" w:sz="0" w:space="0" w:color="auto"/>
                <w:right w:val="none" w:sz="0" w:space="0" w:color="auto"/>
              </w:divBdr>
            </w:div>
          </w:divsChild>
        </w:div>
        <w:div w:id="573398764">
          <w:marLeft w:val="0"/>
          <w:marRight w:val="0"/>
          <w:marTop w:val="120"/>
          <w:marBottom w:val="0"/>
          <w:divBdr>
            <w:top w:val="none" w:sz="0" w:space="0" w:color="auto"/>
            <w:left w:val="none" w:sz="0" w:space="0" w:color="auto"/>
            <w:bottom w:val="none" w:sz="0" w:space="0" w:color="auto"/>
            <w:right w:val="none" w:sz="0" w:space="0" w:color="auto"/>
          </w:divBdr>
          <w:divsChild>
            <w:div w:id="238293305">
              <w:marLeft w:val="0"/>
              <w:marRight w:val="0"/>
              <w:marTop w:val="0"/>
              <w:marBottom w:val="0"/>
              <w:divBdr>
                <w:top w:val="none" w:sz="0" w:space="0" w:color="auto"/>
                <w:left w:val="none" w:sz="0" w:space="0" w:color="auto"/>
                <w:bottom w:val="none" w:sz="0" w:space="0" w:color="auto"/>
                <w:right w:val="none" w:sz="0" w:space="0" w:color="auto"/>
              </w:divBdr>
            </w:div>
            <w:div w:id="1206216537">
              <w:marLeft w:val="0"/>
              <w:marRight w:val="0"/>
              <w:marTop w:val="0"/>
              <w:marBottom w:val="0"/>
              <w:divBdr>
                <w:top w:val="none" w:sz="0" w:space="0" w:color="auto"/>
                <w:left w:val="none" w:sz="0" w:space="0" w:color="auto"/>
                <w:bottom w:val="none" w:sz="0" w:space="0" w:color="auto"/>
                <w:right w:val="none" w:sz="0" w:space="0" w:color="auto"/>
              </w:divBdr>
            </w:div>
            <w:div w:id="1512258060">
              <w:marLeft w:val="0"/>
              <w:marRight w:val="0"/>
              <w:marTop w:val="0"/>
              <w:marBottom w:val="0"/>
              <w:divBdr>
                <w:top w:val="none" w:sz="0" w:space="0" w:color="auto"/>
                <w:left w:val="none" w:sz="0" w:space="0" w:color="auto"/>
                <w:bottom w:val="none" w:sz="0" w:space="0" w:color="auto"/>
                <w:right w:val="none" w:sz="0" w:space="0" w:color="auto"/>
              </w:divBdr>
            </w:div>
            <w:div w:id="36126842">
              <w:marLeft w:val="0"/>
              <w:marRight w:val="0"/>
              <w:marTop w:val="0"/>
              <w:marBottom w:val="0"/>
              <w:divBdr>
                <w:top w:val="none" w:sz="0" w:space="0" w:color="auto"/>
                <w:left w:val="none" w:sz="0" w:space="0" w:color="auto"/>
                <w:bottom w:val="none" w:sz="0" w:space="0" w:color="auto"/>
                <w:right w:val="none" w:sz="0" w:space="0" w:color="auto"/>
              </w:divBdr>
            </w:div>
          </w:divsChild>
        </w:div>
        <w:div w:id="321743717">
          <w:marLeft w:val="0"/>
          <w:marRight w:val="0"/>
          <w:marTop w:val="120"/>
          <w:marBottom w:val="0"/>
          <w:divBdr>
            <w:top w:val="none" w:sz="0" w:space="0" w:color="auto"/>
            <w:left w:val="none" w:sz="0" w:space="0" w:color="auto"/>
            <w:bottom w:val="none" w:sz="0" w:space="0" w:color="auto"/>
            <w:right w:val="none" w:sz="0" w:space="0" w:color="auto"/>
          </w:divBdr>
          <w:divsChild>
            <w:div w:id="934240511">
              <w:marLeft w:val="0"/>
              <w:marRight w:val="0"/>
              <w:marTop w:val="0"/>
              <w:marBottom w:val="0"/>
              <w:divBdr>
                <w:top w:val="none" w:sz="0" w:space="0" w:color="auto"/>
                <w:left w:val="none" w:sz="0" w:space="0" w:color="auto"/>
                <w:bottom w:val="none" w:sz="0" w:space="0" w:color="auto"/>
                <w:right w:val="none" w:sz="0" w:space="0" w:color="auto"/>
              </w:divBdr>
            </w:div>
            <w:div w:id="809249897">
              <w:marLeft w:val="0"/>
              <w:marRight w:val="0"/>
              <w:marTop w:val="0"/>
              <w:marBottom w:val="0"/>
              <w:divBdr>
                <w:top w:val="none" w:sz="0" w:space="0" w:color="auto"/>
                <w:left w:val="none" w:sz="0" w:space="0" w:color="auto"/>
                <w:bottom w:val="none" w:sz="0" w:space="0" w:color="auto"/>
                <w:right w:val="none" w:sz="0" w:space="0" w:color="auto"/>
              </w:divBdr>
            </w:div>
            <w:div w:id="1047098290">
              <w:marLeft w:val="0"/>
              <w:marRight w:val="0"/>
              <w:marTop w:val="0"/>
              <w:marBottom w:val="0"/>
              <w:divBdr>
                <w:top w:val="none" w:sz="0" w:space="0" w:color="auto"/>
                <w:left w:val="none" w:sz="0" w:space="0" w:color="auto"/>
                <w:bottom w:val="none" w:sz="0" w:space="0" w:color="auto"/>
                <w:right w:val="none" w:sz="0" w:space="0" w:color="auto"/>
              </w:divBdr>
            </w:div>
            <w:div w:id="727340806">
              <w:marLeft w:val="0"/>
              <w:marRight w:val="0"/>
              <w:marTop w:val="0"/>
              <w:marBottom w:val="0"/>
              <w:divBdr>
                <w:top w:val="none" w:sz="0" w:space="0" w:color="auto"/>
                <w:left w:val="none" w:sz="0" w:space="0" w:color="auto"/>
                <w:bottom w:val="none" w:sz="0" w:space="0" w:color="auto"/>
                <w:right w:val="none" w:sz="0" w:space="0" w:color="auto"/>
              </w:divBdr>
            </w:div>
          </w:divsChild>
        </w:div>
        <w:div w:id="1758862683">
          <w:marLeft w:val="0"/>
          <w:marRight w:val="0"/>
          <w:marTop w:val="120"/>
          <w:marBottom w:val="0"/>
          <w:divBdr>
            <w:top w:val="none" w:sz="0" w:space="0" w:color="auto"/>
            <w:left w:val="none" w:sz="0" w:space="0" w:color="auto"/>
            <w:bottom w:val="none" w:sz="0" w:space="0" w:color="auto"/>
            <w:right w:val="none" w:sz="0" w:space="0" w:color="auto"/>
          </w:divBdr>
          <w:divsChild>
            <w:div w:id="585504023">
              <w:marLeft w:val="0"/>
              <w:marRight w:val="0"/>
              <w:marTop w:val="0"/>
              <w:marBottom w:val="0"/>
              <w:divBdr>
                <w:top w:val="none" w:sz="0" w:space="0" w:color="auto"/>
                <w:left w:val="none" w:sz="0" w:space="0" w:color="auto"/>
                <w:bottom w:val="none" w:sz="0" w:space="0" w:color="auto"/>
                <w:right w:val="none" w:sz="0" w:space="0" w:color="auto"/>
              </w:divBdr>
            </w:div>
            <w:div w:id="777141609">
              <w:marLeft w:val="0"/>
              <w:marRight w:val="0"/>
              <w:marTop w:val="0"/>
              <w:marBottom w:val="0"/>
              <w:divBdr>
                <w:top w:val="none" w:sz="0" w:space="0" w:color="auto"/>
                <w:left w:val="none" w:sz="0" w:space="0" w:color="auto"/>
                <w:bottom w:val="none" w:sz="0" w:space="0" w:color="auto"/>
                <w:right w:val="none" w:sz="0" w:space="0" w:color="auto"/>
              </w:divBdr>
            </w:div>
            <w:div w:id="102653077">
              <w:marLeft w:val="0"/>
              <w:marRight w:val="0"/>
              <w:marTop w:val="0"/>
              <w:marBottom w:val="0"/>
              <w:divBdr>
                <w:top w:val="none" w:sz="0" w:space="0" w:color="auto"/>
                <w:left w:val="none" w:sz="0" w:space="0" w:color="auto"/>
                <w:bottom w:val="none" w:sz="0" w:space="0" w:color="auto"/>
                <w:right w:val="none" w:sz="0" w:space="0" w:color="auto"/>
              </w:divBdr>
            </w:div>
            <w:div w:id="1497958036">
              <w:marLeft w:val="0"/>
              <w:marRight w:val="0"/>
              <w:marTop w:val="0"/>
              <w:marBottom w:val="0"/>
              <w:divBdr>
                <w:top w:val="none" w:sz="0" w:space="0" w:color="auto"/>
                <w:left w:val="none" w:sz="0" w:space="0" w:color="auto"/>
                <w:bottom w:val="none" w:sz="0" w:space="0" w:color="auto"/>
                <w:right w:val="none" w:sz="0" w:space="0" w:color="auto"/>
              </w:divBdr>
            </w:div>
          </w:divsChild>
        </w:div>
        <w:div w:id="81607420">
          <w:marLeft w:val="0"/>
          <w:marRight w:val="0"/>
          <w:marTop w:val="120"/>
          <w:marBottom w:val="0"/>
          <w:divBdr>
            <w:top w:val="none" w:sz="0" w:space="0" w:color="auto"/>
            <w:left w:val="none" w:sz="0" w:space="0" w:color="auto"/>
            <w:bottom w:val="none" w:sz="0" w:space="0" w:color="auto"/>
            <w:right w:val="none" w:sz="0" w:space="0" w:color="auto"/>
          </w:divBdr>
          <w:divsChild>
            <w:div w:id="871309939">
              <w:marLeft w:val="0"/>
              <w:marRight w:val="0"/>
              <w:marTop w:val="0"/>
              <w:marBottom w:val="0"/>
              <w:divBdr>
                <w:top w:val="none" w:sz="0" w:space="0" w:color="auto"/>
                <w:left w:val="none" w:sz="0" w:space="0" w:color="auto"/>
                <w:bottom w:val="none" w:sz="0" w:space="0" w:color="auto"/>
                <w:right w:val="none" w:sz="0" w:space="0" w:color="auto"/>
              </w:divBdr>
            </w:div>
            <w:div w:id="502862782">
              <w:marLeft w:val="0"/>
              <w:marRight w:val="0"/>
              <w:marTop w:val="0"/>
              <w:marBottom w:val="0"/>
              <w:divBdr>
                <w:top w:val="none" w:sz="0" w:space="0" w:color="auto"/>
                <w:left w:val="none" w:sz="0" w:space="0" w:color="auto"/>
                <w:bottom w:val="none" w:sz="0" w:space="0" w:color="auto"/>
                <w:right w:val="none" w:sz="0" w:space="0" w:color="auto"/>
              </w:divBdr>
            </w:div>
            <w:div w:id="1718551618">
              <w:marLeft w:val="0"/>
              <w:marRight w:val="0"/>
              <w:marTop w:val="0"/>
              <w:marBottom w:val="0"/>
              <w:divBdr>
                <w:top w:val="none" w:sz="0" w:space="0" w:color="auto"/>
                <w:left w:val="none" w:sz="0" w:space="0" w:color="auto"/>
                <w:bottom w:val="none" w:sz="0" w:space="0" w:color="auto"/>
                <w:right w:val="none" w:sz="0" w:space="0" w:color="auto"/>
              </w:divBdr>
            </w:div>
            <w:div w:id="1825470222">
              <w:marLeft w:val="0"/>
              <w:marRight w:val="0"/>
              <w:marTop w:val="0"/>
              <w:marBottom w:val="0"/>
              <w:divBdr>
                <w:top w:val="none" w:sz="0" w:space="0" w:color="auto"/>
                <w:left w:val="none" w:sz="0" w:space="0" w:color="auto"/>
                <w:bottom w:val="none" w:sz="0" w:space="0" w:color="auto"/>
                <w:right w:val="none" w:sz="0" w:space="0" w:color="auto"/>
              </w:divBdr>
            </w:div>
          </w:divsChild>
        </w:div>
        <w:div w:id="1326276141">
          <w:marLeft w:val="0"/>
          <w:marRight w:val="0"/>
          <w:marTop w:val="120"/>
          <w:marBottom w:val="0"/>
          <w:divBdr>
            <w:top w:val="none" w:sz="0" w:space="0" w:color="auto"/>
            <w:left w:val="none" w:sz="0" w:space="0" w:color="auto"/>
            <w:bottom w:val="none" w:sz="0" w:space="0" w:color="auto"/>
            <w:right w:val="none" w:sz="0" w:space="0" w:color="auto"/>
          </w:divBdr>
          <w:divsChild>
            <w:div w:id="1897471806">
              <w:marLeft w:val="0"/>
              <w:marRight w:val="0"/>
              <w:marTop w:val="0"/>
              <w:marBottom w:val="0"/>
              <w:divBdr>
                <w:top w:val="none" w:sz="0" w:space="0" w:color="auto"/>
                <w:left w:val="none" w:sz="0" w:space="0" w:color="auto"/>
                <w:bottom w:val="none" w:sz="0" w:space="0" w:color="auto"/>
                <w:right w:val="none" w:sz="0" w:space="0" w:color="auto"/>
              </w:divBdr>
            </w:div>
            <w:div w:id="221259765">
              <w:marLeft w:val="0"/>
              <w:marRight w:val="0"/>
              <w:marTop w:val="0"/>
              <w:marBottom w:val="0"/>
              <w:divBdr>
                <w:top w:val="none" w:sz="0" w:space="0" w:color="auto"/>
                <w:left w:val="none" w:sz="0" w:space="0" w:color="auto"/>
                <w:bottom w:val="none" w:sz="0" w:space="0" w:color="auto"/>
                <w:right w:val="none" w:sz="0" w:space="0" w:color="auto"/>
              </w:divBdr>
            </w:div>
            <w:div w:id="1946958295">
              <w:marLeft w:val="0"/>
              <w:marRight w:val="0"/>
              <w:marTop w:val="0"/>
              <w:marBottom w:val="0"/>
              <w:divBdr>
                <w:top w:val="none" w:sz="0" w:space="0" w:color="auto"/>
                <w:left w:val="none" w:sz="0" w:space="0" w:color="auto"/>
                <w:bottom w:val="none" w:sz="0" w:space="0" w:color="auto"/>
                <w:right w:val="none" w:sz="0" w:space="0" w:color="auto"/>
              </w:divBdr>
            </w:div>
            <w:div w:id="245724468">
              <w:marLeft w:val="0"/>
              <w:marRight w:val="0"/>
              <w:marTop w:val="0"/>
              <w:marBottom w:val="0"/>
              <w:divBdr>
                <w:top w:val="none" w:sz="0" w:space="0" w:color="auto"/>
                <w:left w:val="none" w:sz="0" w:space="0" w:color="auto"/>
                <w:bottom w:val="none" w:sz="0" w:space="0" w:color="auto"/>
                <w:right w:val="none" w:sz="0" w:space="0" w:color="auto"/>
              </w:divBdr>
            </w:div>
            <w:div w:id="1904170746">
              <w:marLeft w:val="0"/>
              <w:marRight w:val="0"/>
              <w:marTop w:val="0"/>
              <w:marBottom w:val="0"/>
              <w:divBdr>
                <w:top w:val="none" w:sz="0" w:space="0" w:color="auto"/>
                <w:left w:val="none" w:sz="0" w:space="0" w:color="auto"/>
                <w:bottom w:val="none" w:sz="0" w:space="0" w:color="auto"/>
                <w:right w:val="none" w:sz="0" w:space="0" w:color="auto"/>
              </w:divBdr>
            </w:div>
          </w:divsChild>
        </w:div>
        <w:div w:id="46611680">
          <w:marLeft w:val="0"/>
          <w:marRight w:val="0"/>
          <w:marTop w:val="120"/>
          <w:marBottom w:val="0"/>
          <w:divBdr>
            <w:top w:val="none" w:sz="0" w:space="0" w:color="auto"/>
            <w:left w:val="none" w:sz="0" w:space="0" w:color="auto"/>
            <w:bottom w:val="none" w:sz="0" w:space="0" w:color="auto"/>
            <w:right w:val="none" w:sz="0" w:space="0" w:color="auto"/>
          </w:divBdr>
          <w:divsChild>
            <w:div w:id="311060649">
              <w:marLeft w:val="0"/>
              <w:marRight w:val="0"/>
              <w:marTop w:val="0"/>
              <w:marBottom w:val="0"/>
              <w:divBdr>
                <w:top w:val="none" w:sz="0" w:space="0" w:color="auto"/>
                <w:left w:val="none" w:sz="0" w:space="0" w:color="auto"/>
                <w:bottom w:val="none" w:sz="0" w:space="0" w:color="auto"/>
                <w:right w:val="none" w:sz="0" w:space="0" w:color="auto"/>
              </w:divBdr>
            </w:div>
            <w:div w:id="1408647544">
              <w:marLeft w:val="0"/>
              <w:marRight w:val="0"/>
              <w:marTop w:val="0"/>
              <w:marBottom w:val="0"/>
              <w:divBdr>
                <w:top w:val="none" w:sz="0" w:space="0" w:color="auto"/>
                <w:left w:val="none" w:sz="0" w:space="0" w:color="auto"/>
                <w:bottom w:val="none" w:sz="0" w:space="0" w:color="auto"/>
                <w:right w:val="none" w:sz="0" w:space="0" w:color="auto"/>
              </w:divBdr>
            </w:div>
            <w:div w:id="680007457">
              <w:marLeft w:val="0"/>
              <w:marRight w:val="0"/>
              <w:marTop w:val="0"/>
              <w:marBottom w:val="0"/>
              <w:divBdr>
                <w:top w:val="none" w:sz="0" w:space="0" w:color="auto"/>
                <w:left w:val="none" w:sz="0" w:space="0" w:color="auto"/>
                <w:bottom w:val="none" w:sz="0" w:space="0" w:color="auto"/>
                <w:right w:val="none" w:sz="0" w:space="0" w:color="auto"/>
              </w:divBdr>
            </w:div>
            <w:div w:id="124958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swatewater.nl/en/"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plmainternational.com/?fbclid=IwZXh0bgNhZW0CMTAAAR1cHS1qWKlr8gM6CRHOFB52oxefNVClVyAPwyiI7DuDhRcqQYftD7K5DYo_aem_ysanN9iq2t7_Rwt1EZhF0g"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facebook.com/l.php?u=https%3A%2F%2Fwww.world-hydrogen-summit.com%2F%3Ffbclid%3DIwZXh0bgNhZW0CMTAAAR2CC9iNULbAcvl8SVYOLonEtqiRgYCPbdDJUV9SFKmejByaEltCB0kdeN0_aem_7UG3w54z9m2qbDpHrf7bKw&amp;h=AT2hEIYF8ji2cpC3d2LCWdeqiw-qSPZKCcLdH4eW76_f7wvJXzBYCkoAudx7GgmqfoYFAjOUW3efJcTibo9q2f91qM6sZLiU8Dy5afRz6DPq3UbuEWRtECIuaV1E3nMwi4FMbzR2Bh3k83iqLeDW&amp;__tn__=-UK-R&amp;c%5b0%5d=AT0wvXLVsPLFWK2vx70eAw_O_-1zz2gy4BUY6C9hbhu8QYj1QWRfDq2lgmOnETqtaFFayzYLPbJupG6tZLeN6PviqV4X7YQNJ3G_IcHkErjg3OG9VPPEEOn3CVZ7S166XXD1MoX79lMQFwf2QPeD3GYIP1ni8YjkcX0uVXoyVwv0F07BnQ" TargetMode="External"/><Relationship Id="rId11" Type="http://schemas.openxmlformats.org/officeDocument/2006/relationships/hyperlink" Target="https://l.facebook.com/l.php?u=https%3A%2F%2Fhppexhibitions.com%2Fiftf%2F%3Ffbclid%3DIwZXh0bgNhZW0CMTAAAR2Bx_5qFKHNyh4dZCAqkqLBe4PO7biL6EuAy0673PiVfD_6n577DrKDdc8_aem_2xwBtbEAFtuTTK4ZbljEAw&amp;h=AT1ZCMeGDXfEldYyS4UPAAkfSeAXvqTBZwrR9udgExvJvDnmqjJIMAo0j23n7WNOhoFV8DTyxCM9frimfJSGSjdnNx1ZCwoojR0VKr46YYUbHiwadpFA2g1D0Gwl17oW63EMN9SZiHZPaDJbLsO7&amp;__tn__=-UK-R&amp;c%5b0%5d=AT0wvXLVsPLFWK2vx70eAw_O_-1zz2gy4BUY6C9hbhu8QYj1QWRfDq2lgmOnETqtaFFayzYLPbJupG6tZLeN6PviqV4X7YQNJ3G_IcHkErjg3OG9VPPEEOn3CVZ7S166XXD1MoX79lMQFwf2QPeD3GYIP1ni8YjkcX0uVXoyVwv0F07BnQ" TargetMode="External"/><Relationship Id="rId5" Type="http://schemas.openxmlformats.org/officeDocument/2006/relationships/hyperlink" Target="https://l.facebook.com/l.php?u=https%3A%2F%2Feurope.breakbulk.com%2Fhome%3Ffbclid%3DIwZXh0bgNhZW0CMTAAAR30hXBtSRlBXPrvetSRV3-c-BerINMUq7AqmPb2rvGrZApALa7G-U9OvDc_aem_Ikwv6e1jC_oXTtvP85mUnw&amp;h=AT2OLQflcfw9lCgt7nXkxDrGsFZoFaAdvANW3_XKhMXd2X9e2CX-nXvQRYZlR_EYX_ekz5sD3p8-pffz7g8U5Auxk0uTtQZ80nQu3btmudxyR0KnxtHeKW3td20TFkazGN8oBabDDs6Rqk_8vLQS&amp;__tn__=-UK-R&amp;c%5b0%5d=AT0wvXLVsPLFWK2vx70eAw_O_-1zz2gy4BUY6C9hbhu8QYj1QWRfDq2lgmOnETqtaFFayzYLPbJupG6tZLeN6PviqV4X7YQNJ3G_IcHkErjg3OG9VPPEEOn3CVZ7S166XXD1MoX79lMQFwf2QPeD3GYIP1ni8YjkcX0uVXoyVwv0F07BnQ" TargetMode="External"/><Relationship Id="rId10" Type="http://schemas.openxmlformats.org/officeDocument/2006/relationships/hyperlink" Target="https://l.facebook.com/l.php?u=https%3A%2F%2Ftradefairaalsmeer.royalfloraholland.com%2Fen%3Ffbclid%3DIwZXh0bgNhZW0CMTAAAR1heX7FVnByUA0L7-UFAPmP2POqlTXr3ECsr2XztYGMSGRjlx3vjtlMG6Q_aem_k-Y1fhOEiKNSahP4xqQ0ew&amp;h=AT2iq6VimpZyh89RZkzWcoQ3XHAKnhc1WjioMcGfY1va5GbBlwyeMt3m5S4tdlWhOTkhxVMCckcXd5PyFAzSI6LMTJ12aP82eSyF3gE0xj9sbu3mIm0HT5Ez5X-ziGA-C1J-b71_LVX3lKaCvo_r&amp;__tn__=-UK-R&amp;c%5b0%5d=AT0wvXLVsPLFWK2vx70eAw_O_-1zz2gy4BUY6C9hbhu8QYj1QWRfDq2lgmOnETqtaFFayzYLPbJupG6tZLeN6PviqV4X7YQNJ3G_IcHkErjg3OG9VPPEEOn3CVZ7S166XXD1MoX79lMQFwf2QPeD3GYIP1ni8YjkcX0uVXoyVwv0F07BnQ" TargetMode="External"/><Relationship Id="rId4" Type="http://schemas.openxmlformats.org/officeDocument/2006/relationships/hyperlink" Target="https://www.horecava.nl" TargetMode="External"/><Relationship Id="rId9" Type="http://schemas.openxmlformats.org/officeDocument/2006/relationships/hyperlink" Target="https://www.parcelandpostexpo.c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1066</Words>
  <Characters>6081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Diep Vo</dc:creator>
  <cp:keywords/>
  <dc:description/>
  <cp:lastModifiedBy>Diep Vo</cp:lastModifiedBy>
  <cp:revision>1</cp:revision>
  <dcterms:created xsi:type="dcterms:W3CDTF">2025-02-12T09:59:00Z</dcterms:created>
  <dcterms:modified xsi:type="dcterms:W3CDTF">2025-02-12T10:17:00Z</dcterms:modified>
</cp:coreProperties>
</file>