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7760009"/>
        <w:docPartObj>
          <w:docPartGallery w:val="Cover Pages"/>
          <w:docPartUnique/>
        </w:docPartObj>
      </w:sdtPr>
      <w:sdtEndPr>
        <w:rPr>
          <w:rFonts w:ascii="Times New Roman" w:hAnsi="Times New Roman" w:cs="Times New Roman"/>
          <w:i/>
          <w:szCs w:val="24"/>
        </w:rPr>
      </w:sdtEndPr>
      <w:sdtContent>
        <w:p w14:paraId="7720B68B" w14:textId="1D2D35C4" w:rsidR="00BE680A" w:rsidRDefault="00BE680A" w:rsidP="00305C30">
          <w:pPr>
            <w:spacing w:before="120" w:after="120" w:line="240" w:lineRule="auto"/>
          </w:pPr>
          <w:r>
            <w:rPr>
              <w:noProof/>
              <w:lang w:eastAsia="en-US"/>
            </w:rPr>
            <mc:AlternateContent>
              <mc:Choice Requires="wpg">
                <w:drawing>
                  <wp:anchor distT="0" distB="0" distL="114300" distR="114300" simplePos="0" relativeHeight="251664384" behindDoc="0" locked="0" layoutInCell="1" allowOverlap="1" wp14:anchorId="3D07EA3B" wp14:editId="73B1BD7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2EAA3D5"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path="m,l7312660,r,1129665l3619500,733425,,1091565,,xe" fillcolor="#1cade4 [3204]" stroked="f" strokeweight="1.2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10" o:title="" recolor="t" rotate="t" type="frame"/>
                    </v:rect>
                    <w10:wrap anchorx="page" anchory="page"/>
                  </v:group>
                </w:pict>
              </mc:Fallback>
            </mc:AlternateContent>
          </w:r>
          <w:r>
            <w:rPr>
              <w:noProof/>
              <w:lang w:eastAsia="en-US"/>
            </w:rPr>
            <mc:AlternateContent>
              <mc:Choice Requires="wps">
                <w:drawing>
                  <wp:anchor distT="0" distB="0" distL="114300" distR="114300" simplePos="0" relativeHeight="251663360" behindDoc="0" locked="0" layoutInCell="1" allowOverlap="1" wp14:anchorId="37F6C749" wp14:editId="0AFF462B">
                    <wp:simplePos x="0" y="0"/>
                    <wp:positionH relativeFrom="page">
                      <wp:align>center</wp:align>
                    </wp:positionH>
                    <mc:AlternateContent>
                      <mc:Choice Requires="wp14">
                        <wp:positionV relativeFrom="page">
                          <wp14:pctPosVOffset>70000</wp14:pctPosVOffset>
                        </wp:positionV>
                      </mc:Choice>
                      <mc:Fallback>
                        <wp:positionV relativeFrom="page">
                          <wp:posOffset>7485380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05E1D" w14:textId="27BDE3BF" w:rsidR="004473D6" w:rsidRDefault="004473D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7F6C749" id="_x0000_t202" coordsize="21600,21600" o:spt="202" path="m,l,21600r21600,l21600,xe">
                    <v:stroke joinstyle="miter"/>
                    <v:path gradientshapeok="t" o:connecttype="rect"/>
                  </v:shapetype>
                  <v:shape id="Text Box 153" o:spid="_x0000_s1026" type="#_x0000_t202" style="position:absolute;margin-left:0;margin-top:0;width:8in;height:79.5pt;z-index:25166336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61505E1D" w14:textId="27BDE3BF" w:rsidR="004473D6" w:rsidRDefault="004473D6">
                          <w:pPr>
                            <w:pStyle w:val="NoSpacing"/>
                            <w:jc w:val="right"/>
                            <w:rPr>
                              <w:color w:val="595959" w:themeColor="text1" w:themeTint="A6"/>
                              <w:sz w:val="20"/>
                              <w:szCs w:val="20"/>
                            </w:rPr>
                          </w:pPr>
                        </w:p>
                      </w:txbxContent>
                    </v:textbox>
                    <w10:wrap type="square" anchorx="page" anchory="page"/>
                  </v:shape>
                </w:pict>
              </mc:Fallback>
            </mc:AlternateContent>
          </w:r>
        </w:p>
        <w:p w14:paraId="7AC0502B" w14:textId="6A745F4A" w:rsidR="00BE680A" w:rsidRDefault="007A3ABD" w:rsidP="00305C30">
          <w:pPr>
            <w:spacing w:before="120" w:after="120" w:line="240" w:lineRule="auto"/>
            <w:rPr>
              <w:rFonts w:ascii="Times New Roman" w:hAnsi="Times New Roman" w:cs="Times New Roman"/>
              <w:i/>
              <w:sz w:val="24"/>
              <w:szCs w:val="24"/>
            </w:rPr>
          </w:pPr>
          <w:r>
            <w:rPr>
              <w:noProof/>
              <w:lang w:eastAsia="en-US"/>
            </w:rPr>
            <mc:AlternateContent>
              <mc:Choice Requires="wps">
                <w:drawing>
                  <wp:anchor distT="0" distB="0" distL="114300" distR="114300" simplePos="0" relativeHeight="251661312" behindDoc="0" locked="0" layoutInCell="1" allowOverlap="1" wp14:anchorId="1506807E" wp14:editId="04452326">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214870" cy="345757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214870" cy="3457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777B1" w14:textId="76579E6F" w:rsidR="004473D6" w:rsidRPr="003F0319" w:rsidRDefault="00F93171" w:rsidP="00710A3F">
                                <w:pPr>
                                  <w:rPr>
                                    <w:b/>
                                    <w:color w:val="318B70" w:themeColor="accent4" w:themeShade="BF"/>
                                    <w:sz w:val="64"/>
                                    <w:szCs w:val="64"/>
                                  </w:rPr>
                                </w:pPr>
                                <w:sdt>
                                  <w:sdtPr>
                                    <w:rPr>
                                      <w:rFonts w:ascii="Times New Roman" w:hAnsi="Times New Roman" w:cs="Times New Roman"/>
                                      <w:b/>
                                      <w:caps/>
                                      <w:color w:val="318B70" w:themeColor="accent4" w:themeShade="BF"/>
                                      <w:sz w:val="68"/>
                                      <w:szCs w:val="6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473D6" w:rsidRPr="007A3ABD">
                                      <w:rPr>
                                        <w:rFonts w:ascii="Times New Roman" w:hAnsi="Times New Roman" w:cs="Times New Roman"/>
                                        <w:b/>
                                        <w:caps/>
                                        <w:color w:val="318B70" w:themeColor="accent4" w:themeShade="BF"/>
                                        <w:sz w:val="68"/>
                                        <w:szCs w:val="68"/>
                                      </w:rPr>
                                      <w:t>BẢN TIN THƯƠNG VỤ</w:t>
                                    </w:r>
                                  </w:sdtContent>
                                </w:sdt>
                              </w:p>
                              <w:sdt>
                                <w:sdtPr>
                                  <w:rPr>
                                    <w:rFonts w:ascii="Times New Roman" w:hAnsi="Times New Roman" w:cs="Times New Roman"/>
                                    <w:b/>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1F7B67D" w14:textId="7B6D4AB3" w:rsidR="004473D6" w:rsidRDefault="004473D6">
                                    <w:pPr>
                                      <w:jc w:val="right"/>
                                      <w:rPr>
                                        <w:smallCaps/>
                                        <w:sz w:val="36"/>
                                        <w:szCs w:val="36"/>
                                      </w:rPr>
                                    </w:pPr>
                                    <w:r w:rsidRPr="0072529E">
                                      <w:rPr>
                                        <w:rFonts w:ascii="Times New Roman" w:hAnsi="Times New Roman" w:cs="Times New Roman"/>
                                        <w:b/>
                                        <w:sz w:val="36"/>
                                        <w:szCs w:val="36"/>
                                      </w:rPr>
                                      <w:t xml:space="preserve">BẢN TIN SỐ </w:t>
                                    </w:r>
                                    <w:r w:rsidR="00B41A50">
                                      <w:rPr>
                                        <w:rFonts w:ascii="Times New Roman" w:hAnsi="Times New Roman" w:cs="Times New Roman"/>
                                        <w:b/>
                                        <w:sz w:val="36"/>
                                        <w:szCs w:val="36"/>
                                      </w:rPr>
                                      <w:t>3</w:t>
                                    </w:r>
                                    <w:r w:rsidR="0054167F">
                                      <w:rPr>
                                        <w:rFonts w:ascii="Times New Roman" w:hAnsi="Times New Roman" w:cs="Times New Roman"/>
                                        <w:b/>
                                        <w:sz w:val="36"/>
                                        <w:szCs w:val="36"/>
                                      </w:rPr>
                                      <w:t>1</w:t>
                                    </w:r>
                                    <w:r w:rsidRPr="0072529E">
                                      <w:rPr>
                                        <w:rFonts w:ascii="Times New Roman" w:hAnsi="Times New Roman" w:cs="Times New Roman"/>
                                        <w:b/>
                                        <w:sz w:val="36"/>
                                        <w:szCs w:val="36"/>
                                      </w:rPr>
                                      <w:t xml:space="preserve"> –NĂM 20</w:t>
                                    </w:r>
                                    <w:r>
                                      <w:rPr>
                                        <w:rFonts w:ascii="Times New Roman" w:hAnsi="Times New Roman" w:cs="Times New Roman"/>
                                        <w:b/>
                                        <w:sz w:val="36"/>
                                        <w:szCs w:val="36"/>
                                      </w:rPr>
                                      <w:t>2</w:t>
                                    </w:r>
                                    <w:r w:rsidR="0054167F">
                                      <w:rPr>
                                        <w:rFonts w:ascii="Times New Roman" w:hAnsi="Times New Roman" w:cs="Times New Roman"/>
                                        <w:b/>
                                        <w:sz w:val="36"/>
                                        <w:szCs w:val="36"/>
                                      </w:rPr>
                                      <w:t>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06807E" id="Text Box 154" o:spid="_x0000_s1027" type="#_x0000_t202" style="position:absolute;margin-left:0;margin-top:0;width:568.1pt;height:272.25pt;z-index:251661312;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" filled="f" stroked="f" strokeweight=".5pt">
                    <v:textbox inset="126pt,0,54pt,0">
                      <w:txbxContent>
                        <w:p w14:paraId="633777B1" w14:textId="76579E6F" w:rsidR="004473D6" w:rsidRPr="003F0319" w:rsidRDefault="00F93171" w:rsidP="00710A3F">
                          <w:pPr>
                            <w:rPr>
                              <w:b/>
                              <w:color w:val="318B70" w:themeColor="accent4" w:themeShade="BF"/>
                              <w:sz w:val="64"/>
                              <w:szCs w:val="64"/>
                            </w:rPr>
                          </w:pPr>
                          <w:sdt>
                            <w:sdtPr>
                              <w:rPr>
                                <w:rFonts w:ascii="Times New Roman" w:hAnsi="Times New Roman" w:cs="Times New Roman"/>
                                <w:b/>
                                <w:caps/>
                                <w:color w:val="318B70" w:themeColor="accent4" w:themeShade="BF"/>
                                <w:sz w:val="68"/>
                                <w:szCs w:val="6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473D6" w:rsidRPr="007A3ABD">
                                <w:rPr>
                                  <w:rFonts w:ascii="Times New Roman" w:hAnsi="Times New Roman" w:cs="Times New Roman"/>
                                  <w:b/>
                                  <w:caps/>
                                  <w:color w:val="318B70" w:themeColor="accent4" w:themeShade="BF"/>
                                  <w:sz w:val="68"/>
                                  <w:szCs w:val="68"/>
                                </w:rPr>
                                <w:t>BẢN TIN THƯƠNG VỤ</w:t>
                              </w:r>
                            </w:sdtContent>
                          </w:sdt>
                        </w:p>
                        <w:sdt>
                          <w:sdtPr>
                            <w:rPr>
                              <w:rFonts w:ascii="Times New Roman" w:hAnsi="Times New Roman" w:cs="Times New Roman"/>
                              <w:b/>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1F7B67D" w14:textId="7B6D4AB3" w:rsidR="004473D6" w:rsidRDefault="004473D6">
                              <w:pPr>
                                <w:jc w:val="right"/>
                                <w:rPr>
                                  <w:smallCaps/>
                                  <w:sz w:val="36"/>
                                  <w:szCs w:val="36"/>
                                </w:rPr>
                              </w:pPr>
                              <w:r w:rsidRPr="0072529E">
                                <w:rPr>
                                  <w:rFonts w:ascii="Times New Roman" w:hAnsi="Times New Roman" w:cs="Times New Roman"/>
                                  <w:b/>
                                  <w:sz w:val="36"/>
                                  <w:szCs w:val="36"/>
                                </w:rPr>
                                <w:t xml:space="preserve">BẢN TIN SỐ </w:t>
                              </w:r>
                              <w:r w:rsidR="00B41A50">
                                <w:rPr>
                                  <w:rFonts w:ascii="Times New Roman" w:hAnsi="Times New Roman" w:cs="Times New Roman"/>
                                  <w:b/>
                                  <w:sz w:val="36"/>
                                  <w:szCs w:val="36"/>
                                </w:rPr>
                                <w:t>3</w:t>
                              </w:r>
                              <w:r w:rsidR="0054167F">
                                <w:rPr>
                                  <w:rFonts w:ascii="Times New Roman" w:hAnsi="Times New Roman" w:cs="Times New Roman"/>
                                  <w:b/>
                                  <w:sz w:val="36"/>
                                  <w:szCs w:val="36"/>
                                </w:rPr>
                                <w:t>1</w:t>
                              </w:r>
                              <w:r w:rsidRPr="0072529E">
                                <w:rPr>
                                  <w:rFonts w:ascii="Times New Roman" w:hAnsi="Times New Roman" w:cs="Times New Roman"/>
                                  <w:b/>
                                  <w:sz w:val="36"/>
                                  <w:szCs w:val="36"/>
                                </w:rPr>
                                <w:t xml:space="preserve"> –NĂM 20</w:t>
                              </w:r>
                              <w:r>
                                <w:rPr>
                                  <w:rFonts w:ascii="Times New Roman" w:hAnsi="Times New Roman" w:cs="Times New Roman"/>
                                  <w:b/>
                                  <w:sz w:val="36"/>
                                  <w:szCs w:val="36"/>
                                </w:rPr>
                                <w:t>2</w:t>
                              </w:r>
                              <w:r w:rsidR="0054167F">
                                <w:rPr>
                                  <w:rFonts w:ascii="Times New Roman" w:hAnsi="Times New Roman" w:cs="Times New Roman"/>
                                  <w:b/>
                                  <w:sz w:val="36"/>
                                  <w:szCs w:val="36"/>
                                </w:rPr>
                                <w:t>6</w:t>
                              </w:r>
                            </w:p>
                          </w:sdtContent>
                        </w:sdt>
                      </w:txbxContent>
                    </v:textbox>
                    <w10:wrap type="square" anchorx="page" anchory="page"/>
                  </v:shape>
                </w:pict>
              </mc:Fallback>
            </mc:AlternateContent>
          </w:r>
          <w:r w:rsidR="00A66420">
            <w:rPr>
              <w:rFonts w:ascii="Times New Roman" w:hAnsi="Times New Roman" w:cs="Times New Roman"/>
              <w:i/>
              <w:noProof/>
              <w:szCs w:val="24"/>
              <w:lang w:eastAsia="en-US"/>
            </w:rPr>
            <w:drawing>
              <wp:anchor distT="0" distB="0" distL="114300" distR="114300" simplePos="0" relativeHeight="251665408" behindDoc="0" locked="0" layoutInCell="1" allowOverlap="1" wp14:anchorId="690100DD" wp14:editId="75CA7A57">
                <wp:simplePos x="0" y="0"/>
                <wp:positionH relativeFrom="margin">
                  <wp:align>center</wp:align>
                </wp:positionH>
                <wp:positionV relativeFrom="paragraph">
                  <wp:posOffset>2043430</wp:posOffset>
                </wp:positionV>
                <wp:extent cx="2188845" cy="1231265"/>
                <wp:effectExtent l="0" t="0" r="190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1231265"/>
                        </a:xfrm>
                        <a:prstGeom prst="rect">
                          <a:avLst/>
                        </a:prstGeom>
                        <a:noFill/>
                      </pic:spPr>
                    </pic:pic>
                  </a:graphicData>
                </a:graphic>
                <wp14:sizeRelH relativeFrom="page">
                  <wp14:pctWidth>0</wp14:pctWidth>
                </wp14:sizeRelH>
                <wp14:sizeRelV relativeFrom="page">
                  <wp14:pctHeight>0</wp14:pctHeight>
                </wp14:sizeRelV>
              </wp:anchor>
            </w:drawing>
          </w:r>
          <w:r w:rsidR="0072529E">
            <w:rPr>
              <w:noProof/>
              <w:lang w:eastAsia="en-US"/>
            </w:rPr>
            <mc:AlternateContent>
              <mc:Choice Requires="wps">
                <w:drawing>
                  <wp:anchor distT="0" distB="0" distL="114300" distR="114300" simplePos="0" relativeHeight="251662336" behindDoc="0" locked="0" layoutInCell="1" allowOverlap="1" wp14:anchorId="04BE4484" wp14:editId="46F39551">
                    <wp:simplePos x="0" y="0"/>
                    <wp:positionH relativeFrom="page">
                      <wp:posOffset>809625</wp:posOffset>
                    </wp:positionH>
                    <wp:positionV relativeFrom="page">
                      <wp:posOffset>7572375</wp:posOffset>
                    </wp:positionV>
                    <wp:extent cx="6600825" cy="1815153"/>
                    <wp:effectExtent l="0" t="0" r="0" b="13970"/>
                    <wp:wrapSquare wrapText="bothSides"/>
                    <wp:docPr id="152" name="Text Box 152"/>
                    <wp:cNvGraphicFramePr/>
                    <a:graphic xmlns:a="http://schemas.openxmlformats.org/drawingml/2006/main">
                      <a:graphicData uri="http://schemas.microsoft.com/office/word/2010/wordprocessingShape">
                        <wps:wsp>
                          <wps:cNvSpPr txBox="1"/>
                          <wps:spPr>
                            <a:xfrm>
                              <a:off x="0" y="0"/>
                              <a:ext cx="6600825" cy="18151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82D71" w14:textId="4C27171A" w:rsidR="004473D6" w:rsidRPr="0072529E" w:rsidRDefault="004473D6" w:rsidP="00CC673C">
                                <w:pPr>
                                  <w:pStyle w:val="NoSpacing"/>
                                  <w:ind w:left="-709"/>
                                  <w:jc w:val="right"/>
                                  <w:rPr>
                                    <w:rFonts w:ascii="Times New Roman" w:hAnsi="Times New Roman" w:cs="Times New Roman"/>
                                    <w:b/>
                                    <w:color w:val="595959" w:themeColor="text1" w:themeTint="A6"/>
                                    <w:sz w:val="48"/>
                                    <w:szCs w:val="28"/>
                                    <w:lang w:val="en-NZ"/>
                                  </w:rPr>
                                </w:pPr>
                                <w:r w:rsidRPr="0072529E">
                                  <w:rPr>
                                    <w:rFonts w:ascii="Times New Roman" w:hAnsi="Times New Roman" w:cs="Times New Roman"/>
                                    <w:b/>
                                    <w:color w:val="595959" w:themeColor="text1" w:themeTint="A6"/>
                                    <w:sz w:val="48"/>
                                    <w:szCs w:val="28"/>
                                  </w:rPr>
                                  <w:t>TH</w:t>
                                </w:r>
                                <w:r w:rsidRPr="0072529E">
                                  <w:rPr>
                                    <w:rFonts w:ascii="Times New Roman" w:hAnsi="Times New Roman" w:cs="Times New Roman"/>
                                    <w:b/>
                                    <w:color w:val="595959" w:themeColor="text1" w:themeTint="A6"/>
                                    <w:sz w:val="48"/>
                                    <w:szCs w:val="28"/>
                                    <w:lang w:val="vi-VN"/>
                                  </w:rPr>
                                  <w:t>Ư</w:t>
                                </w:r>
                                <w:r w:rsidRPr="0072529E">
                                  <w:rPr>
                                    <w:rFonts w:ascii="Times New Roman" w:hAnsi="Times New Roman" w:cs="Times New Roman"/>
                                    <w:b/>
                                    <w:color w:val="595959" w:themeColor="text1" w:themeTint="A6"/>
                                    <w:sz w:val="48"/>
                                    <w:szCs w:val="28"/>
                                    <w:lang w:val="en-NZ"/>
                                  </w:rPr>
                                  <w:t>ƠNG VỤ</w:t>
                                </w:r>
                                <w:r>
                                  <w:rPr>
                                    <w:rFonts w:ascii="Times New Roman" w:hAnsi="Times New Roman" w:cs="Times New Roman"/>
                                    <w:b/>
                                    <w:color w:val="595959" w:themeColor="text1" w:themeTint="A6"/>
                                    <w:sz w:val="48"/>
                                    <w:szCs w:val="28"/>
                                    <w:lang w:val="en-NZ"/>
                                  </w:rPr>
                                  <w:t xml:space="preserve"> </w:t>
                                </w:r>
                                <w:r w:rsidRPr="0072529E">
                                  <w:rPr>
                                    <w:rFonts w:ascii="Times New Roman" w:hAnsi="Times New Roman" w:cs="Times New Roman"/>
                                    <w:b/>
                                    <w:color w:val="595959" w:themeColor="text1" w:themeTint="A6"/>
                                    <w:sz w:val="48"/>
                                    <w:szCs w:val="28"/>
                                    <w:lang w:val="en-NZ"/>
                                  </w:rPr>
                                  <w:t>VIỆT NAM</w:t>
                                </w:r>
                              </w:p>
                              <w:p w14:paraId="64B2F611" w14:textId="16AA4D2F" w:rsidR="004473D6" w:rsidRPr="0072529E" w:rsidRDefault="004473D6" w:rsidP="00CC673C">
                                <w:pPr>
                                  <w:pStyle w:val="NoSpacing"/>
                                  <w:ind w:left="-709"/>
                                  <w:jc w:val="right"/>
                                  <w:rPr>
                                    <w:rFonts w:ascii="Times New Roman" w:hAnsi="Times New Roman" w:cs="Times New Roman"/>
                                    <w:b/>
                                    <w:color w:val="595959" w:themeColor="text1" w:themeTint="A6"/>
                                    <w:sz w:val="48"/>
                                    <w:szCs w:val="28"/>
                                    <w:lang w:val="en-NZ"/>
                                  </w:rPr>
                                </w:pPr>
                                <w:r w:rsidRPr="0072529E">
                                  <w:rPr>
                                    <w:rFonts w:ascii="Times New Roman" w:hAnsi="Times New Roman" w:cs="Times New Roman"/>
                                    <w:b/>
                                    <w:color w:val="595959" w:themeColor="text1" w:themeTint="A6"/>
                                    <w:sz w:val="48"/>
                                    <w:szCs w:val="28"/>
                                    <w:lang w:val="en-NZ"/>
                                  </w:rPr>
                                  <w:t xml:space="preserve">TẠI </w:t>
                                </w:r>
                                <w:r w:rsidR="00207C4F">
                                  <w:rPr>
                                    <w:rFonts w:ascii="Times New Roman" w:hAnsi="Times New Roman" w:cs="Times New Roman"/>
                                    <w:b/>
                                    <w:color w:val="595959" w:themeColor="text1" w:themeTint="A6"/>
                                    <w:sz w:val="48"/>
                                    <w:szCs w:val="28"/>
                                    <w:lang w:val="en-NZ"/>
                                  </w:rPr>
                                  <w:t>NIU DI-LÂN</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E4484" id="Text Box 152" o:spid="_x0000_s1028" type="#_x0000_t202" style="position:absolute;margin-left:63.75pt;margin-top:596.25pt;width:519.75pt;height:14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" filled="f" stroked="f" strokeweight=".5pt">
                    <v:textbox inset="126pt,0,54pt,0">
                      <w:txbxContent>
                        <w:p w14:paraId="46282D71" w14:textId="4C27171A" w:rsidR="004473D6" w:rsidRPr="0072529E" w:rsidRDefault="004473D6" w:rsidP="00CC673C">
                          <w:pPr>
                            <w:pStyle w:val="NoSpacing"/>
                            <w:ind w:left="-709"/>
                            <w:jc w:val="right"/>
                            <w:rPr>
                              <w:rFonts w:ascii="Times New Roman" w:hAnsi="Times New Roman" w:cs="Times New Roman"/>
                              <w:b/>
                              <w:color w:val="595959" w:themeColor="text1" w:themeTint="A6"/>
                              <w:sz w:val="48"/>
                              <w:szCs w:val="28"/>
                              <w:lang w:val="en-NZ"/>
                            </w:rPr>
                          </w:pPr>
                          <w:r w:rsidRPr="0072529E">
                            <w:rPr>
                              <w:rFonts w:ascii="Times New Roman" w:hAnsi="Times New Roman" w:cs="Times New Roman"/>
                              <w:b/>
                              <w:color w:val="595959" w:themeColor="text1" w:themeTint="A6"/>
                              <w:sz w:val="48"/>
                              <w:szCs w:val="28"/>
                            </w:rPr>
                            <w:t>TH</w:t>
                          </w:r>
                          <w:r w:rsidRPr="0072529E">
                            <w:rPr>
                              <w:rFonts w:ascii="Times New Roman" w:hAnsi="Times New Roman" w:cs="Times New Roman"/>
                              <w:b/>
                              <w:color w:val="595959" w:themeColor="text1" w:themeTint="A6"/>
                              <w:sz w:val="48"/>
                              <w:szCs w:val="28"/>
                              <w:lang w:val="vi-VN"/>
                            </w:rPr>
                            <w:t>Ư</w:t>
                          </w:r>
                          <w:r w:rsidRPr="0072529E">
                            <w:rPr>
                              <w:rFonts w:ascii="Times New Roman" w:hAnsi="Times New Roman" w:cs="Times New Roman"/>
                              <w:b/>
                              <w:color w:val="595959" w:themeColor="text1" w:themeTint="A6"/>
                              <w:sz w:val="48"/>
                              <w:szCs w:val="28"/>
                              <w:lang w:val="en-NZ"/>
                            </w:rPr>
                            <w:t>ƠNG VỤ</w:t>
                          </w:r>
                          <w:r>
                            <w:rPr>
                              <w:rFonts w:ascii="Times New Roman" w:hAnsi="Times New Roman" w:cs="Times New Roman"/>
                              <w:b/>
                              <w:color w:val="595959" w:themeColor="text1" w:themeTint="A6"/>
                              <w:sz w:val="48"/>
                              <w:szCs w:val="28"/>
                              <w:lang w:val="en-NZ"/>
                            </w:rPr>
                            <w:t xml:space="preserve"> </w:t>
                          </w:r>
                          <w:r w:rsidRPr="0072529E">
                            <w:rPr>
                              <w:rFonts w:ascii="Times New Roman" w:hAnsi="Times New Roman" w:cs="Times New Roman"/>
                              <w:b/>
                              <w:color w:val="595959" w:themeColor="text1" w:themeTint="A6"/>
                              <w:sz w:val="48"/>
                              <w:szCs w:val="28"/>
                              <w:lang w:val="en-NZ"/>
                            </w:rPr>
                            <w:t>VIỆT NAM</w:t>
                          </w:r>
                        </w:p>
                        <w:p w14:paraId="64B2F611" w14:textId="16AA4D2F" w:rsidR="004473D6" w:rsidRPr="0072529E" w:rsidRDefault="004473D6" w:rsidP="00CC673C">
                          <w:pPr>
                            <w:pStyle w:val="NoSpacing"/>
                            <w:ind w:left="-709"/>
                            <w:jc w:val="right"/>
                            <w:rPr>
                              <w:rFonts w:ascii="Times New Roman" w:hAnsi="Times New Roman" w:cs="Times New Roman"/>
                              <w:b/>
                              <w:color w:val="595959" w:themeColor="text1" w:themeTint="A6"/>
                              <w:sz w:val="48"/>
                              <w:szCs w:val="28"/>
                              <w:lang w:val="en-NZ"/>
                            </w:rPr>
                          </w:pPr>
                          <w:r w:rsidRPr="0072529E">
                            <w:rPr>
                              <w:rFonts w:ascii="Times New Roman" w:hAnsi="Times New Roman" w:cs="Times New Roman"/>
                              <w:b/>
                              <w:color w:val="595959" w:themeColor="text1" w:themeTint="A6"/>
                              <w:sz w:val="48"/>
                              <w:szCs w:val="28"/>
                              <w:lang w:val="en-NZ"/>
                            </w:rPr>
                            <w:t xml:space="preserve">TẠI </w:t>
                          </w:r>
                          <w:r w:rsidR="00207C4F">
                            <w:rPr>
                              <w:rFonts w:ascii="Times New Roman" w:hAnsi="Times New Roman" w:cs="Times New Roman"/>
                              <w:b/>
                              <w:color w:val="595959" w:themeColor="text1" w:themeTint="A6"/>
                              <w:sz w:val="48"/>
                              <w:szCs w:val="28"/>
                              <w:lang w:val="en-NZ"/>
                            </w:rPr>
                            <w:t>NIU DI-LÂN</w:t>
                          </w:r>
                        </w:p>
                      </w:txbxContent>
                    </v:textbox>
                    <w10:wrap type="square" anchorx="page" anchory="page"/>
                  </v:shape>
                </w:pict>
              </mc:Fallback>
            </mc:AlternateContent>
          </w:r>
          <w:r w:rsidR="00BE680A">
            <w:rPr>
              <w:rFonts w:ascii="Times New Roman" w:hAnsi="Times New Roman" w:cs="Times New Roman"/>
              <w:i/>
              <w:szCs w:val="24"/>
            </w:rPr>
            <w:br w:type="page"/>
          </w:r>
        </w:p>
      </w:sdtContent>
    </w:sdt>
    <w:p w14:paraId="3532DA0F" w14:textId="28B4AAD8" w:rsidR="00305C30" w:rsidRPr="00A40A90" w:rsidRDefault="00BE680A" w:rsidP="00305C30">
      <w:pPr>
        <w:pBdr>
          <w:top w:val="single" w:sz="24" w:space="0" w:color="8CD6C0" w:themeColor="accent4" w:themeTint="99"/>
          <w:left w:val="single" w:sz="24" w:space="0" w:color="8CD6C0" w:themeColor="accent4" w:themeTint="99"/>
          <w:bottom w:val="single" w:sz="24" w:space="0" w:color="8CD6C0" w:themeColor="accent4" w:themeTint="99"/>
          <w:right w:val="single" w:sz="24" w:space="0" w:color="8CD6C0" w:themeColor="accent4" w:themeTint="99"/>
        </w:pBdr>
        <w:shd w:val="clear" w:color="auto" w:fill="8CD6C0" w:themeFill="accent4" w:themeFillTint="99"/>
        <w:spacing w:before="120" w:after="120" w:line="240" w:lineRule="auto"/>
        <w:outlineLvl w:val="1"/>
        <w:rPr>
          <w:rFonts w:ascii="Times New Roman" w:eastAsiaTheme="majorEastAsia" w:hAnsi="Times New Roman" w:cs="Times New Roman"/>
          <w:b/>
          <w:bCs/>
          <w:caps/>
          <w:color w:val="FFFFFF" w:themeColor="background1"/>
          <w:spacing w:val="15"/>
          <w:sz w:val="28"/>
          <w:szCs w:val="28"/>
          <w:lang w:val="vi-VN"/>
        </w:rPr>
      </w:pPr>
      <w:r w:rsidRPr="00A40A90">
        <w:rPr>
          <w:rFonts w:ascii="Times New Roman" w:hAnsi="Times New Roman" w:cs="Times New Roman"/>
          <w:b/>
          <w:noProof/>
          <w:sz w:val="28"/>
          <w:szCs w:val="28"/>
          <w:u w:val="single"/>
          <w:lang w:eastAsia="en-US"/>
        </w:rPr>
        <w:lastRenderedPageBreak/>
        <mc:AlternateContent>
          <mc:Choice Requires="wps">
            <w:drawing>
              <wp:anchor distT="182880" distB="182880" distL="274320" distR="274320" simplePos="0" relativeHeight="251659264" behindDoc="0" locked="0" layoutInCell="1" allowOverlap="0" wp14:anchorId="52F0B254" wp14:editId="4EF32141">
                <wp:simplePos x="0" y="0"/>
                <wp:positionH relativeFrom="margin">
                  <wp:align>left</wp:align>
                </wp:positionH>
                <wp:positionV relativeFrom="paragraph">
                  <wp:posOffset>1905</wp:posOffset>
                </wp:positionV>
                <wp:extent cx="2240280" cy="5974715"/>
                <wp:effectExtent l="0" t="0" r="7620" b="6985"/>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40280" cy="5974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4473D6" w:rsidRPr="006A2E13" w14:paraId="3ABC43F6" w14:textId="77777777" w:rsidTr="0020230B">
                              <w:trPr>
                                <w:trHeight w:hRule="exact" w:val="6048"/>
                              </w:trPr>
                              <w:tc>
                                <w:tcPr>
                                  <w:tcW w:w="3518" w:type="dxa"/>
                                  <w:shd w:val="clear" w:color="auto" w:fill="1C6194" w:themeFill="accent2" w:themeFillShade="BF"/>
                                  <w:tcMar>
                                    <w:top w:w="288" w:type="dxa"/>
                                    <w:bottom w:w="288" w:type="dxa"/>
                                  </w:tcMar>
                                </w:tcPr>
                                <w:p w14:paraId="78D00F74" w14:textId="7DEDA847" w:rsidR="004473D6" w:rsidRPr="009F5DA9" w:rsidRDefault="004473D6">
                                  <w:pPr>
                                    <w:pStyle w:val="BlockHeading"/>
                                    <w:rPr>
                                      <w:rFonts w:ascii="Times New Roman" w:hAnsi="Times New Roman" w:cs="Times New Roman"/>
                                      <w:u w:val="single"/>
                                    </w:rPr>
                                  </w:pPr>
                                  <w:r w:rsidRPr="009F5DA9">
                                    <w:rPr>
                                      <w:rFonts w:ascii="Times New Roman" w:hAnsi="Times New Roman" w:cs="Times New Roman"/>
                                      <w:u w:val="single"/>
                                    </w:rPr>
                                    <w:t>Trong s</w:t>
                                  </w:r>
                                  <w:r>
                                    <w:rPr>
                                      <w:rFonts w:ascii="Times New Roman" w:hAnsi="Times New Roman" w:cs="Times New Roman"/>
                                      <w:u w:val="single"/>
                                    </w:rPr>
                                    <w:t>ố</w:t>
                                  </w:r>
                                  <w:r w:rsidRPr="009F5DA9">
                                    <w:rPr>
                                      <w:rFonts w:ascii="Times New Roman" w:hAnsi="Times New Roman" w:cs="Times New Roman"/>
                                      <w:u w:val="single"/>
                                    </w:rPr>
                                    <w:t xml:space="preserve"> này</w:t>
                                  </w:r>
                                </w:p>
                                <w:p w14:paraId="63E08F1D" w14:textId="47D78ABC" w:rsidR="004473D6" w:rsidRPr="006A2E13" w:rsidRDefault="004473D6" w:rsidP="00EA6BF7">
                                  <w:pPr>
                                    <w:pStyle w:val="BlockText"/>
                                    <w:rPr>
                                      <w:rFonts w:ascii="Times New Roman" w:hAnsi="Times New Roman" w:cs="Times New Roman"/>
                                    </w:rPr>
                                  </w:pPr>
                                  <w:r w:rsidRPr="006A2E13">
                                    <w:rPr>
                                      <w:rFonts w:ascii="Times New Roman" w:hAnsi="Times New Roman" w:cs="Times New Roman"/>
                                    </w:rPr>
                                    <w:t xml:space="preserve">Tin </w:t>
                                  </w:r>
                                  <w:r>
                                    <w:rPr>
                                      <w:rFonts w:ascii="Times New Roman" w:hAnsi="Times New Roman" w:cs="Times New Roman"/>
                                    </w:rPr>
                                    <w:t>tức</w:t>
                                  </w:r>
                                </w:p>
                                <w:p w14:paraId="27D86F32" w14:textId="25BE013D" w:rsidR="004473D6" w:rsidRPr="006A2E13" w:rsidRDefault="004473D6" w:rsidP="00397A5E">
                                  <w:pPr>
                                    <w:pStyle w:val="BlockText"/>
                                    <w:rPr>
                                      <w:rFonts w:ascii="Times New Roman" w:hAnsi="Times New Roman" w:cs="Times New Roman"/>
                                    </w:rPr>
                                  </w:pPr>
                                  <w:r w:rsidRPr="006A2E13">
                                    <w:rPr>
                                      <w:rFonts w:ascii="Times New Roman" w:hAnsi="Times New Roman" w:cs="Times New Roman"/>
                                    </w:rPr>
                                    <w:t>Chính sách và quy định kinh doanh</w:t>
                                  </w:r>
                                </w:p>
                                <w:p w14:paraId="33824605" w14:textId="77777777" w:rsidR="004473D6" w:rsidRPr="006A2E13" w:rsidRDefault="004473D6" w:rsidP="006A2E13">
                                  <w:pPr>
                                    <w:pStyle w:val="BlockText"/>
                                    <w:rPr>
                                      <w:rFonts w:ascii="Times New Roman" w:hAnsi="Times New Roman" w:cs="Times New Roman"/>
                                    </w:rPr>
                                  </w:pPr>
                                </w:p>
                                <w:p w14:paraId="5675B65E" w14:textId="77777777" w:rsidR="004473D6" w:rsidRPr="00CA26EB" w:rsidRDefault="004473D6" w:rsidP="006A2E13">
                                  <w:pPr>
                                    <w:pStyle w:val="BlockText"/>
                                    <w:rPr>
                                      <w:rFonts w:ascii="Times New Roman" w:hAnsi="Times New Roman" w:cs="Times New Roman"/>
                                      <w:b/>
                                      <w:sz w:val="20"/>
                                      <w:u w:val="single"/>
                                    </w:rPr>
                                  </w:pPr>
                                  <w:r w:rsidRPr="00CA26EB">
                                    <w:rPr>
                                      <w:rFonts w:ascii="Times New Roman" w:hAnsi="Times New Roman" w:cs="Times New Roman"/>
                                      <w:b/>
                                      <w:sz w:val="20"/>
                                      <w:u w:val="single"/>
                                    </w:rPr>
                                    <w:t>BAN BIÊN TẬP</w:t>
                                  </w:r>
                                </w:p>
                                <w:p w14:paraId="79644036" w14:textId="78F6FD5E" w:rsidR="004473D6" w:rsidRDefault="00EF1D15">
                                  <w:pPr>
                                    <w:pStyle w:val="BlockText"/>
                                    <w:numPr>
                                      <w:ilvl w:val="0"/>
                                      <w:numId w:val="1"/>
                                    </w:numPr>
                                    <w:rPr>
                                      <w:rFonts w:ascii="Times New Roman" w:hAnsi="Times New Roman" w:cs="Times New Roman"/>
                                      <w:b/>
                                      <w:sz w:val="20"/>
                                    </w:rPr>
                                  </w:pPr>
                                  <w:r>
                                    <w:rPr>
                                      <w:rFonts w:ascii="Times New Roman" w:hAnsi="Times New Roman" w:cs="Times New Roman"/>
                                      <w:b/>
                                      <w:sz w:val="20"/>
                                    </w:rPr>
                                    <w:t>Trần Diệu Oanh</w:t>
                                  </w:r>
                                </w:p>
                                <w:p w14:paraId="753ED0D7" w14:textId="5443EBA4" w:rsidR="004473D6" w:rsidRPr="00CA26EB" w:rsidRDefault="004473D6" w:rsidP="006A2E13">
                                  <w:pPr>
                                    <w:pStyle w:val="BlockText"/>
                                    <w:rPr>
                                      <w:rFonts w:ascii="Times New Roman" w:hAnsi="Times New Roman" w:cs="Times New Roman"/>
                                      <w:b/>
                                      <w:sz w:val="20"/>
                                    </w:rPr>
                                  </w:pPr>
                                  <w:r>
                                    <w:rPr>
                                      <w:rFonts w:ascii="Times New Roman" w:hAnsi="Times New Roman" w:cs="Times New Roman"/>
                                      <w:b/>
                                      <w:sz w:val="20"/>
                                    </w:rPr>
                                    <w:t xml:space="preserve">       Tham tán Thương mại</w:t>
                                  </w:r>
                                </w:p>
                                <w:p w14:paraId="5155B6BF" w14:textId="4D5EC04C" w:rsidR="004473D6" w:rsidRDefault="00E00774">
                                  <w:pPr>
                                    <w:pStyle w:val="BlockText"/>
                                    <w:numPr>
                                      <w:ilvl w:val="0"/>
                                      <w:numId w:val="1"/>
                                    </w:numPr>
                                    <w:rPr>
                                      <w:rFonts w:ascii="Times New Roman" w:hAnsi="Times New Roman" w:cs="Times New Roman"/>
                                      <w:b/>
                                      <w:sz w:val="20"/>
                                    </w:rPr>
                                  </w:pPr>
                                  <w:r>
                                    <w:rPr>
                                      <w:rFonts w:ascii="Times New Roman" w:hAnsi="Times New Roman" w:cs="Times New Roman"/>
                                      <w:b/>
                                      <w:sz w:val="20"/>
                                    </w:rPr>
                                    <w:t>Đỗ Hữu Tùng</w:t>
                                  </w:r>
                                </w:p>
                                <w:p w14:paraId="1DC5723D" w14:textId="3E1E9DC9" w:rsidR="004473D6" w:rsidRPr="006A2E13" w:rsidRDefault="004473D6" w:rsidP="002C5AC3">
                                  <w:pPr>
                                    <w:pStyle w:val="BlockText"/>
                                    <w:ind w:left="648"/>
                                    <w:rPr>
                                      <w:rFonts w:ascii="Times New Roman" w:hAnsi="Times New Roman" w:cs="Times New Roman"/>
                                      <w:b/>
                                    </w:rPr>
                                  </w:pPr>
                                  <w:r>
                                    <w:rPr>
                                      <w:rFonts w:ascii="Times New Roman" w:hAnsi="Times New Roman" w:cs="Times New Roman"/>
                                      <w:b/>
                                      <w:sz w:val="20"/>
                                    </w:rPr>
                                    <w:t xml:space="preserve">Bí thư thứ </w:t>
                                  </w:r>
                                  <w:r w:rsidR="00D107E4">
                                    <w:rPr>
                                      <w:rFonts w:ascii="Times New Roman" w:hAnsi="Times New Roman" w:cs="Times New Roman"/>
                                      <w:b/>
                                      <w:sz w:val="20"/>
                                    </w:rPr>
                                    <w:t>nhất</w:t>
                                  </w:r>
                                </w:p>
                              </w:tc>
                            </w:tr>
                            <w:tr w:rsidR="004473D6" w:rsidRPr="006A2E13" w14:paraId="723D3F76" w14:textId="77777777">
                              <w:trPr>
                                <w:trHeight w:hRule="exact" w:val="288"/>
                              </w:trPr>
                              <w:tc>
                                <w:tcPr>
                                  <w:tcW w:w="3518" w:type="dxa"/>
                                </w:tcPr>
                                <w:p w14:paraId="6387F7E0" w14:textId="77777777" w:rsidR="004473D6" w:rsidRPr="006A2E13" w:rsidRDefault="004473D6">
                                  <w:pPr>
                                    <w:rPr>
                                      <w:rFonts w:ascii="Times New Roman" w:hAnsi="Times New Roman" w:cs="Times New Roman"/>
                                    </w:rPr>
                                  </w:pPr>
                                </w:p>
                              </w:tc>
                            </w:tr>
                            <w:tr w:rsidR="004473D6" w:rsidRPr="006A2E13" w14:paraId="6DC88E49" w14:textId="77777777">
                              <w:trPr>
                                <w:trHeight w:hRule="exact" w:val="3312"/>
                              </w:trPr>
                              <w:tc>
                                <w:tcPr>
                                  <w:tcW w:w="3518" w:type="dxa"/>
                                </w:tcPr>
                                <w:p w14:paraId="32B89212" w14:textId="77777777" w:rsidR="004473D6" w:rsidRPr="006A2E13" w:rsidRDefault="004473D6">
                                  <w:pPr>
                                    <w:rPr>
                                      <w:rFonts w:ascii="Times New Roman" w:hAnsi="Times New Roman" w:cs="Times New Roman"/>
                                    </w:rPr>
                                  </w:pPr>
                                  <w:r w:rsidRPr="006A2E13">
                                    <w:rPr>
                                      <w:rFonts w:ascii="Times New Roman" w:hAnsi="Times New Roman" w:cs="Times New Roman"/>
                                      <w:noProof/>
                                      <w:lang w:eastAsia="en-US"/>
                                    </w:rPr>
                                    <w:drawing>
                                      <wp:inline distT="0" distB="0" distL="0" distR="0" wp14:anchorId="42CB64F6" wp14:editId="21EAED90">
                                        <wp:extent cx="2267811" cy="1509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bwMode="auto">
                                                <a:xfrm>
                                                  <a:off x="0" y="0"/>
                                                  <a:ext cx="2267811" cy="1509125"/>
                                                </a:xfrm>
                                                <a:prstGeom prst="rect">
                                                  <a:avLst/>
                                                </a:prstGeom>
                                                <a:noFill/>
                                                <a:ln>
                                                  <a:noFill/>
                                                </a:ln>
                                              </pic:spPr>
                                            </pic:pic>
                                          </a:graphicData>
                                        </a:graphic>
                                      </wp:inline>
                                    </w:drawing>
                                  </w:r>
                                </w:p>
                              </w:tc>
                            </w:tr>
                          </w:tbl>
                          <w:p w14:paraId="420766E1" w14:textId="34E43E43" w:rsidR="004473D6" w:rsidRDefault="004473D6">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0B254" id="Text Box 1" o:spid="_x0000_s1029" type="#_x0000_t202" alt="Text box sidebar" style="position:absolute;margin-left:0;margin-top:.15pt;width:176.4pt;height:470.45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4473D6" w:rsidRPr="006A2E13" w14:paraId="3ABC43F6" w14:textId="77777777" w:rsidTr="0020230B">
                        <w:trPr>
                          <w:trHeight w:hRule="exact" w:val="6048"/>
                        </w:trPr>
                        <w:tc>
                          <w:tcPr>
                            <w:tcW w:w="3518" w:type="dxa"/>
                            <w:shd w:val="clear" w:color="auto" w:fill="1C6194" w:themeFill="accent2" w:themeFillShade="BF"/>
                            <w:tcMar>
                              <w:top w:w="288" w:type="dxa"/>
                              <w:bottom w:w="288" w:type="dxa"/>
                            </w:tcMar>
                          </w:tcPr>
                          <w:p w14:paraId="78D00F74" w14:textId="7DEDA847" w:rsidR="004473D6" w:rsidRPr="009F5DA9" w:rsidRDefault="004473D6">
                            <w:pPr>
                              <w:pStyle w:val="BlockHeading"/>
                              <w:rPr>
                                <w:rFonts w:ascii="Times New Roman" w:hAnsi="Times New Roman" w:cs="Times New Roman"/>
                                <w:u w:val="single"/>
                              </w:rPr>
                            </w:pPr>
                            <w:r w:rsidRPr="009F5DA9">
                              <w:rPr>
                                <w:rFonts w:ascii="Times New Roman" w:hAnsi="Times New Roman" w:cs="Times New Roman"/>
                                <w:u w:val="single"/>
                              </w:rPr>
                              <w:t>Trong s</w:t>
                            </w:r>
                            <w:r>
                              <w:rPr>
                                <w:rFonts w:ascii="Times New Roman" w:hAnsi="Times New Roman" w:cs="Times New Roman"/>
                                <w:u w:val="single"/>
                              </w:rPr>
                              <w:t>ố</w:t>
                            </w:r>
                            <w:r w:rsidRPr="009F5DA9">
                              <w:rPr>
                                <w:rFonts w:ascii="Times New Roman" w:hAnsi="Times New Roman" w:cs="Times New Roman"/>
                                <w:u w:val="single"/>
                              </w:rPr>
                              <w:t xml:space="preserve"> này</w:t>
                            </w:r>
                          </w:p>
                          <w:p w14:paraId="63E08F1D" w14:textId="47D78ABC" w:rsidR="004473D6" w:rsidRPr="006A2E13" w:rsidRDefault="004473D6" w:rsidP="00EA6BF7">
                            <w:pPr>
                              <w:pStyle w:val="BlockText"/>
                              <w:rPr>
                                <w:rFonts w:ascii="Times New Roman" w:hAnsi="Times New Roman" w:cs="Times New Roman"/>
                              </w:rPr>
                            </w:pPr>
                            <w:r w:rsidRPr="006A2E13">
                              <w:rPr>
                                <w:rFonts w:ascii="Times New Roman" w:hAnsi="Times New Roman" w:cs="Times New Roman"/>
                              </w:rPr>
                              <w:t xml:space="preserve">Tin </w:t>
                            </w:r>
                            <w:r>
                              <w:rPr>
                                <w:rFonts w:ascii="Times New Roman" w:hAnsi="Times New Roman" w:cs="Times New Roman"/>
                              </w:rPr>
                              <w:t>tức</w:t>
                            </w:r>
                          </w:p>
                          <w:p w14:paraId="27D86F32" w14:textId="25BE013D" w:rsidR="004473D6" w:rsidRPr="006A2E13" w:rsidRDefault="004473D6" w:rsidP="00397A5E">
                            <w:pPr>
                              <w:pStyle w:val="BlockText"/>
                              <w:rPr>
                                <w:rFonts w:ascii="Times New Roman" w:hAnsi="Times New Roman" w:cs="Times New Roman"/>
                              </w:rPr>
                            </w:pPr>
                            <w:r w:rsidRPr="006A2E13">
                              <w:rPr>
                                <w:rFonts w:ascii="Times New Roman" w:hAnsi="Times New Roman" w:cs="Times New Roman"/>
                              </w:rPr>
                              <w:t>Chính sách và quy định kinh doanh</w:t>
                            </w:r>
                          </w:p>
                          <w:p w14:paraId="33824605" w14:textId="77777777" w:rsidR="004473D6" w:rsidRPr="006A2E13" w:rsidRDefault="004473D6" w:rsidP="006A2E13">
                            <w:pPr>
                              <w:pStyle w:val="BlockText"/>
                              <w:rPr>
                                <w:rFonts w:ascii="Times New Roman" w:hAnsi="Times New Roman" w:cs="Times New Roman"/>
                              </w:rPr>
                            </w:pPr>
                          </w:p>
                          <w:p w14:paraId="5675B65E" w14:textId="77777777" w:rsidR="004473D6" w:rsidRPr="00CA26EB" w:rsidRDefault="004473D6" w:rsidP="006A2E13">
                            <w:pPr>
                              <w:pStyle w:val="BlockText"/>
                              <w:rPr>
                                <w:rFonts w:ascii="Times New Roman" w:hAnsi="Times New Roman" w:cs="Times New Roman"/>
                                <w:b/>
                                <w:sz w:val="20"/>
                                <w:u w:val="single"/>
                              </w:rPr>
                            </w:pPr>
                            <w:r w:rsidRPr="00CA26EB">
                              <w:rPr>
                                <w:rFonts w:ascii="Times New Roman" w:hAnsi="Times New Roman" w:cs="Times New Roman"/>
                                <w:b/>
                                <w:sz w:val="20"/>
                                <w:u w:val="single"/>
                              </w:rPr>
                              <w:t>BAN BIÊN TẬP</w:t>
                            </w:r>
                          </w:p>
                          <w:p w14:paraId="79644036" w14:textId="78F6FD5E" w:rsidR="004473D6" w:rsidRDefault="00EF1D15">
                            <w:pPr>
                              <w:pStyle w:val="BlockText"/>
                              <w:numPr>
                                <w:ilvl w:val="0"/>
                                <w:numId w:val="1"/>
                              </w:numPr>
                              <w:rPr>
                                <w:rFonts w:ascii="Times New Roman" w:hAnsi="Times New Roman" w:cs="Times New Roman"/>
                                <w:b/>
                                <w:sz w:val="20"/>
                              </w:rPr>
                            </w:pPr>
                            <w:r>
                              <w:rPr>
                                <w:rFonts w:ascii="Times New Roman" w:hAnsi="Times New Roman" w:cs="Times New Roman"/>
                                <w:b/>
                                <w:sz w:val="20"/>
                              </w:rPr>
                              <w:t>Trần Diệu Oanh</w:t>
                            </w:r>
                          </w:p>
                          <w:p w14:paraId="753ED0D7" w14:textId="5443EBA4" w:rsidR="004473D6" w:rsidRPr="00CA26EB" w:rsidRDefault="004473D6" w:rsidP="006A2E13">
                            <w:pPr>
                              <w:pStyle w:val="BlockText"/>
                              <w:rPr>
                                <w:rFonts w:ascii="Times New Roman" w:hAnsi="Times New Roman" w:cs="Times New Roman"/>
                                <w:b/>
                                <w:sz w:val="20"/>
                              </w:rPr>
                            </w:pPr>
                            <w:r>
                              <w:rPr>
                                <w:rFonts w:ascii="Times New Roman" w:hAnsi="Times New Roman" w:cs="Times New Roman"/>
                                <w:b/>
                                <w:sz w:val="20"/>
                              </w:rPr>
                              <w:t xml:space="preserve">       Tham tán Thương mại</w:t>
                            </w:r>
                          </w:p>
                          <w:p w14:paraId="5155B6BF" w14:textId="4D5EC04C" w:rsidR="004473D6" w:rsidRDefault="00E00774">
                            <w:pPr>
                              <w:pStyle w:val="BlockText"/>
                              <w:numPr>
                                <w:ilvl w:val="0"/>
                                <w:numId w:val="1"/>
                              </w:numPr>
                              <w:rPr>
                                <w:rFonts w:ascii="Times New Roman" w:hAnsi="Times New Roman" w:cs="Times New Roman"/>
                                <w:b/>
                                <w:sz w:val="20"/>
                              </w:rPr>
                            </w:pPr>
                            <w:r>
                              <w:rPr>
                                <w:rFonts w:ascii="Times New Roman" w:hAnsi="Times New Roman" w:cs="Times New Roman"/>
                                <w:b/>
                                <w:sz w:val="20"/>
                              </w:rPr>
                              <w:t>Đỗ Hữu Tùng</w:t>
                            </w:r>
                          </w:p>
                          <w:p w14:paraId="1DC5723D" w14:textId="3E1E9DC9" w:rsidR="004473D6" w:rsidRPr="006A2E13" w:rsidRDefault="004473D6" w:rsidP="002C5AC3">
                            <w:pPr>
                              <w:pStyle w:val="BlockText"/>
                              <w:ind w:left="648"/>
                              <w:rPr>
                                <w:rFonts w:ascii="Times New Roman" w:hAnsi="Times New Roman" w:cs="Times New Roman"/>
                                <w:b/>
                              </w:rPr>
                            </w:pPr>
                            <w:r>
                              <w:rPr>
                                <w:rFonts w:ascii="Times New Roman" w:hAnsi="Times New Roman" w:cs="Times New Roman"/>
                                <w:b/>
                                <w:sz w:val="20"/>
                              </w:rPr>
                              <w:t xml:space="preserve">Bí thư thứ </w:t>
                            </w:r>
                            <w:r w:rsidR="00D107E4">
                              <w:rPr>
                                <w:rFonts w:ascii="Times New Roman" w:hAnsi="Times New Roman" w:cs="Times New Roman"/>
                                <w:b/>
                                <w:sz w:val="20"/>
                              </w:rPr>
                              <w:t>nhất</w:t>
                            </w:r>
                          </w:p>
                        </w:tc>
                      </w:tr>
                      <w:tr w:rsidR="004473D6" w:rsidRPr="006A2E13" w14:paraId="723D3F76" w14:textId="77777777">
                        <w:trPr>
                          <w:trHeight w:hRule="exact" w:val="288"/>
                        </w:trPr>
                        <w:tc>
                          <w:tcPr>
                            <w:tcW w:w="3518" w:type="dxa"/>
                          </w:tcPr>
                          <w:p w14:paraId="6387F7E0" w14:textId="77777777" w:rsidR="004473D6" w:rsidRPr="006A2E13" w:rsidRDefault="004473D6">
                            <w:pPr>
                              <w:rPr>
                                <w:rFonts w:ascii="Times New Roman" w:hAnsi="Times New Roman" w:cs="Times New Roman"/>
                              </w:rPr>
                            </w:pPr>
                          </w:p>
                        </w:tc>
                      </w:tr>
                      <w:tr w:rsidR="004473D6" w:rsidRPr="006A2E13" w14:paraId="6DC88E49" w14:textId="77777777">
                        <w:trPr>
                          <w:trHeight w:hRule="exact" w:val="3312"/>
                        </w:trPr>
                        <w:tc>
                          <w:tcPr>
                            <w:tcW w:w="3518" w:type="dxa"/>
                          </w:tcPr>
                          <w:p w14:paraId="32B89212" w14:textId="77777777" w:rsidR="004473D6" w:rsidRPr="006A2E13" w:rsidRDefault="004473D6">
                            <w:pPr>
                              <w:rPr>
                                <w:rFonts w:ascii="Times New Roman" w:hAnsi="Times New Roman" w:cs="Times New Roman"/>
                              </w:rPr>
                            </w:pPr>
                            <w:r w:rsidRPr="006A2E13">
                              <w:rPr>
                                <w:rFonts w:ascii="Times New Roman" w:hAnsi="Times New Roman" w:cs="Times New Roman"/>
                                <w:noProof/>
                                <w:lang w:eastAsia="en-US"/>
                              </w:rPr>
                              <w:drawing>
                                <wp:inline distT="0" distB="0" distL="0" distR="0" wp14:anchorId="42CB64F6" wp14:editId="21EAED90">
                                  <wp:extent cx="2267811" cy="1509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bwMode="auto">
                                          <a:xfrm>
                                            <a:off x="0" y="0"/>
                                            <a:ext cx="2267811" cy="1509125"/>
                                          </a:xfrm>
                                          <a:prstGeom prst="rect">
                                            <a:avLst/>
                                          </a:prstGeom>
                                          <a:noFill/>
                                          <a:ln>
                                            <a:noFill/>
                                          </a:ln>
                                        </pic:spPr>
                                      </pic:pic>
                                    </a:graphicData>
                                  </a:graphic>
                                </wp:inline>
                              </w:drawing>
                            </w:r>
                          </w:p>
                        </w:tc>
                      </w:tr>
                    </w:tbl>
                    <w:p w14:paraId="420766E1" w14:textId="34E43E43" w:rsidR="004473D6" w:rsidRDefault="004473D6">
                      <w:pPr>
                        <w:pStyle w:val="Caption"/>
                      </w:pPr>
                    </w:p>
                  </w:txbxContent>
                </v:textbox>
                <w10:wrap type="square" anchorx="margin"/>
              </v:shape>
            </w:pict>
          </mc:Fallback>
        </mc:AlternateContent>
      </w:r>
      <w:r w:rsidR="00EE48C6" w:rsidRPr="00A40A90">
        <w:rPr>
          <w:rFonts w:ascii="Times New Roman" w:eastAsiaTheme="majorEastAsia" w:hAnsi="Times New Roman" w:cs="Times New Roman"/>
          <w:b/>
          <w:bCs/>
          <w:caps/>
          <w:color w:val="FFFFFF" w:themeColor="background1"/>
          <w:spacing w:val="15"/>
          <w:sz w:val="28"/>
          <w:szCs w:val="28"/>
        </w:rPr>
        <w:t>TIN TỨ</w:t>
      </w:r>
      <w:r w:rsidR="00305C30" w:rsidRPr="00A40A90">
        <w:rPr>
          <w:rFonts w:ascii="Times New Roman" w:eastAsiaTheme="majorEastAsia" w:hAnsi="Times New Roman" w:cs="Times New Roman"/>
          <w:b/>
          <w:bCs/>
          <w:caps/>
          <w:color w:val="FFFFFF" w:themeColor="background1"/>
          <w:spacing w:val="15"/>
          <w:sz w:val="28"/>
          <w:szCs w:val="28"/>
        </w:rPr>
        <w:t>c</w:t>
      </w:r>
    </w:p>
    <w:p w14:paraId="14AC96FA" w14:textId="6B60D488" w:rsidR="00857471" w:rsidRPr="00A40A90" w:rsidRDefault="00272EE2" w:rsidP="00857471">
      <w:pPr>
        <w:pStyle w:val="Heading1"/>
        <w:spacing w:before="120" w:after="120" w:line="240" w:lineRule="auto"/>
        <w:rPr>
          <w:rFonts w:ascii="Times New Roman" w:hAnsi="Times New Roman" w:cs="Times New Roman"/>
        </w:rPr>
      </w:pPr>
      <w:r>
        <w:rPr>
          <w:rFonts w:ascii="Times New Roman" w:hAnsi="Times New Roman" w:cs="Times New Roman"/>
        </w:rPr>
        <w:t xml:space="preserve">TÌNH HÌNH </w:t>
      </w:r>
      <w:r w:rsidR="00857471" w:rsidRPr="00A40A90">
        <w:rPr>
          <w:rFonts w:ascii="Times New Roman" w:hAnsi="Times New Roman" w:cs="Times New Roman"/>
        </w:rPr>
        <w:t xml:space="preserve">KINH TẾ </w:t>
      </w:r>
      <w:r w:rsidR="00207C4F">
        <w:rPr>
          <w:rFonts w:ascii="Times New Roman" w:hAnsi="Times New Roman" w:cs="Times New Roman"/>
        </w:rPr>
        <w:t>NIU DI-LÂN</w:t>
      </w:r>
      <w:r w:rsidR="00857471" w:rsidRPr="00A40A90">
        <w:rPr>
          <w:rFonts w:ascii="Times New Roman" w:hAnsi="Times New Roman" w:cs="Times New Roman"/>
        </w:rPr>
        <w:t xml:space="preserve"> </w:t>
      </w:r>
    </w:p>
    <w:p w14:paraId="282F16CF" w14:textId="6C5BB4CC" w:rsidR="00C41BC6" w:rsidRPr="00300D24" w:rsidRDefault="0057718A" w:rsidP="00C41BC6">
      <w:pPr>
        <w:shd w:val="clear" w:color="auto" w:fill="FFFFFF"/>
        <w:spacing w:before="120" w:after="12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 </w:t>
      </w:r>
      <w:r w:rsidR="00300D24" w:rsidRPr="00300D24">
        <w:rPr>
          <w:rFonts w:ascii="Times New Roman" w:hAnsi="Times New Roman" w:cs="Times New Roman"/>
          <w:b/>
          <w:bCs/>
          <w:sz w:val="28"/>
          <w:szCs w:val="28"/>
        </w:rPr>
        <w:t>Tình hình kinh tế - xã hội</w:t>
      </w:r>
    </w:p>
    <w:p w14:paraId="264569B4" w14:textId="77777777" w:rsidR="00005C75" w:rsidRPr="00D63749" w:rsidRDefault="00005C75" w:rsidP="00D42A61">
      <w:pPr>
        <w:pStyle w:val="ListParagraph"/>
        <w:spacing w:before="120" w:after="120" w:line="240" w:lineRule="auto"/>
        <w:ind w:left="0"/>
        <w:jc w:val="both"/>
        <w:rPr>
          <w:rFonts w:ascii="Times New Roman" w:hAnsi="Times New Roman" w:cs="Times New Roman"/>
          <w:bCs/>
          <w:color w:val="000000"/>
          <w:sz w:val="28"/>
          <w:szCs w:val="28"/>
        </w:rPr>
      </w:pPr>
      <w:r w:rsidRPr="00D63749">
        <w:rPr>
          <w:rFonts w:ascii="Times New Roman" w:hAnsi="Times New Roman" w:cs="Times New Roman"/>
          <w:bCs/>
          <w:color w:val="000000"/>
          <w:sz w:val="28"/>
          <w:szCs w:val="28"/>
        </w:rPr>
        <w:t xml:space="preserve">Tình hình </w:t>
      </w:r>
      <w:r>
        <w:rPr>
          <w:rFonts w:ascii="Times New Roman" w:hAnsi="Times New Roman" w:cs="Times New Roman"/>
          <w:bCs/>
          <w:color w:val="000000"/>
          <w:sz w:val="28"/>
          <w:szCs w:val="28"/>
        </w:rPr>
        <w:t>kinh tế New Zealand</w:t>
      </w:r>
      <w:r w:rsidRPr="00D63749">
        <w:rPr>
          <w:rFonts w:ascii="Times New Roman" w:hAnsi="Times New Roman" w:cs="Times New Roman"/>
          <w:bCs/>
          <w:color w:val="000000"/>
          <w:sz w:val="28"/>
          <w:szCs w:val="28"/>
        </w:rPr>
        <w:t xml:space="preserve"> vẫn còn nhiều khó khăn trong năm 2025, bất chấp kỳ vọng về sự cải thiện ổn định trong tăng trưởng kinh tế. Hiện tại, GDP dự kiến ​​sẽ tăng trưởng khoảng 1,2% vào năm 2025,</w:t>
      </w:r>
      <w:r>
        <w:rPr>
          <w:rFonts w:ascii="Times New Roman" w:hAnsi="Times New Roman" w:cs="Times New Roman"/>
          <w:bCs/>
          <w:color w:val="000000"/>
          <w:sz w:val="28"/>
          <w:szCs w:val="28"/>
        </w:rPr>
        <w:t xml:space="preserve"> thấp hơn</w:t>
      </w:r>
      <w:r w:rsidRPr="00D63749">
        <w:rPr>
          <w:rFonts w:ascii="Times New Roman" w:hAnsi="Times New Roman" w:cs="Times New Roman"/>
          <w:bCs/>
          <w:color w:val="000000"/>
          <w:sz w:val="28"/>
          <w:szCs w:val="28"/>
        </w:rPr>
        <w:t xml:space="preserve"> so với kỳ vọng trước đó là 2,4%.</w:t>
      </w:r>
    </w:p>
    <w:p w14:paraId="4FF4DC0E" w14:textId="77777777" w:rsidR="00005C75" w:rsidRPr="00D63749" w:rsidRDefault="00005C75" w:rsidP="00D42A61">
      <w:pPr>
        <w:pStyle w:val="ListParagraph"/>
        <w:spacing w:before="120" w:after="120" w:line="240" w:lineRule="auto"/>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t>Chính phủ vẫ</w:t>
      </w:r>
      <w:r w:rsidRPr="00D63749">
        <w:rPr>
          <w:rFonts w:ascii="Times New Roman" w:hAnsi="Times New Roman" w:cs="Times New Roman"/>
          <w:bCs/>
          <w:color w:val="000000"/>
          <w:sz w:val="28"/>
          <w:szCs w:val="28"/>
        </w:rPr>
        <w:t xml:space="preserve">n tin tưởng rằng tăng trưởng ổn định trên xu hướng sẽ quay trở lại vào năm 2026 khi lãi suất hiện ở mức tương đối thấp, giá cả hàng hóa vẫn ở mức cao và lạm phát được kiểm soát tốt hơn nhiều so với </w:t>
      </w:r>
      <w:r>
        <w:rPr>
          <w:rFonts w:ascii="Times New Roman" w:hAnsi="Times New Roman" w:cs="Times New Roman"/>
          <w:bCs/>
          <w:color w:val="000000"/>
          <w:sz w:val="28"/>
          <w:szCs w:val="28"/>
        </w:rPr>
        <w:t>giai đoạn</w:t>
      </w:r>
      <w:r w:rsidRPr="00D63749">
        <w:rPr>
          <w:rFonts w:ascii="Times New Roman" w:hAnsi="Times New Roman" w:cs="Times New Roman"/>
          <w:bCs/>
          <w:color w:val="000000"/>
          <w:sz w:val="28"/>
          <w:szCs w:val="28"/>
        </w:rPr>
        <w:t xml:space="preserve"> 3-5 năm</w:t>
      </w:r>
      <w:r>
        <w:rPr>
          <w:rFonts w:ascii="Times New Roman" w:hAnsi="Times New Roman" w:cs="Times New Roman"/>
          <w:bCs/>
          <w:color w:val="000000"/>
          <w:sz w:val="28"/>
          <w:szCs w:val="28"/>
        </w:rPr>
        <w:t xml:space="preserve"> vừa</w:t>
      </w:r>
      <w:r w:rsidRPr="00D63749">
        <w:rPr>
          <w:rFonts w:ascii="Times New Roman" w:hAnsi="Times New Roman" w:cs="Times New Roman"/>
          <w:bCs/>
          <w:color w:val="000000"/>
          <w:sz w:val="28"/>
          <w:szCs w:val="28"/>
        </w:rPr>
        <w:t xml:space="preserve"> qua.</w:t>
      </w:r>
    </w:p>
    <w:p w14:paraId="7FAAF1BA" w14:textId="77777777" w:rsidR="00005C75" w:rsidRPr="00D63749" w:rsidRDefault="00005C75" w:rsidP="00D42A61">
      <w:pPr>
        <w:pStyle w:val="ListParagraph"/>
        <w:spacing w:before="120" w:after="120" w:line="240" w:lineRule="auto"/>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D63749">
        <w:rPr>
          <w:rFonts w:ascii="Times New Roman" w:hAnsi="Times New Roman" w:cs="Times New Roman"/>
          <w:bCs/>
          <w:color w:val="000000"/>
          <w:sz w:val="28"/>
          <w:szCs w:val="28"/>
        </w:rPr>
        <w:t xml:space="preserve">Trong ngắn hạn, các doanh nghiệp, </w:t>
      </w:r>
      <w:r>
        <w:rPr>
          <w:rFonts w:ascii="Times New Roman" w:hAnsi="Times New Roman" w:cs="Times New Roman"/>
          <w:bCs/>
          <w:color w:val="000000"/>
          <w:sz w:val="28"/>
          <w:szCs w:val="28"/>
        </w:rPr>
        <w:t>ngành hàng</w:t>
      </w:r>
      <w:r w:rsidRPr="00D63749">
        <w:rPr>
          <w:rFonts w:ascii="Times New Roman" w:hAnsi="Times New Roman" w:cs="Times New Roman"/>
          <w:bCs/>
          <w:color w:val="000000"/>
          <w:sz w:val="28"/>
          <w:szCs w:val="28"/>
        </w:rPr>
        <w:t xml:space="preserve"> và khu vực gắn liền trực tiếp hơn với khu vực sản xuất công nghiệp sẽ tiếp tục có những khởi sắc. Nhiều khả năng những thành quả đầu tiên của chính sách Thúc đẩy Đầu tư của Chính phủ sẽ </w:t>
      </w:r>
      <w:r>
        <w:rPr>
          <w:rFonts w:ascii="Times New Roman" w:hAnsi="Times New Roman" w:cs="Times New Roman"/>
          <w:bCs/>
          <w:color w:val="000000"/>
          <w:sz w:val="28"/>
          <w:szCs w:val="28"/>
        </w:rPr>
        <w:t>có hiệu quả</w:t>
      </w:r>
      <w:r w:rsidRPr="00D63749">
        <w:rPr>
          <w:rFonts w:ascii="Times New Roman" w:hAnsi="Times New Roman" w:cs="Times New Roman"/>
          <w:bCs/>
          <w:color w:val="000000"/>
          <w:sz w:val="28"/>
          <w:szCs w:val="28"/>
        </w:rPr>
        <w:t>, do dòng tiền mạnh hơn trong các lĩnh vực này.</w:t>
      </w:r>
    </w:p>
    <w:p w14:paraId="5C087B4F" w14:textId="77777777" w:rsidR="00005C75" w:rsidRPr="00D63749" w:rsidRDefault="00005C75" w:rsidP="00D42A61">
      <w:pPr>
        <w:pStyle w:val="ListParagraph"/>
        <w:spacing w:before="120" w:after="120" w:line="240" w:lineRule="auto"/>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t>Ngân hàng Wetpac</w:t>
      </w:r>
      <w:r w:rsidRPr="00D63749">
        <w:rPr>
          <w:rFonts w:ascii="Times New Roman" w:hAnsi="Times New Roman" w:cs="Times New Roman"/>
          <w:bCs/>
          <w:color w:val="000000"/>
          <w:sz w:val="28"/>
          <w:szCs w:val="28"/>
        </w:rPr>
        <w:t xml:space="preserve"> kỳ vọng sức mạnh của nền kinh tế sẽ được mở rộng và củng cố nhờ chi phí</w:t>
      </w:r>
      <w:r>
        <w:rPr>
          <w:rFonts w:ascii="Times New Roman" w:hAnsi="Times New Roman" w:cs="Times New Roman"/>
          <w:bCs/>
          <w:color w:val="000000"/>
          <w:sz w:val="28"/>
          <w:szCs w:val="28"/>
        </w:rPr>
        <w:t xml:space="preserve"> lãi</w:t>
      </w:r>
      <w:r w:rsidRPr="00D63749">
        <w:rPr>
          <w:rFonts w:ascii="Times New Roman" w:hAnsi="Times New Roman" w:cs="Times New Roman"/>
          <w:bCs/>
          <w:color w:val="000000"/>
          <w:sz w:val="28"/>
          <w:szCs w:val="28"/>
        </w:rPr>
        <w:t xml:space="preserve"> vay giảm. Điều kiện thị trường lao động tốt hơn sẽ giúp củng cố niềm tin và chi tiêu của người tiêu dùng, từ đó giúp các doanh nghiệp chuyển hóa sự lạc quan về một thời kỳ tốt đẹp hơn thành nhiều khoản đầu tư và tuyển dụng ngay tại thời điểm hiện tại. Nhờ đó, hoạt động ở các khu vực thành thị và lĩnh vực dịch vụ sẽ được củng cố.</w:t>
      </w:r>
    </w:p>
    <w:p w14:paraId="4C6F6096" w14:textId="77777777" w:rsidR="00005C75" w:rsidRDefault="00005C75" w:rsidP="00005C75">
      <w:pPr>
        <w:pStyle w:val="ListParagraph"/>
        <w:spacing w:before="120" w:after="120" w:line="240" w:lineRule="auto"/>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D63749">
        <w:rPr>
          <w:rFonts w:ascii="Times New Roman" w:hAnsi="Times New Roman" w:cs="Times New Roman"/>
          <w:bCs/>
          <w:color w:val="000000"/>
          <w:sz w:val="28"/>
          <w:szCs w:val="28"/>
        </w:rPr>
        <w:t>Lạm phát hiện tại vẫn còn ở mức hơi cao, nhưng những yếu tố đẩy lạm phát lên cao vào năm 2025 sẽ không còn tác động tương tự vào năm 2026. Ví dụ, giá hàng hóa khó có thể đẩy giá lương thực lên cao vì các yếu tố nhạy cảm theo chu kỳ của CPI đã và đang phản ứng với tình trạng dư thừa công suất trong nền kinh tế. Do đó, lạm phát có thể sẽ quay trở lại mức 2% vào cuối năm 2026.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543"/>
      </w:tblGrid>
      <w:tr w:rsidR="003D2877" w:rsidRPr="00B32577" w14:paraId="508A275A" w14:textId="77777777" w:rsidTr="003D2877">
        <w:tc>
          <w:tcPr>
            <w:tcW w:w="6658" w:type="dxa"/>
          </w:tcPr>
          <w:p w14:paraId="2293D17C" w14:textId="0AE25C29" w:rsidR="003D2877" w:rsidRPr="00D03986" w:rsidRDefault="003D2877" w:rsidP="00621311">
            <w:pPr>
              <w:spacing w:after="0" w:line="240" w:lineRule="auto"/>
              <w:jc w:val="both"/>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 xml:space="preserve">GDP năm kết thúc tháng </w:t>
            </w:r>
            <w:r w:rsidR="006F7F91">
              <w:rPr>
                <w:rFonts w:ascii="Times New Roman" w:hAnsi="Times New Roman" w:cs="Times New Roman"/>
                <w:color w:val="000000" w:themeColor="text1"/>
                <w:sz w:val="28"/>
                <w:szCs w:val="28"/>
              </w:rPr>
              <w:t>9</w:t>
            </w:r>
            <w:r w:rsidRPr="00D03986">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p>
        </w:tc>
        <w:tc>
          <w:tcPr>
            <w:tcW w:w="3543" w:type="dxa"/>
          </w:tcPr>
          <w:p w14:paraId="1BD83586" w14:textId="3D093BDC" w:rsidR="003D2877" w:rsidRPr="00B32577" w:rsidRDefault="003D2877" w:rsidP="00621311">
            <w:pPr>
              <w:spacing w:after="0" w:line="240" w:lineRule="auto"/>
              <w:jc w:val="right"/>
              <w:rPr>
                <w:rFonts w:ascii="Times New Roman" w:hAnsi="Times New Roman" w:cs="Times New Roman"/>
                <w:sz w:val="28"/>
                <w:szCs w:val="28"/>
              </w:rPr>
            </w:pPr>
            <w:r w:rsidRPr="00B32577">
              <w:rPr>
                <w:rFonts w:ascii="Times New Roman" w:hAnsi="Times New Roman" w:cs="Times New Roman"/>
                <w:sz w:val="28"/>
                <w:szCs w:val="28"/>
              </w:rPr>
              <w:t>$</w:t>
            </w:r>
            <w:r w:rsidR="006F7F91">
              <w:rPr>
                <w:rFonts w:ascii="Times New Roman" w:hAnsi="Times New Roman" w:cs="Times New Roman"/>
                <w:sz w:val="28"/>
                <w:szCs w:val="28"/>
              </w:rPr>
              <w:t>440</w:t>
            </w:r>
            <w:r w:rsidRPr="00B32577">
              <w:rPr>
                <w:rFonts w:ascii="Times New Roman" w:hAnsi="Times New Roman" w:cs="Times New Roman"/>
                <w:sz w:val="28"/>
                <w:szCs w:val="28"/>
              </w:rPr>
              <w:t xml:space="preserve"> tỉ </w:t>
            </w:r>
          </w:p>
        </w:tc>
      </w:tr>
      <w:tr w:rsidR="003D2877" w:rsidRPr="00D03986" w14:paraId="5D20EB18" w14:textId="77777777" w:rsidTr="003D2877">
        <w:tc>
          <w:tcPr>
            <w:tcW w:w="6658" w:type="dxa"/>
          </w:tcPr>
          <w:p w14:paraId="5F148115" w14:textId="28F646D8" w:rsidR="003D2877" w:rsidRPr="00D03986" w:rsidRDefault="003D2877" w:rsidP="00621311">
            <w:pPr>
              <w:spacing w:after="0" w:line="240" w:lineRule="auto"/>
              <w:jc w:val="both"/>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 xml:space="preserve">Tăng trưởng GDP </w:t>
            </w:r>
            <w:r>
              <w:rPr>
                <w:rFonts w:ascii="Times New Roman" w:hAnsi="Times New Roman" w:cs="Times New Roman"/>
                <w:color w:val="000000" w:themeColor="text1"/>
                <w:sz w:val="28"/>
                <w:szCs w:val="28"/>
              </w:rPr>
              <w:t>quý I</w:t>
            </w:r>
            <w:r w:rsidR="006F7F91">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I/2025</w:t>
            </w:r>
          </w:p>
        </w:tc>
        <w:tc>
          <w:tcPr>
            <w:tcW w:w="3543" w:type="dxa"/>
          </w:tcPr>
          <w:p w14:paraId="30A8F738" w14:textId="649F04DB" w:rsidR="003D2877" w:rsidRPr="00D03986" w:rsidRDefault="003D2877" w:rsidP="00621311">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r w:rsidR="006F7F91">
              <w:rPr>
                <w:rFonts w:ascii="Times New Roman" w:hAnsi="Times New Roman" w:cs="Times New Roman"/>
                <w:color w:val="000000" w:themeColor="text1"/>
                <w:sz w:val="28"/>
                <w:szCs w:val="28"/>
              </w:rPr>
              <w:t>5</w:t>
            </w:r>
            <w:r w:rsidRPr="00D03986">
              <w:rPr>
                <w:rFonts w:ascii="Times New Roman" w:hAnsi="Times New Roman" w:cs="Times New Roman"/>
                <w:color w:val="000000" w:themeColor="text1"/>
                <w:sz w:val="28"/>
                <w:szCs w:val="28"/>
              </w:rPr>
              <w:t>%</w:t>
            </w:r>
          </w:p>
        </w:tc>
      </w:tr>
      <w:tr w:rsidR="003D2877" w:rsidRPr="00D03986" w14:paraId="1430EB67" w14:textId="77777777" w:rsidTr="003D2877">
        <w:tc>
          <w:tcPr>
            <w:tcW w:w="6658" w:type="dxa"/>
          </w:tcPr>
          <w:p w14:paraId="52E7EA0F" w14:textId="418D351B" w:rsidR="003D2877" w:rsidRPr="00D03986" w:rsidRDefault="003D2877" w:rsidP="00621311">
            <w:pPr>
              <w:spacing w:after="0" w:line="240" w:lineRule="auto"/>
              <w:jc w:val="both"/>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Dân số (tại thời điểm 3</w:t>
            </w:r>
            <w:r>
              <w:rPr>
                <w:rFonts w:ascii="Times New Roman" w:hAnsi="Times New Roman" w:cs="Times New Roman"/>
                <w:color w:val="000000" w:themeColor="text1"/>
                <w:sz w:val="28"/>
                <w:szCs w:val="28"/>
              </w:rPr>
              <w:t>0</w:t>
            </w:r>
            <w:r w:rsidRPr="00D03986">
              <w:rPr>
                <w:rFonts w:ascii="Times New Roman" w:hAnsi="Times New Roman" w:cs="Times New Roman"/>
                <w:color w:val="000000" w:themeColor="text1"/>
                <w:sz w:val="28"/>
                <w:szCs w:val="28"/>
              </w:rPr>
              <w:t>/</w:t>
            </w:r>
            <w:r w:rsidR="005705BA">
              <w:rPr>
                <w:rFonts w:ascii="Times New Roman" w:hAnsi="Times New Roman" w:cs="Times New Roman"/>
                <w:color w:val="000000" w:themeColor="text1"/>
                <w:sz w:val="28"/>
                <w:szCs w:val="28"/>
              </w:rPr>
              <w:t>9</w:t>
            </w:r>
            <w:r w:rsidRPr="00D03986">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D03986">
              <w:rPr>
                <w:rFonts w:ascii="Times New Roman" w:hAnsi="Times New Roman" w:cs="Times New Roman"/>
                <w:color w:val="000000" w:themeColor="text1"/>
                <w:sz w:val="28"/>
                <w:szCs w:val="28"/>
              </w:rPr>
              <w:t>)</w:t>
            </w:r>
          </w:p>
        </w:tc>
        <w:tc>
          <w:tcPr>
            <w:tcW w:w="3543" w:type="dxa"/>
          </w:tcPr>
          <w:p w14:paraId="260B2255" w14:textId="065BCC84" w:rsidR="003D2877" w:rsidRPr="00D03986" w:rsidRDefault="003D2877" w:rsidP="00621311">
            <w:pPr>
              <w:spacing w:after="0" w:line="240" w:lineRule="auto"/>
              <w:jc w:val="right"/>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3</w:t>
            </w:r>
            <w:r w:rsidR="005705BA">
              <w:rPr>
                <w:rFonts w:ascii="Times New Roman" w:hAnsi="Times New Roman" w:cs="Times New Roman"/>
                <w:color w:val="000000" w:themeColor="text1"/>
                <w:sz w:val="28"/>
                <w:szCs w:val="28"/>
              </w:rPr>
              <w:t>34</w:t>
            </w:r>
            <w:r w:rsidRPr="00D03986">
              <w:rPr>
                <w:rFonts w:ascii="Times New Roman" w:hAnsi="Times New Roman" w:cs="Times New Roman"/>
                <w:color w:val="000000" w:themeColor="text1"/>
                <w:sz w:val="28"/>
                <w:szCs w:val="28"/>
              </w:rPr>
              <w:t xml:space="preserve"> triệu </w:t>
            </w:r>
          </w:p>
        </w:tc>
      </w:tr>
      <w:tr w:rsidR="003D2877" w:rsidRPr="00D03986" w14:paraId="14AF70CD" w14:textId="77777777" w:rsidTr="003D2877">
        <w:tc>
          <w:tcPr>
            <w:tcW w:w="6658" w:type="dxa"/>
          </w:tcPr>
          <w:p w14:paraId="33C37DB3" w14:textId="33F06F5E" w:rsidR="003D2877" w:rsidRPr="00D03986" w:rsidRDefault="003D2877" w:rsidP="00621311">
            <w:pPr>
              <w:spacing w:after="0" w:line="240" w:lineRule="auto"/>
              <w:jc w:val="both"/>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 xml:space="preserve">Tỉ lệ thất nghiệp </w:t>
            </w:r>
            <w:r w:rsidR="005705BA">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tháng đầu năm 2025</w:t>
            </w:r>
          </w:p>
        </w:tc>
        <w:tc>
          <w:tcPr>
            <w:tcW w:w="3543" w:type="dxa"/>
          </w:tcPr>
          <w:p w14:paraId="6DBA071A" w14:textId="0CDF64B7" w:rsidR="003D2877" w:rsidRPr="00D03986" w:rsidRDefault="003D2877" w:rsidP="00621311">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5705BA">
              <w:rPr>
                <w:rFonts w:ascii="Times New Roman" w:hAnsi="Times New Roman" w:cs="Times New Roman"/>
                <w:color w:val="000000" w:themeColor="text1"/>
                <w:sz w:val="28"/>
                <w:szCs w:val="28"/>
              </w:rPr>
              <w:t>3</w:t>
            </w:r>
            <w:r w:rsidRPr="00D03986">
              <w:rPr>
                <w:rFonts w:ascii="Times New Roman" w:hAnsi="Times New Roman" w:cs="Times New Roman"/>
                <w:color w:val="000000" w:themeColor="text1"/>
                <w:sz w:val="28"/>
                <w:szCs w:val="28"/>
              </w:rPr>
              <w:t>%</w:t>
            </w:r>
          </w:p>
        </w:tc>
      </w:tr>
      <w:tr w:rsidR="003D2877" w:rsidRPr="00D03986" w14:paraId="634D2923" w14:textId="77777777" w:rsidTr="003D2877">
        <w:tc>
          <w:tcPr>
            <w:tcW w:w="6658" w:type="dxa"/>
          </w:tcPr>
          <w:p w14:paraId="298721CB" w14:textId="72A3CED4" w:rsidR="003D2877" w:rsidRPr="00D03986" w:rsidRDefault="003D2877" w:rsidP="00621311">
            <w:pPr>
              <w:spacing w:after="0" w:line="240" w:lineRule="auto"/>
              <w:jc w:val="both"/>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 xml:space="preserve">Chỉ số giá tiêu dùng năm kết thúc tháng </w:t>
            </w:r>
            <w:r w:rsidR="002D437A">
              <w:rPr>
                <w:rFonts w:ascii="Times New Roman" w:hAnsi="Times New Roman" w:cs="Times New Roman"/>
                <w:color w:val="000000" w:themeColor="text1"/>
                <w:sz w:val="28"/>
                <w:szCs w:val="28"/>
              </w:rPr>
              <w:t>9</w:t>
            </w:r>
            <w:r w:rsidRPr="00D03986">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p>
        </w:tc>
        <w:tc>
          <w:tcPr>
            <w:tcW w:w="3543" w:type="dxa"/>
          </w:tcPr>
          <w:p w14:paraId="402840DD" w14:textId="05000AC0" w:rsidR="003D2877" w:rsidRPr="00D03986" w:rsidRDefault="003D2877" w:rsidP="00621311">
            <w:pPr>
              <w:spacing w:after="0" w:line="240" w:lineRule="auto"/>
              <w:jc w:val="right"/>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w:t>
            </w:r>
            <w:r w:rsidR="002D437A">
              <w:rPr>
                <w:rFonts w:ascii="Times New Roman" w:hAnsi="Times New Roman" w:cs="Times New Roman"/>
                <w:color w:val="000000" w:themeColor="text1"/>
                <w:sz w:val="28"/>
                <w:szCs w:val="28"/>
              </w:rPr>
              <w:t>3,0</w:t>
            </w:r>
            <w:r w:rsidRPr="00D03986">
              <w:rPr>
                <w:rFonts w:ascii="Times New Roman" w:hAnsi="Times New Roman" w:cs="Times New Roman"/>
                <w:color w:val="000000" w:themeColor="text1"/>
                <w:sz w:val="28"/>
                <w:szCs w:val="28"/>
              </w:rPr>
              <w:t>%</w:t>
            </w:r>
          </w:p>
        </w:tc>
      </w:tr>
      <w:tr w:rsidR="003D2877" w:rsidRPr="00D03986" w14:paraId="4949ABAC" w14:textId="77777777" w:rsidTr="003D2877">
        <w:tc>
          <w:tcPr>
            <w:tcW w:w="6658" w:type="dxa"/>
          </w:tcPr>
          <w:p w14:paraId="22300F2A" w14:textId="77777777" w:rsidR="003D2877" w:rsidRPr="00D03986" w:rsidRDefault="003D2877" w:rsidP="00621311">
            <w:pPr>
              <w:spacing w:after="0" w:line="240" w:lineRule="auto"/>
              <w:jc w:val="both"/>
              <w:rPr>
                <w:rFonts w:ascii="Times New Roman" w:hAnsi="Times New Roman" w:cs="Times New Roman"/>
                <w:color w:val="000000" w:themeColor="text1"/>
                <w:sz w:val="28"/>
                <w:szCs w:val="28"/>
              </w:rPr>
            </w:pPr>
            <w:r w:rsidRPr="00D03986">
              <w:rPr>
                <w:rFonts w:ascii="Times New Roman" w:hAnsi="Times New Roman" w:cs="Times New Roman"/>
                <w:color w:val="000000" w:themeColor="text1"/>
                <w:sz w:val="28"/>
                <w:szCs w:val="28"/>
              </w:rPr>
              <w:t xml:space="preserve">Lãi suất cơ bản (OCR)  </w:t>
            </w:r>
          </w:p>
        </w:tc>
        <w:tc>
          <w:tcPr>
            <w:tcW w:w="3543" w:type="dxa"/>
          </w:tcPr>
          <w:p w14:paraId="28C283DE" w14:textId="3C0B34F9" w:rsidR="003D2877" w:rsidRPr="00D03986" w:rsidRDefault="00330920" w:rsidP="00621311">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2,25</w:t>
            </w:r>
            <w:r w:rsidR="003D2877" w:rsidRPr="00D03986">
              <w:rPr>
                <w:rFonts w:ascii="Times New Roman" w:hAnsi="Times New Roman" w:cs="Times New Roman"/>
                <w:color w:val="000000" w:themeColor="text1"/>
                <w:sz w:val="28"/>
                <w:szCs w:val="28"/>
              </w:rPr>
              <w:t>%</w:t>
            </w:r>
          </w:p>
        </w:tc>
      </w:tr>
      <w:tr w:rsidR="003D2877" w:rsidRPr="00E365F6" w14:paraId="1C61647B" w14:textId="77777777" w:rsidTr="003D2877">
        <w:tc>
          <w:tcPr>
            <w:tcW w:w="6658" w:type="dxa"/>
          </w:tcPr>
          <w:p w14:paraId="2A4BBF06" w14:textId="58F43C80" w:rsidR="003D2877" w:rsidRPr="00E365F6" w:rsidRDefault="003D2877" w:rsidP="00621311">
            <w:pPr>
              <w:spacing w:after="0" w:line="240" w:lineRule="auto"/>
              <w:jc w:val="both"/>
              <w:rPr>
                <w:rFonts w:ascii="Times New Roman" w:hAnsi="Times New Roman" w:cs="Times New Roman"/>
                <w:sz w:val="28"/>
                <w:szCs w:val="28"/>
              </w:rPr>
            </w:pPr>
            <w:r w:rsidRPr="00E365F6">
              <w:rPr>
                <w:rFonts w:ascii="Times New Roman" w:hAnsi="Times New Roman" w:cs="Times New Roman"/>
                <w:sz w:val="28"/>
                <w:szCs w:val="28"/>
              </w:rPr>
              <w:t>Kim ngạch xuất khẩu hàng hóa (</w:t>
            </w:r>
            <w:r w:rsidR="00474E25">
              <w:rPr>
                <w:rFonts w:ascii="Times New Roman" w:hAnsi="Times New Roman" w:cs="Times New Roman"/>
                <w:sz w:val="28"/>
                <w:szCs w:val="28"/>
              </w:rPr>
              <w:t>10</w:t>
            </w:r>
            <w:r w:rsidRPr="00E365F6">
              <w:rPr>
                <w:rFonts w:ascii="Times New Roman" w:hAnsi="Times New Roman" w:cs="Times New Roman"/>
                <w:sz w:val="28"/>
                <w:szCs w:val="28"/>
              </w:rPr>
              <w:t xml:space="preserve"> tháng đầu năm 2025)</w:t>
            </w:r>
          </w:p>
        </w:tc>
        <w:tc>
          <w:tcPr>
            <w:tcW w:w="3543" w:type="dxa"/>
          </w:tcPr>
          <w:p w14:paraId="36EC2558" w14:textId="709482DF" w:rsidR="003D2877" w:rsidRPr="00E365F6" w:rsidRDefault="003D2877" w:rsidP="00621311">
            <w:pPr>
              <w:spacing w:after="0" w:line="240" w:lineRule="auto"/>
              <w:jc w:val="right"/>
              <w:rPr>
                <w:rFonts w:ascii="Times New Roman" w:hAnsi="Times New Roman" w:cs="Times New Roman"/>
                <w:sz w:val="28"/>
                <w:szCs w:val="28"/>
              </w:rPr>
            </w:pPr>
            <w:r w:rsidRPr="00E365F6">
              <w:rPr>
                <w:rFonts w:ascii="Times New Roman" w:hAnsi="Times New Roman" w:cs="Times New Roman"/>
                <w:sz w:val="28"/>
                <w:szCs w:val="28"/>
              </w:rPr>
              <w:t>$</w:t>
            </w:r>
            <w:r w:rsidR="00B21F6D">
              <w:rPr>
                <w:rFonts w:ascii="Times New Roman" w:hAnsi="Times New Roman" w:cs="Times New Roman"/>
                <w:sz w:val="28"/>
                <w:szCs w:val="28"/>
              </w:rPr>
              <w:t>78</w:t>
            </w:r>
            <w:r w:rsidRPr="00E365F6">
              <w:rPr>
                <w:rFonts w:ascii="Times New Roman" w:hAnsi="Times New Roman" w:cs="Times New Roman"/>
                <w:sz w:val="28"/>
                <w:szCs w:val="28"/>
              </w:rPr>
              <w:t>,</w:t>
            </w:r>
            <w:r w:rsidR="00B21F6D">
              <w:rPr>
                <w:rFonts w:ascii="Times New Roman" w:hAnsi="Times New Roman" w:cs="Times New Roman"/>
                <w:sz w:val="28"/>
                <w:szCs w:val="28"/>
              </w:rPr>
              <w:t>8</w:t>
            </w:r>
            <w:r w:rsidRPr="00E365F6">
              <w:rPr>
                <w:rFonts w:ascii="Times New Roman" w:hAnsi="Times New Roman" w:cs="Times New Roman"/>
                <w:sz w:val="28"/>
                <w:szCs w:val="28"/>
              </w:rPr>
              <w:t xml:space="preserve"> tỉ, tăng 1</w:t>
            </w:r>
            <w:r w:rsidR="00B21F6D">
              <w:rPr>
                <w:rFonts w:ascii="Times New Roman" w:hAnsi="Times New Roman" w:cs="Times New Roman"/>
                <w:sz w:val="28"/>
                <w:szCs w:val="28"/>
              </w:rPr>
              <w:t>4</w:t>
            </w:r>
            <w:r w:rsidRPr="00E365F6">
              <w:rPr>
                <w:rFonts w:ascii="Times New Roman" w:hAnsi="Times New Roman" w:cs="Times New Roman"/>
                <w:sz w:val="28"/>
                <w:szCs w:val="28"/>
              </w:rPr>
              <w:t>,</w:t>
            </w:r>
            <w:r w:rsidR="00B21F6D">
              <w:rPr>
                <w:rFonts w:ascii="Times New Roman" w:hAnsi="Times New Roman" w:cs="Times New Roman"/>
                <w:sz w:val="28"/>
                <w:szCs w:val="28"/>
              </w:rPr>
              <w:t>2</w:t>
            </w:r>
            <w:r w:rsidRPr="00E365F6">
              <w:rPr>
                <w:rFonts w:ascii="Times New Roman" w:hAnsi="Times New Roman" w:cs="Times New Roman"/>
                <w:sz w:val="28"/>
                <w:szCs w:val="28"/>
              </w:rPr>
              <w:t xml:space="preserve">% </w:t>
            </w:r>
          </w:p>
        </w:tc>
      </w:tr>
      <w:tr w:rsidR="003D2877" w:rsidRPr="00E365F6" w14:paraId="21CDFD39" w14:textId="77777777" w:rsidTr="003D2877">
        <w:tc>
          <w:tcPr>
            <w:tcW w:w="6658" w:type="dxa"/>
          </w:tcPr>
          <w:p w14:paraId="5F588F69" w14:textId="6EF04605" w:rsidR="003D2877" w:rsidRPr="00E365F6" w:rsidRDefault="003D2877" w:rsidP="00621311">
            <w:pPr>
              <w:spacing w:after="0" w:line="240" w:lineRule="auto"/>
              <w:jc w:val="both"/>
              <w:rPr>
                <w:rFonts w:ascii="Times New Roman" w:hAnsi="Times New Roman" w:cs="Times New Roman"/>
                <w:sz w:val="28"/>
                <w:szCs w:val="28"/>
              </w:rPr>
            </w:pPr>
            <w:r w:rsidRPr="00E365F6">
              <w:rPr>
                <w:rFonts w:ascii="Times New Roman" w:hAnsi="Times New Roman" w:cs="Times New Roman"/>
                <w:sz w:val="28"/>
                <w:szCs w:val="28"/>
              </w:rPr>
              <w:t>Kim ngạch nhập khẩu hàng hóa (</w:t>
            </w:r>
            <w:r w:rsidR="00474E25">
              <w:rPr>
                <w:rFonts w:ascii="Times New Roman" w:hAnsi="Times New Roman" w:cs="Times New Roman"/>
                <w:sz w:val="28"/>
                <w:szCs w:val="28"/>
              </w:rPr>
              <w:t>10</w:t>
            </w:r>
            <w:r w:rsidRPr="00E365F6">
              <w:rPr>
                <w:rFonts w:ascii="Times New Roman" w:hAnsi="Times New Roman" w:cs="Times New Roman"/>
                <w:sz w:val="28"/>
                <w:szCs w:val="28"/>
              </w:rPr>
              <w:t xml:space="preserve"> tháng đầu năm 2025)</w:t>
            </w:r>
          </w:p>
        </w:tc>
        <w:tc>
          <w:tcPr>
            <w:tcW w:w="3543" w:type="dxa"/>
          </w:tcPr>
          <w:p w14:paraId="638288FB" w14:textId="10437D1B" w:rsidR="003D2877" w:rsidRPr="00E365F6" w:rsidRDefault="003D2877" w:rsidP="00621311">
            <w:pPr>
              <w:spacing w:after="0" w:line="240" w:lineRule="auto"/>
              <w:jc w:val="right"/>
              <w:rPr>
                <w:rFonts w:ascii="Times New Roman" w:hAnsi="Times New Roman" w:cs="Times New Roman"/>
                <w:sz w:val="28"/>
                <w:szCs w:val="28"/>
              </w:rPr>
            </w:pPr>
            <w:r w:rsidRPr="00E365F6">
              <w:rPr>
                <w:rFonts w:ascii="Times New Roman" w:hAnsi="Times New Roman" w:cs="Times New Roman"/>
                <w:sz w:val="28"/>
                <w:szCs w:val="28"/>
              </w:rPr>
              <w:t>$</w:t>
            </w:r>
            <w:r w:rsidR="00B21F6D">
              <w:rPr>
                <w:rFonts w:ascii="Times New Roman" w:hAnsi="Times New Roman" w:cs="Times New Roman"/>
                <w:sz w:val="28"/>
                <w:szCs w:val="28"/>
              </w:rPr>
              <w:t>81</w:t>
            </w:r>
            <w:r w:rsidRPr="00E365F6">
              <w:rPr>
                <w:rFonts w:ascii="Times New Roman" w:hAnsi="Times New Roman" w:cs="Times New Roman"/>
                <w:sz w:val="28"/>
                <w:szCs w:val="28"/>
              </w:rPr>
              <w:t>,</w:t>
            </w:r>
            <w:r w:rsidR="00B21F6D">
              <w:rPr>
                <w:rFonts w:ascii="Times New Roman" w:hAnsi="Times New Roman" w:cs="Times New Roman"/>
                <w:sz w:val="28"/>
                <w:szCs w:val="28"/>
              </w:rPr>
              <w:t>6</w:t>
            </w:r>
            <w:r w:rsidRPr="00E365F6">
              <w:rPr>
                <w:rFonts w:ascii="Times New Roman" w:hAnsi="Times New Roman" w:cs="Times New Roman"/>
                <w:sz w:val="28"/>
                <w:szCs w:val="28"/>
              </w:rPr>
              <w:t xml:space="preserve"> tỉ, tăng </w:t>
            </w:r>
            <w:r w:rsidR="00B21F6D">
              <w:rPr>
                <w:rFonts w:ascii="Times New Roman" w:hAnsi="Times New Roman" w:cs="Times New Roman"/>
                <w:sz w:val="28"/>
                <w:szCs w:val="28"/>
              </w:rPr>
              <w:t>3</w:t>
            </w:r>
            <w:r w:rsidRPr="00E365F6">
              <w:rPr>
                <w:rFonts w:ascii="Times New Roman" w:hAnsi="Times New Roman" w:cs="Times New Roman"/>
                <w:sz w:val="28"/>
                <w:szCs w:val="28"/>
              </w:rPr>
              <w:t>,</w:t>
            </w:r>
            <w:r w:rsidR="00B21F6D">
              <w:rPr>
                <w:rFonts w:ascii="Times New Roman" w:hAnsi="Times New Roman" w:cs="Times New Roman"/>
                <w:sz w:val="28"/>
                <w:szCs w:val="28"/>
              </w:rPr>
              <w:t>9</w:t>
            </w:r>
            <w:r w:rsidRPr="00E365F6">
              <w:rPr>
                <w:rFonts w:ascii="Times New Roman" w:hAnsi="Times New Roman" w:cs="Times New Roman"/>
                <w:sz w:val="28"/>
                <w:szCs w:val="28"/>
              </w:rPr>
              <w:t xml:space="preserve">% </w:t>
            </w:r>
          </w:p>
        </w:tc>
      </w:tr>
    </w:tbl>
    <w:p w14:paraId="0374191D" w14:textId="77777777" w:rsidR="009C4133" w:rsidRPr="00063572" w:rsidRDefault="009C4133" w:rsidP="009C4133">
      <w:pPr>
        <w:spacing w:after="0" w:line="240" w:lineRule="auto"/>
        <w:jc w:val="both"/>
        <w:rPr>
          <w:rFonts w:ascii="Times New Roman" w:hAnsi="Times New Roman" w:cs="Times New Roman"/>
          <w:i/>
          <w:color w:val="000000" w:themeColor="text1"/>
          <w:sz w:val="26"/>
          <w:szCs w:val="26"/>
        </w:rPr>
      </w:pPr>
      <w:r w:rsidRPr="00063572">
        <w:rPr>
          <w:rFonts w:ascii="Times New Roman" w:hAnsi="Times New Roman" w:cs="Times New Roman"/>
          <w:i/>
          <w:color w:val="000000" w:themeColor="text1"/>
          <w:sz w:val="26"/>
          <w:szCs w:val="26"/>
        </w:rPr>
        <w:t xml:space="preserve">  Nguồn: Cục Thống kê NZ, Ngân hàng dự trữ NZ</w:t>
      </w:r>
    </w:p>
    <w:p w14:paraId="3A3CE76B" w14:textId="5D78C7D3" w:rsidR="00B46DB8" w:rsidRPr="00F50686" w:rsidRDefault="00B46DB8" w:rsidP="009C4133">
      <w:pPr>
        <w:pStyle w:val="ListParagraph"/>
        <w:spacing w:before="120" w:after="120" w:line="247" w:lineRule="auto"/>
        <w:ind w:left="0"/>
        <w:jc w:val="both"/>
        <w:rPr>
          <w:rFonts w:ascii="Times New Roman" w:hAnsi="Times New Roman" w:cs="Times New Roman"/>
          <w:bCs/>
          <w:color w:val="000000"/>
          <w:sz w:val="28"/>
          <w:szCs w:val="28"/>
        </w:rPr>
      </w:pPr>
    </w:p>
    <w:p w14:paraId="2D0E12F3" w14:textId="77777777" w:rsidR="0002694F" w:rsidRDefault="00B13462" w:rsidP="0002694F">
      <w:pPr>
        <w:spacing w:after="0" w:line="240" w:lineRule="auto"/>
        <w:jc w:val="both"/>
        <w:rPr>
          <w:rFonts w:ascii="Times New Roman" w:hAnsi="Times New Roman" w:cs="Times New Roman"/>
          <w:sz w:val="28"/>
          <w:szCs w:val="28"/>
        </w:rPr>
      </w:pPr>
      <w:r>
        <w:rPr>
          <w:rFonts w:ascii="Times New Roman" w:hAnsi="Times New Roman" w:cs="Times New Roman"/>
          <w:b/>
          <w:color w:val="000000"/>
          <w:sz w:val="28"/>
          <w:szCs w:val="28"/>
        </w:rPr>
        <w:tab/>
      </w:r>
      <w:r w:rsidR="0002694F" w:rsidRPr="00B8244B">
        <w:rPr>
          <w:rFonts w:ascii="Times New Roman" w:hAnsi="Times New Roman" w:cs="Times New Roman"/>
          <w:sz w:val="28"/>
          <w:szCs w:val="28"/>
        </w:rPr>
        <w:t xml:space="preserve">Sự biến động trong dữ liệu GDP tiếp tục làm tăng khả năng các nhà hoạch định chính sách, nhà dự báo và nhà bình luận sẽ chẩn đoán sai trạng thái cơ bản của động lực kinh tế. Sau một đợt suy giảm mạnh vào giữa năm 2024, nền kinh tế đã tăng trưởng 0,5% theo quý trong Quý </w:t>
      </w:r>
      <w:r w:rsidR="0002694F">
        <w:rPr>
          <w:rFonts w:ascii="Times New Roman" w:hAnsi="Times New Roman" w:cs="Times New Roman"/>
          <w:sz w:val="28"/>
          <w:szCs w:val="28"/>
        </w:rPr>
        <w:t>IV/</w:t>
      </w:r>
      <w:r w:rsidR="0002694F" w:rsidRPr="00B8244B">
        <w:rPr>
          <w:rFonts w:ascii="Times New Roman" w:hAnsi="Times New Roman" w:cs="Times New Roman"/>
          <w:sz w:val="28"/>
          <w:szCs w:val="28"/>
        </w:rPr>
        <w:t xml:space="preserve">2024, tiếp theo là mức tăng trưởng vững chắc 0,8% theo quý trong Quý </w:t>
      </w:r>
      <w:r w:rsidR="0002694F">
        <w:rPr>
          <w:rFonts w:ascii="Times New Roman" w:hAnsi="Times New Roman" w:cs="Times New Roman"/>
          <w:sz w:val="28"/>
          <w:szCs w:val="28"/>
        </w:rPr>
        <w:t>I/2025</w:t>
      </w:r>
      <w:r w:rsidR="0002694F" w:rsidRPr="00B8244B">
        <w:rPr>
          <w:rFonts w:ascii="Times New Roman" w:hAnsi="Times New Roman" w:cs="Times New Roman"/>
          <w:sz w:val="28"/>
          <w:szCs w:val="28"/>
        </w:rPr>
        <w:t xml:space="preserve">. Hiện tại, dữ liệu đang chỉ ra sự suy giảm trong Quý </w:t>
      </w:r>
      <w:r w:rsidR="0002694F">
        <w:rPr>
          <w:rFonts w:ascii="Times New Roman" w:hAnsi="Times New Roman" w:cs="Times New Roman"/>
          <w:sz w:val="28"/>
          <w:szCs w:val="28"/>
        </w:rPr>
        <w:t>II</w:t>
      </w:r>
      <w:r w:rsidR="0002694F" w:rsidRPr="00B8244B">
        <w:rPr>
          <w:rFonts w:ascii="Times New Roman" w:hAnsi="Times New Roman" w:cs="Times New Roman"/>
          <w:sz w:val="28"/>
          <w:szCs w:val="28"/>
        </w:rPr>
        <w:t xml:space="preserve"> và tăng trưởng yếu trong Quý </w:t>
      </w:r>
      <w:r w:rsidR="0002694F">
        <w:rPr>
          <w:rFonts w:ascii="Times New Roman" w:hAnsi="Times New Roman" w:cs="Times New Roman"/>
          <w:sz w:val="28"/>
          <w:szCs w:val="28"/>
        </w:rPr>
        <w:t>III</w:t>
      </w:r>
      <w:r w:rsidR="0002694F" w:rsidRPr="00B8244B">
        <w:rPr>
          <w:rFonts w:ascii="Times New Roman" w:hAnsi="Times New Roman" w:cs="Times New Roman"/>
          <w:sz w:val="28"/>
          <w:szCs w:val="28"/>
        </w:rPr>
        <w:t xml:space="preserve">. </w:t>
      </w:r>
      <w:r w:rsidR="0002694F">
        <w:rPr>
          <w:rFonts w:ascii="Times New Roman" w:hAnsi="Times New Roman" w:cs="Times New Roman"/>
          <w:sz w:val="28"/>
          <w:szCs w:val="28"/>
        </w:rPr>
        <w:t>Ngân hàng ANZ</w:t>
      </w:r>
      <w:r w:rsidR="0002694F" w:rsidRPr="00B8244B">
        <w:rPr>
          <w:rFonts w:ascii="Times New Roman" w:hAnsi="Times New Roman" w:cs="Times New Roman"/>
          <w:sz w:val="28"/>
          <w:szCs w:val="28"/>
        </w:rPr>
        <w:t xml:space="preserve"> dự đoán tăng trưởng GDP sẽ đạt 0,4% trong Quý </w:t>
      </w:r>
      <w:r w:rsidR="0002694F">
        <w:rPr>
          <w:rFonts w:ascii="Times New Roman" w:hAnsi="Times New Roman" w:cs="Times New Roman"/>
          <w:sz w:val="28"/>
          <w:szCs w:val="28"/>
        </w:rPr>
        <w:t>III</w:t>
      </w:r>
      <w:r w:rsidR="0002694F" w:rsidRPr="00B8244B">
        <w:rPr>
          <w:rFonts w:ascii="Times New Roman" w:hAnsi="Times New Roman" w:cs="Times New Roman"/>
          <w:sz w:val="28"/>
          <w:szCs w:val="28"/>
        </w:rPr>
        <w:t xml:space="preserve">, nền kinh tế sẽ chỉ tăng trưởng 0,7% vào năm 2025, với nền kinh tế tăng trưởng 2,7% vào cả năm 2026 và 2027. </w:t>
      </w:r>
      <w:r w:rsidR="0002694F">
        <w:rPr>
          <w:rFonts w:ascii="Times New Roman" w:hAnsi="Times New Roman" w:cs="Times New Roman"/>
          <w:sz w:val="28"/>
          <w:szCs w:val="28"/>
        </w:rPr>
        <w:tab/>
        <w:t>X</w:t>
      </w:r>
      <w:r w:rsidR="0002694F" w:rsidRPr="00B8244B">
        <w:rPr>
          <w:rFonts w:ascii="Times New Roman" w:hAnsi="Times New Roman" w:cs="Times New Roman"/>
          <w:sz w:val="28"/>
          <w:szCs w:val="28"/>
        </w:rPr>
        <w:t xml:space="preserve">uất khẩu của khu vực </w:t>
      </w:r>
      <w:r w:rsidR="0002694F">
        <w:rPr>
          <w:rFonts w:ascii="Times New Roman" w:hAnsi="Times New Roman" w:cs="Times New Roman"/>
          <w:sz w:val="28"/>
          <w:szCs w:val="28"/>
        </w:rPr>
        <w:t>các ngành cơ bản</w:t>
      </w:r>
      <w:r w:rsidR="0002694F" w:rsidRPr="00B8244B">
        <w:rPr>
          <w:rFonts w:ascii="Times New Roman" w:hAnsi="Times New Roman" w:cs="Times New Roman"/>
          <w:sz w:val="28"/>
          <w:szCs w:val="28"/>
        </w:rPr>
        <w:t xml:space="preserve"> là điểm sáng của nền kinh tế gần đây, nhưng sự phục hồi dựa trên xuất khẩu này dự kiến ​​sẽ chững lại</w:t>
      </w:r>
      <w:r w:rsidR="0002694F">
        <w:rPr>
          <w:rFonts w:ascii="Times New Roman" w:hAnsi="Times New Roman" w:cs="Times New Roman"/>
          <w:sz w:val="28"/>
          <w:szCs w:val="28"/>
        </w:rPr>
        <w:t xml:space="preserve"> trong quý III/2025</w:t>
      </w:r>
      <w:r w:rsidR="0002694F" w:rsidRPr="00B8244B">
        <w:rPr>
          <w:rFonts w:ascii="Times New Roman" w:hAnsi="Times New Roman" w:cs="Times New Roman"/>
          <w:sz w:val="28"/>
          <w:szCs w:val="28"/>
        </w:rPr>
        <w:t xml:space="preserve">. Mặc dù </w:t>
      </w:r>
      <w:r w:rsidR="0002694F">
        <w:rPr>
          <w:rFonts w:ascii="Times New Roman" w:hAnsi="Times New Roman" w:cs="Times New Roman"/>
          <w:sz w:val="28"/>
          <w:szCs w:val="28"/>
        </w:rPr>
        <w:t>ANZ</w:t>
      </w:r>
      <w:r w:rsidR="0002694F" w:rsidRPr="00B8244B">
        <w:rPr>
          <w:rFonts w:ascii="Times New Roman" w:hAnsi="Times New Roman" w:cs="Times New Roman"/>
          <w:sz w:val="28"/>
          <w:szCs w:val="28"/>
        </w:rPr>
        <w:t xml:space="preserve"> không dự báo thời gian khó khăn sắp tới cho ngành nông nghiệp, nhưng thật khó để</w:t>
      </w:r>
      <w:r w:rsidR="0002694F">
        <w:rPr>
          <w:rFonts w:ascii="Times New Roman" w:hAnsi="Times New Roman" w:cs="Times New Roman"/>
          <w:sz w:val="28"/>
          <w:szCs w:val="28"/>
        </w:rPr>
        <w:t xml:space="preserve"> cho</w:t>
      </w:r>
      <w:r w:rsidR="0002694F" w:rsidRPr="00B8244B">
        <w:rPr>
          <w:rFonts w:ascii="Times New Roman" w:hAnsi="Times New Roman" w:cs="Times New Roman"/>
          <w:sz w:val="28"/>
          <w:szCs w:val="28"/>
        </w:rPr>
        <w:t xml:space="preserve"> thấy mọi thứ sẽ </w:t>
      </w:r>
      <w:r w:rsidR="0002694F">
        <w:rPr>
          <w:rFonts w:ascii="Times New Roman" w:hAnsi="Times New Roman" w:cs="Times New Roman"/>
          <w:sz w:val="28"/>
          <w:szCs w:val="28"/>
        </w:rPr>
        <w:t>tiến triển tốt trong các tháng cuối năm 2025.</w:t>
      </w:r>
      <w:r w:rsidR="0002694F">
        <w:rPr>
          <w:rFonts w:ascii="Times New Roman" w:hAnsi="Times New Roman" w:cs="Times New Roman"/>
          <w:sz w:val="28"/>
          <w:szCs w:val="28"/>
        </w:rPr>
        <w:tab/>
      </w:r>
    </w:p>
    <w:p w14:paraId="0FF9B398" w14:textId="77777777" w:rsidR="0002694F" w:rsidRPr="009B13D1" w:rsidRDefault="0002694F" w:rsidP="000269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ANZ</w:t>
      </w:r>
      <w:r w:rsidRPr="00B8244B">
        <w:rPr>
          <w:rFonts w:ascii="Times New Roman" w:hAnsi="Times New Roman" w:cs="Times New Roman"/>
          <w:sz w:val="28"/>
          <w:szCs w:val="28"/>
        </w:rPr>
        <w:t xml:space="preserve"> cho rằng động lực thúc đẩy kinh tế nói chung</w:t>
      </w:r>
      <w:r>
        <w:rPr>
          <w:rFonts w:ascii="Times New Roman" w:hAnsi="Times New Roman" w:cs="Times New Roman"/>
          <w:sz w:val="28"/>
          <w:szCs w:val="28"/>
        </w:rPr>
        <w:t xml:space="preserve"> dựa trên xuất khẩu và các ngành công nghiệp cơ bản của Niu Di-lân</w:t>
      </w:r>
      <w:r w:rsidRPr="00B8244B">
        <w:rPr>
          <w:rFonts w:ascii="Times New Roman" w:hAnsi="Times New Roman" w:cs="Times New Roman"/>
          <w:sz w:val="28"/>
          <w:szCs w:val="28"/>
        </w:rPr>
        <w:t xml:space="preserve"> đang dần </w:t>
      </w:r>
      <w:r>
        <w:rPr>
          <w:rFonts w:ascii="Times New Roman" w:hAnsi="Times New Roman" w:cs="Times New Roman"/>
          <w:sz w:val="28"/>
          <w:szCs w:val="28"/>
        </w:rPr>
        <w:t>trở nên bão hòa và phải tiềm kiếm các động lực tăng trưởng mới</w:t>
      </w:r>
      <w:r w:rsidRPr="00B8244B">
        <w:rPr>
          <w:rFonts w:ascii="Times New Roman" w:hAnsi="Times New Roman" w:cs="Times New Roman"/>
          <w:sz w:val="28"/>
          <w:szCs w:val="28"/>
        </w:rPr>
        <w:t xml:space="preserve">. </w:t>
      </w:r>
      <w:r>
        <w:rPr>
          <w:rFonts w:ascii="Times New Roman" w:hAnsi="Times New Roman" w:cs="Times New Roman"/>
          <w:sz w:val="28"/>
          <w:szCs w:val="28"/>
        </w:rPr>
        <w:t>Đặc biệt</w:t>
      </w:r>
      <w:r w:rsidRPr="00B8244B">
        <w:rPr>
          <w:rFonts w:ascii="Times New Roman" w:hAnsi="Times New Roman" w:cs="Times New Roman"/>
          <w:sz w:val="28"/>
          <w:szCs w:val="28"/>
        </w:rPr>
        <w:t xml:space="preserve">, không thể có sự phục hồi bền vững nếu không có khu vực hộ gia đình và với danh sách dài những trở ngại mà các hộ gia đình đang phải đối mặt, </w:t>
      </w:r>
      <w:r>
        <w:rPr>
          <w:rFonts w:ascii="Times New Roman" w:hAnsi="Times New Roman" w:cs="Times New Roman"/>
          <w:sz w:val="28"/>
          <w:szCs w:val="28"/>
        </w:rPr>
        <w:t>ANZ</w:t>
      </w:r>
      <w:r w:rsidRPr="00B8244B">
        <w:rPr>
          <w:rFonts w:ascii="Times New Roman" w:hAnsi="Times New Roman" w:cs="Times New Roman"/>
          <w:sz w:val="28"/>
          <w:szCs w:val="28"/>
        </w:rPr>
        <w:t xml:space="preserve"> cho rằng động lực chính (việc nới lỏng các điều kiện tiền tệ) sẽ phải </w:t>
      </w:r>
      <w:r>
        <w:rPr>
          <w:rFonts w:ascii="Times New Roman" w:hAnsi="Times New Roman" w:cs="Times New Roman"/>
          <w:sz w:val="28"/>
          <w:szCs w:val="28"/>
        </w:rPr>
        <w:t xml:space="preserve">tiến hành </w:t>
      </w:r>
      <w:r w:rsidRPr="00B8244B">
        <w:rPr>
          <w:rFonts w:ascii="Times New Roman" w:hAnsi="Times New Roman" w:cs="Times New Roman"/>
          <w:sz w:val="28"/>
          <w:szCs w:val="28"/>
        </w:rPr>
        <w:t xml:space="preserve">mạnh </w:t>
      </w:r>
      <w:r>
        <w:rPr>
          <w:rFonts w:ascii="Times New Roman" w:hAnsi="Times New Roman" w:cs="Times New Roman"/>
          <w:sz w:val="28"/>
          <w:szCs w:val="28"/>
        </w:rPr>
        <w:t xml:space="preserve">mẽ </w:t>
      </w:r>
      <w:r w:rsidRPr="00B8244B">
        <w:rPr>
          <w:rFonts w:ascii="Times New Roman" w:hAnsi="Times New Roman" w:cs="Times New Roman"/>
          <w:sz w:val="28"/>
          <w:szCs w:val="28"/>
        </w:rPr>
        <w:t xml:space="preserve">hơn. Nhìn chung, </w:t>
      </w:r>
      <w:r>
        <w:rPr>
          <w:rFonts w:ascii="Times New Roman" w:hAnsi="Times New Roman" w:cs="Times New Roman"/>
          <w:sz w:val="28"/>
          <w:szCs w:val="28"/>
        </w:rPr>
        <w:t>ANZ</w:t>
      </w:r>
      <w:r w:rsidRPr="00B8244B">
        <w:rPr>
          <w:rFonts w:ascii="Times New Roman" w:hAnsi="Times New Roman" w:cs="Times New Roman"/>
          <w:sz w:val="28"/>
          <w:szCs w:val="28"/>
        </w:rPr>
        <w:t xml:space="preserve"> kỳ vọng động lực trong nước sẽ dần phục hồi trong khoảng một năm tới khi tiêu dùng và đầu tư hộ gia đình phục hồi. Xuất khẩu ròng dự kiến ​​sẽ chuyển từ động lực tăng trưởng sang lực cản khi tăng trưởng xuất khẩu chậm lại và nhập khẩu phục hồi cùng với nhu cầu trong nước.</w:t>
      </w:r>
    </w:p>
    <w:p w14:paraId="1307F593" w14:textId="796B9459" w:rsidR="00B46DB8" w:rsidRDefault="0048137D" w:rsidP="0002694F">
      <w:pPr>
        <w:pStyle w:val="ListParagraph"/>
        <w:spacing w:before="120" w:after="120" w:line="247" w:lineRule="auto"/>
        <w:ind w:left="0"/>
        <w:jc w:val="both"/>
        <w:rPr>
          <w:rFonts w:ascii="Times New Roman" w:hAnsi="Times New Roman" w:cs="Times New Roman"/>
          <w:b/>
          <w:color w:val="000000"/>
          <w:sz w:val="28"/>
          <w:szCs w:val="28"/>
        </w:rPr>
      </w:pPr>
      <w:r>
        <w:rPr>
          <w:rFonts w:ascii="Times New Roman" w:hAnsi="Times New Roman" w:cs="Times New Roman"/>
          <w:bCs/>
          <w:color w:val="000000"/>
          <w:sz w:val="28"/>
          <w:szCs w:val="28"/>
        </w:rPr>
        <w:tab/>
      </w:r>
      <w:r w:rsidR="00B46DB8" w:rsidRPr="00F50686">
        <w:rPr>
          <w:rFonts w:ascii="Times New Roman" w:hAnsi="Times New Roman" w:cs="Times New Roman"/>
          <w:bCs/>
          <w:color w:val="000000"/>
          <w:sz w:val="28"/>
          <w:szCs w:val="28"/>
        </w:rPr>
        <w:t xml:space="preserve"> </w:t>
      </w:r>
      <w:r w:rsidR="00B46DB8">
        <w:rPr>
          <w:rFonts w:ascii="Times New Roman" w:hAnsi="Times New Roman" w:cs="Times New Roman"/>
          <w:b/>
          <w:color w:val="000000"/>
          <w:sz w:val="28"/>
          <w:szCs w:val="28"/>
        </w:rPr>
        <w:tab/>
      </w:r>
    </w:p>
    <w:p w14:paraId="60ADC3D5" w14:textId="22A8C01F" w:rsidR="006D78D3" w:rsidRDefault="006D78D3" w:rsidP="006D78D3">
      <w:pPr>
        <w:spacing w:before="120"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ab/>
      </w:r>
      <w:r w:rsidRPr="00D03986">
        <w:rPr>
          <w:rFonts w:ascii="Times New Roman" w:hAnsi="Times New Roman" w:cs="Times New Roman"/>
          <w:b/>
          <w:color w:val="000000" w:themeColor="text1"/>
          <w:sz w:val="28"/>
          <w:szCs w:val="28"/>
        </w:rPr>
        <w:t xml:space="preserve">2. Tình hình hội nhập kinh tế của </w:t>
      </w:r>
      <w:r>
        <w:rPr>
          <w:rFonts w:ascii="Times New Roman" w:hAnsi="Times New Roman" w:cs="Times New Roman"/>
          <w:b/>
          <w:color w:val="000000" w:themeColor="text1"/>
          <w:sz w:val="28"/>
          <w:szCs w:val="28"/>
        </w:rPr>
        <w:t>Niu Di-lân</w:t>
      </w:r>
    </w:p>
    <w:p w14:paraId="56EB039B" w14:textId="77777777" w:rsidR="00310CF3" w:rsidRPr="0030774A" w:rsidRDefault="006D78D3" w:rsidP="00310CF3">
      <w:pPr>
        <w:pStyle w:val="NormalWeb"/>
        <w:shd w:val="clear" w:color="auto" w:fill="FFFFFF"/>
        <w:spacing w:before="120" w:after="120"/>
        <w:ind w:firstLine="714"/>
        <w:jc w:val="both"/>
        <w:rPr>
          <w:color w:val="000000"/>
          <w:sz w:val="28"/>
          <w:szCs w:val="28"/>
        </w:rPr>
      </w:pPr>
      <w:r>
        <w:rPr>
          <w:b/>
          <w:color w:val="000000" w:themeColor="text1"/>
          <w:sz w:val="28"/>
          <w:szCs w:val="28"/>
        </w:rPr>
        <w:tab/>
      </w:r>
      <w:r w:rsidR="00310CF3" w:rsidRPr="0030774A">
        <w:rPr>
          <w:color w:val="000000"/>
          <w:sz w:val="28"/>
          <w:szCs w:val="28"/>
        </w:rPr>
        <w:t>Trong phát ngôn gần đây, Bộ trưởng Bộ Ngoại giao Winston Peter đã khằng định</w:t>
      </w:r>
      <w:r w:rsidR="00310CF3">
        <w:rPr>
          <w:color w:val="000000"/>
          <w:sz w:val="28"/>
          <w:szCs w:val="28"/>
        </w:rPr>
        <w:t xml:space="preserve"> khu vực</w:t>
      </w:r>
      <w:r w:rsidR="00310CF3" w:rsidRPr="0030774A">
        <w:rPr>
          <w:color w:val="000000"/>
          <w:sz w:val="28"/>
          <w:szCs w:val="28"/>
        </w:rPr>
        <w:t xml:space="preserve"> Đông Nam Á đóng vai trò trung tâm trong việc tái thiết chính sách đối ngoại của </w:t>
      </w:r>
      <w:r w:rsidR="00310CF3">
        <w:rPr>
          <w:color w:val="000000"/>
          <w:sz w:val="28"/>
          <w:szCs w:val="28"/>
        </w:rPr>
        <w:t>New Zealand</w:t>
      </w:r>
      <w:r w:rsidR="00310CF3" w:rsidRPr="0030774A">
        <w:rPr>
          <w:color w:val="000000"/>
          <w:sz w:val="28"/>
          <w:szCs w:val="28"/>
        </w:rPr>
        <w:t xml:space="preserve"> bởi vì khu vực này đóng vai trò trung tâm đối với tương lai của New Zealand.</w:t>
      </w:r>
    </w:p>
    <w:p w14:paraId="10F625E8" w14:textId="77777777" w:rsidR="00310CF3" w:rsidRDefault="00310CF3" w:rsidP="00310CF3">
      <w:pPr>
        <w:pStyle w:val="NormalWeb"/>
        <w:shd w:val="clear" w:color="auto" w:fill="FFFFFF"/>
        <w:spacing w:before="120" w:after="120"/>
        <w:ind w:firstLine="714"/>
        <w:jc w:val="both"/>
        <w:rPr>
          <w:color w:val="000000"/>
          <w:sz w:val="28"/>
          <w:szCs w:val="28"/>
        </w:rPr>
      </w:pPr>
      <w:r w:rsidRPr="00654C9A">
        <w:rPr>
          <w:color w:val="000000"/>
          <w:sz w:val="28"/>
          <w:szCs w:val="28"/>
        </w:rPr>
        <w:t xml:space="preserve">Nhìn chung, Đông Nam Á là đối tác thương mại lớn thứ tư của New Zealand. Năm </w:t>
      </w:r>
      <w:r>
        <w:rPr>
          <w:color w:val="000000"/>
          <w:sz w:val="28"/>
          <w:szCs w:val="28"/>
        </w:rPr>
        <w:t>2024</w:t>
      </w:r>
      <w:r w:rsidRPr="00654C9A">
        <w:rPr>
          <w:color w:val="000000"/>
          <w:sz w:val="28"/>
          <w:szCs w:val="28"/>
        </w:rPr>
        <w:t xml:space="preserve">, </w:t>
      </w:r>
      <w:r>
        <w:rPr>
          <w:color w:val="000000"/>
          <w:sz w:val="28"/>
          <w:szCs w:val="28"/>
        </w:rPr>
        <w:t>New Zealand</w:t>
      </w:r>
      <w:r w:rsidRPr="00654C9A">
        <w:rPr>
          <w:color w:val="000000"/>
          <w:sz w:val="28"/>
          <w:szCs w:val="28"/>
        </w:rPr>
        <w:t xml:space="preserve"> đã xuất khẩu hơn 10 tỷ đô la hàng hóa và dịch vụ sang khu vực này. Gần 10.000</w:t>
      </w:r>
      <w:r>
        <w:rPr>
          <w:color w:val="000000"/>
          <w:sz w:val="28"/>
          <w:szCs w:val="28"/>
        </w:rPr>
        <w:t xml:space="preserve"> du học sinh,</w:t>
      </w:r>
      <w:r w:rsidRPr="00654C9A">
        <w:rPr>
          <w:color w:val="000000"/>
          <w:sz w:val="28"/>
          <w:szCs w:val="28"/>
        </w:rPr>
        <w:t xml:space="preserve"> sinh viên</w:t>
      </w:r>
      <w:r>
        <w:rPr>
          <w:color w:val="000000"/>
          <w:sz w:val="28"/>
          <w:szCs w:val="28"/>
        </w:rPr>
        <w:t xml:space="preserve"> tại khu vực</w:t>
      </w:r>
      <w:r w:rsidRPr="00654C9A">
        <w:rPr>
          <w:color w:val="000000"/>
          <w:sz w:val="28"/>
          <w:szCs w:val="28"/>
        </w:rPr>
        <w:t xml:space="preserve"> Đông Nam Á đóng góp khoảng nửa tỷ đô la cho nền kinh tế của </w:t>
      </w:r>
      <w:r>
        <w:rPr>
          <w:color w:val="000000"/>
          <w:sz w:val="28"/>
          <w:szCs w:val="28"/>
        </w:rPr>
        <w:t>New Zealand</w:t>
      </w:r>
      <w:r w:rsidRPr="00654C9A">
        <w:rPr>
          <w:color w:val="000000"/>
          <w:sz w:val="28"/>
          <w:szCs w:val="28"/>
        </w:rPr>
        <w:t xml:space="preserve">. Các nước ASEAN đã đầu tư 18 tỷ </w:t>
      </w:r>
      <w:r>
        <w:rPr>
          <w:color w:val="000000"/>
          <w:sz w:val="28"/>
          <w:szCs w:val="28"/>
        </w:rPr>
        <w:t>NZD</w:t>
      </w:r>
      <w:r w:rsidRPr="00654C9A">
        <w:rPr>
          <w:color w:val="000000"/>
          <w:sz w:val="28"/>
          <w:szCs w:val="28"/>
        </w:rPr>
        <w:t xml:space="preserve"> vào New Zealand. Và Khu vực Thương mại Tự do ASEAN-Úc-New Zealand được nâng cấp đã có hiệu lực vào tháng 4 năm 2025, hiện đại hóa các quy tắc để</w:t>
      </w:r>
      <w:r>
        <w:rPr>
          <w:color w:val="000000"/>
          <w:sz w:val="28"/>
          <w:szCs w:val="28"/>
        </w:rPr>
        <w:t xml:space="preserve"> tiếp tục</w:t>
      </w:r>
      <w:r w:rsidRPr="00654C9A">
        <w:rPr>
          <w:color w:val="000000"/>
          <w:sz w:val="28"/>
          <w:szCs w:val="28"/>
        </w:rPr>
        <w:t xml:space="preserve"> thúc đẩy </w:t>
      </w:r>
      <w:r>
        <w:rPr>
          <w:color w:val="000000"/>
          <w:sz w:val="28"/>
          <w:szCs w:val="28"/>
        </w:rPr>
        <w:t>sự tăng trưởng</w:t>
      </w:r>
      <w:r w:rsidRPr="00654C9A">
        <w:rPr>
          <w:color w:val="000000"/>
          <w:sz w:val="28"/>
          <w:szCs w:val="28"/>
        </w:rPr>
        <w:t xml:space="preserve"> này.</w:t>
      </w:r>
    </w:p>
    <w:p w14:paraId="4E18EB87" w14:textId="77777777" w:rsidR="00310CF3" w:rsidRPr="00E50FA1" w:rsidRDefault="00310CF3" w:rsidP="00310CF3">
      <w:pPr>
        <w:pStyle w:val="NormalWeb"/>
        <w:shd w:val="clear" w:color="auto" w:fill="FFFFFF"/>
        <w:spacing w:before="120" w:after="120"/>
        <w:ind w:firstLine="714"/>
        <w:jc w:val="both"/>
        <w:rPr>
          <w:color w:val="000000"/>
          <w:sz w:val="28"/>
          <w:szCs w:val="28"/>
        </w:rPr>
      </w:pPr>
      <w:r w:rsidRPr="00E50FA1">
        <w:rPr>
          <w:color w:val="000000"/>
          <w:sz w:val="28"/>
          <w:szCs w:val="28"/>
        </w:rPr>
        <w:t>Kể từ khi tái thiết</w:t>
      </w:r>
      <w:r>
        <w:rPr>
          <w:color w:val="000000"/>
          <w:sz w:val="28"/>
          <w:szCs w:val="28"/>
        </w:rPr>
        <w:t xml:space="preserve"> chính sách đối ngoại</w:t>
      </w:r>
      <w:r w:rsidRPr="00E50FA1">
        <w:rPr>
          <w:color w:val="000000"/>
          <w:sz w:val="28"/>
          <w:szCs w:val="28"/>
        </w:rPr>
        <w:t xml:space="preserve">, </w:t>
      </w:r>
      <w:r>
        <w:rPr>
          <w:color w:val="000000"/>
          <w:sz w:val="28"/>
          <w:szCs w:val="28"/>
        </w:rPr>
        <w:t>Chính phủ New Zealand</w:t>
      </w:r>
      <w:r w:rsidRPr="00E50FA1">
        <w:rPr>
          <w:color w:val="000000"/>
          <w:sz w:val="28"/>
          <w:szCs w:val="28"/>
        </w:rPr>
        <w:t xml:space="preserve"> đã nâng cao </w:t>
      </w:r>
      <w:r>
        <w:rPr>
          <w:color w:val="000000"/>
          <w:sz w:val="28"/>
          <w:szCs w:val="28"/>
        </w:rPr>
        <w:t>hoạt động</w:t>
      </w:r>
      <w:r w:rsidRPr="00E50FA1">
        <w:rPr>
          <w:color w:val="000000"/>
          <w:sz w:val="28"/>
          <w:szCs w:val="28"/>
        </w:rPr>
        <w:t xml:space="preserve"> và tham vọng </w:t>
      </w:r>
      <w:r>
        <w:rPr>
          <w:color w:val="000000"/>
          <w:sz w:val="28"/>
          <w:szCs w:val="28"/>
        </w:rPr>
        <w:t>bằng việc</w:t>
      </w:r>
      <w:r w:rsidRPr="00E50FA1">
        <w:rPr>
          <w:color w:val="000000"/>
          <w:sz w:val="28"/>
          <w:szCs w:val="28"/>
        </w:rPr>
        <w:t xml:space="preserve"> thực hiện 38 chuyến thăm cấp Thủ tướng và Bộ trưởng tới Đông Nam Á. Những chuyến thăm này không chỉ mang tính biểu tượng. </w:t>
      </w:r>
      <w:r>
        <w:rPr>
          <w:color w:val="000000"/>
          <w:sz w:val="28"/>
          <w:szCs w:val="28"/>
        </w:rPr>
        <w:t>mà còn là</w:t>
      </w:r>
      <w:r w:rsidRPr="00E50FA1">
        <w:rPr>
          <w:color w:val="000000"/>
          <w:sz w:val="28"/>
          <w:szCs w:val="28"/>
        </w:rPr>
        <w:t xml:space="preserve"> những bước đi vững chắc </w:t>
      </w:r>
      <w:r>
        <w:rPr>
          <w:color w:val="000000"/>
          <w:sz w:val="28"/>
          <w:szCs w:val="28"/>
        </w:rPr>
        <w:t>trong việc</w:t>
      </w:r>
      <w:r w:rsidRPr="00E50FA1">
        <w:rPr>
          <w:color w:val="000000"/>
          <w:sz w:val="28"/>
          <w:szCs w:val="28"/>
        </w:rPr>
        <w:t xml:space="preserve"> xây dựng lòng tin, mở cửa thị trường, thúc đẩy hợp tác an ninh và làm sâu sắc hơn mối quan hệ nhân dân. Các chuyến thăm trở lại New Zealand, cùng với dòng phái đoàn và quan chức ngày càng tăng ở cả hai phía, khẳng định rằng khu vực hoan nghênh sự hiện diện mạnh mẽ hơn của New Zealand.</w:t>
      </w:r>
    </w:p>
    <w:p w14:paraId="2D10875D" w14:textId="77777777" w:rsidR="00310CF3" w:rsidRDefault="00310CF3" w:rsidP="00310CF3">
      <w:pPr>
        <w:pStyle w:val="NormalWeb"/>
        <w:shd w:val="clear" w:color="auto" w:fill="FFFFFF"/>
        <w:spacing w:before="120" w:after="120"/>
        <w:ind w:firstLine="714"/>
        <w:jc w:val="both"/>
        <w:rPr>
          <w:color w:val="000000"/>
          <w:sz w:val="28"/>
          <w:szCs w:val="28"/>
        </w:rPr>
      </w:pPr>
      <w:r>
        <w:rPr>
          <w:color w:val="000000"/>
          <w:sz w:val="28"/>
          <w:szCs w:val="28"/>
        </w:rPr>
        <w:lastRenderedPageBreak/>
        <w:t>Đặc biệt, những chuyến thăm của cả hai phía đã đạt những</w:t>
      </w:r>
      <w:r w:rsidRPr="00E50FA1">
        <w:rPr>
          <w:color w:val="000000"/>
          <w:sz w:val="28"/>
          <w:szCs w:val="28"/>
        </w:rPr>
        <w:t xml:space="preserve"> kết quả thiết thực</w:t>
      </w:r>
      <w:r>
        <w:rPr>
          <w:color w:val="000000"/>
          <w:sz w:val="28"/>
          <w:szCs w:val="28"/>
        </w:rPr>
        <w:t>, cụ thể:</w:t>
      </w:r>
    </w:p>
    <w:p w14:paraId="6E25D525" w14:textId="77777777" w:rsidR="00310CF3" w:rsidRPr="00E50FA1" w:rsidRDefault="00310CF3" w:rsidP="00310CF3">
      <w:pPr>
        <w:pStyle w:val="NormalWeb"/>
        <w:shd w:val="clear" w:color="auto" w:fill="FFFFFF"/>
        <w:spacing w:before="120" w:after="120"/>
        <w:ind w:firstLine="714"/>
        <w:jc w:val="both"/>
        <w:rPr>
          <w:color w:val="000000"/>
          <w:sz w:val="28"/>
          <w:szCs w:val="28"/>
        </w:rPr>
      </w:pPr>
      <w:r>
        <w:rPr>
          <w:color w:val="000000"/>
          <w:sz w:val="28"/>
          <w:szCs w:val="28"/>
        </w:rPr>
        <w:t>Đối với Việt Nam, k</w:t>
      </w:r>
      <w:r w:rsidRPr="00E50FA1">
        <w:rPr>
          <w:color w:val="000000"/>
          <w:sz w:val="28"/>
          <w:szCs w:val="28"/>
        </w:rPr>
        <w:t xml:space="preserve">ỷ niệm 50 năm, chúng ta đã nâng cấp quan hệ lên Đối tác Chiến lược Toàn diện – một cam kết nghiêm túc và thiết thực để cùng nhau làm nhiều hơn nữa. Các Thủ tướng đã đặt mục tiêu thương mại hai chiều đạt 5 tỷ </w:t>
      </w:r>
      <w:r>
        <w:rPr>
          <w:color w:val="000000"/>
          <w:sz w:val="28"/>
          <w:szCs w:val="28"/>
        </w:rPr>
        <w:t>NZD (khoảng 3 tỷ USD)</w:t>
      </w:r>
      <w:r w:rsidRPr="00E50FA1">
        <w:rPr>
          <w:color w:val="000000"/>
          <w:sz w:val="28"/>
          <w:szCs w:val="28"/>
        </w:rPr>
        <w:t xml:space="preserve"> vào năm 2026; các Bộ trưởng Biến đổi Khí hậu đã ký một thỏa thuận mới; và các quan chức đang hoàn thiện Kế hoạch Hành động 2025–2030, bao gồm các trụ cột về khí hậu, khoa học và công nghệ, quốc phòng, đại dương và an ninh. Với mức tăng trưởng khoảng 6% và con đường hướng tới vị thế thu nhập cao, Việt Nam đang có đà phát triển mạnh mẽ – và New Zealand sẽ là một đối tác đáng tin cậy trên hành trình đó.</w:t>
      </w:r>
    </w:p>
    <w:p w14:paraId="3C6EEEE4" w14:textId="77777777" w:rsidR="00310CF3" w:rsidRPr="00E50FA1" w:rsidRDefault="00310CF3" w:rsidP="00310CF3">
      <w:pPr>
        <w:pStyle w:val="NormalWeb"/>
        <w:shd w:val="clear" w:color="auto" w:fill="FFFFFF"/>
        <w:ind w:firstLine="714"/>
        <w:jc w:val="both"/>
        <w:rPr>
          <w:color w:val="000000"/>
          <w:sz w:val="28"/>
          <w:szCs w:val="28"/>
        </w:rPr>
      </w:pPr>
      <w:r>
        <w:rPr>
          <w:color w:val="000000"/>
          <w:sz w:val="28"/>
          <w:szCs w:val="28"/>
        </w:rPr>
        <w:t>Đối với Singapore, kỷ</w:t>
      </w:r>
      <w:r w:rsidRPr="00E50FA1">
        <w:rPr>
          <w:color w:val="000000"/>
          <w:sz w:val="28"/>
          <w:szCs w:val="28"/>
        </w:rPr>
        <w:t xml:space="preserve"> niệm 60 năm, Thủ tướng Wong và Thủ tướng Luxon đã khởi động Quan hệ Đối tác Chiến lược Toàn diện </w:t>
      </w:r>
      <w:r>
        <w:rPr>
          <w:color w:val="000000"/>
          <w:sz w:val="28"/>
          <w:szCs w:val="28"/>
        </w:rPr>
        <w:t>trong đầu tháng 10/2025</w:t>
      </w:r>
      <w:r w:rsidRPr="00E50FA1">
        <w:rPr>
          <w:color w:val="000000"/>
          <w:sz w:val="28"/>
          <w:szCs w:val="28"/>
        </w:rPr>
        <w:t xml:space="preserve"> – nâng cao hợp tác trên các lĩnh vực thương mại và kinh tế, quốc phòng và an ninh, khoa học và đổi mới sáng tạo, kết nối con người và chuỗi cung ứng bền vững. Singapore là đối tác thương mại lớn nhất của </w:t>
      </w:r>
      <w:r>
        <w:rPr>
          <w:color w:val="000000"/>
          <w:sz w:val="28"/>
          <w:szCs w:val="28"/>
        </w:rPr>
        <w:t>New Zealand</w:t>
      </w:r>
      <w:r w:rsidRPr="00E50FA1">
        <w:rPr>
          <w:color w:val="000000"/>
          <w:sz w:val="28"/>
          <w:szCs w:val="28"/>
        </w:rPr>
        <w:t xml:space="preserve"> tại Đông Nam Á và là một trung tâm quan trọng cho các công ty New Zealand</w:t>
      </w:r>
      <w:r>
        <w:rPr>
          <w:color w:val="000000"/>
          <w:sz w:val="28"/>
          <w:szCs w:val="28"/>
        </w:rPr>
        <w:t>.</w:t>
      </w:r>
      <w:r w:rsidRPr="00E50FA1">
        <w:rPr>
          <w:color w:val="000000"/>
          <w:sz w:val="28"/>
          <w:szCs w:val="28"/>
        </w:rPr>
        <w:t xml:space="preserve"> </w:t>
      </w:r>
      <w:r>
        <w:rPr>
          <w:color w:val="000000"/>
          <w:sz w:val="28"/>
          <w:szCs w:val="28"/>
        </w:rPr>
        <w:t>Khẳng định</w:t>
      </w:r>
      <w:r w:rsidRPr="00E50FA1">
        <w:rPr>
          <w:color w:val="000000"/>
          <w:sz w:val="28"/>
          <w:szCs w:val="28"/>
        </w:rPr>
        <w:t xml:space="preserve"> hai quốc gia nhỏ sử dụng lòng tin, tầm nhìn xa và pháp quyền để thiết lập các tiêu chuẩn, kết nối chuỗi cung ứng và tạo ra cơ hội – bằng cách đáng tin cậy, sáng tạo và sẵn sàng hành động.</w:t>
      </w:r>
    </w:p>
    <w:p w14:paraId="06CF83D0" w14:textId="77777777" w:rsidR="00310CF3" w:rsidRPr="00E50FA1" w:rsidRDefault="00310CF3" w:rsidP="00310CF3">
      <w:pPr>
        <w:pStyle w:val="NormalWeb"/>
        <w:shd w:val="clear" w:color="auto" w:fill="FFFFFF"/>
        <w:spacing w:before="120" w:after="120"/>
        <w:ind w:firstLine="714"/>
        <w:jc w:val="both"/>
        <w:rPr>
          <w:color w:val="000000"/>
          <w:sz w:val="28"/>
          <w:szCs w:val="28"/>
        </w:rPr>
      </w:pPr>
      <w:r>
        <w:rPr>
          <w:color w:val="000000"/>
          <w:sz w:val="28"/>
          <w:szCs w:val="28"/>
        </w:rPr>
        <w:t>Đối với Asean, k</w:t>
      </w:r>
      <w:r w:rsidRPr="00E50FA1">
        <w:rPr>
          <w:color w:val="000000"/>
          <w:sz w:val="28"/>
          <w:szCs w:val="28"/>
        </w:rPr>
        <w:t xml:space="preserve">ỷ niệm 50 năm đối thoại ASEAN-New Zealand, </w:t>
      </w:r>
      <w:r>
        <w:rPr>
          <w:color w:val="000000"/>
          <w:sz w:val="28"/>
          <w:szCs w:val="28"/>
        </w:rPr>
        <w:t>Chính phủ New Zealand</w:t>
      </w:r>
      <w:r w:rsidRPr="00E50FA1">
        <w:rPr>
          <w:color w:val="000000"/>
          <w:sz w:val="28"/>
          <w:szCs w:val="28"/>
        </w:rPr>
        <w:t xml:space="preserve"> đang nỗ lực làm sâu sắc hơn quan hệ đối tác. Vào tháng 7</w:t>
      </w:r>
      <w:r>
        <w:rPr>
          <w:color w:val="000000"/>
          <w:sz w:val="28"/>
          <w:szCs w:val="28"/>
        </w:rPr>
        <w:t>/2025</w:t>
      </w:r>
      <w:r w:rsidRPr="00E50FA1">
        <w:rPr>
          <w:color w:val="000000"/>
          <w:sz w:val="28"/>
          <w:szCs w:val="28"/>
        </w:rPr>
        <w:t xml:space="preserve"> tại Kuala Lumpur, các Bộ trưởng Ngoại giao đã thông qua Tuyên bố Tầm nhìn Chung của các Nhà lãnh đạo và giao nhiệm vụ cho một Kế hoạch Hành động ASEAN-New Zealand mới – những bước đi thiết thực để hỗ trợ một khu vực Ấn Độ Dương - Thái Bình Dương hòa bình, ổn định và thịnh vượng. </w:t>
      </w:r>
      <w:r>
        <w:rPr>
          <w:color w:val="000000"/>
          <w:sz w:val="28"/>
          <w:szCs w:val="28"/>
        </w:rPr>
        <w:t>Chính phủ New Zealand</w:t>
      </w:r>
      <w:r w:rsidRPr="00E50FA1">
        <w:rPr>
          <w:color w:val="000000"/>
          <w:sz w:val="28"/>
          <w:szCs w:val="28"/>
        </w:rPr>
        <w:t xml:space="preserve"> ghi nhận Việt Nam là Điều phối viên ASEAN và là Chủ tịch luân phiên của Malaysia. Tầm quan trọng của ASEAN sẽ tăng lên khi Timor-Leste tham gia.</w:t>
      </w:r>
      <w:r>
        <w:rPr>
          <w:color w:val="000000"/>
          <w:sz w:val="28"/>
          <w:szCs w:val="28"/>
        </w:rPr>
        <w:t xml:space="preserve"> Tiếp theo,</w:t>
      </w:r>
      <w:r w:rsidRPr="00E50FA1">
        <w:rPr>
          <w:color w:val="000000"/>
          <w:sz w:val="28"/>
          <w:szCs w:val="28"/>
        </w:rPr>
        <w:t xml:space="preserve"> </w:t>
      </w:r>
      <w:r>
        <w:rPr>
          <w:color w:val="000000"/>
          <w:sz w:val="28"/>
          <w:szCs w:val="28"/>
        </w:rPr>
        <w:t>c</w:t>
      </w:r>
      <w:r w:rsidRPr="00E50FA1">
        <w:rPr>
          <w:color w:val="000000"/>
          <w:sz w:val="28"/>
          <w:szCs w:val="28"/>
        </w:rPr>
        <w:t>uối tháng</w:t>
      </w:r>
      <w:r>
        <w:rPr>
          <w:color w:val="000000"/>
          <w:sz w:val="28"/>
          <w:szCs w:val="28"/>
        </w:rPr>
        <w:t xml:space="preserve"> 10/2025</w:t>
      </w:r>
      <w:r w:rsidRPr="00E50FA1">
        <w:rPr>
          <w:color w:val="000000"/>
          <w:sz w:val="28"/>
          <w:szCs w:val="28"/>
        </w:rPr>
        <w:t xml:space="preserve"> này tại Kuala Lumpur, Thủ tướng </w:t>
      </w:r>
      <w:r>
        <w:rPr>
          <w:color w:val="000000"/>
          <w:sz w:val="28"/>
          <w:szCs w:val="28"/>
        </w:rPr>
        <w:t>Luxon đã</w:t>
      </w:r>
      <w:r w:rsidRPr="00E50FA1">
        <w:rPr>
          <w:color w:val="000000"/>
          <w:sz w:val="28"/>
          <w:szCs w:val="28"/>
        </w:rPr>
        <w:t xml:space="preserve"> tham dự Hội nghị Thượng đỉnh các Nhà lãnh đạo, </w:t>
      </w:r>
      <w:r>
        <w:rPr>
          <w:color w:val="000000"/>
          <w:sz w:val="28"/>
          <w:szCs w:val="28"/>
        </w:rPr>
        <w:t>nhằm</w:t>
      </w:r>
      <w:r w:rsidRPr="00E50FA1">
        <w:rPr>
          <w:color w:val="000000"/>
          <w:sz w:val="28"/>
          <w:szCs w:val="28"/>
        </w:rPr>
        <w:t xml:space="preserve"> thiết lập Quan hệ Đối tác Chiến lược Toàn diện với ASEAN dựa trên bốn trụ cột - Hòa bình, Con người, Thịnh vượng và Hành tinh - một tín hiệu rõ ràng cho thấy New Zealand sẽ hành động đi đôi với lời nói.</w:t>
      </w:r>
    </w:p>
    <w:p w14:paraId="62007403" w14:textId="77777777" w:rsidR="00310CF3" w:rsidRDefault="00310CF3" w:rsidP="00310CF3">
      <w:pPr>
        <w:pStyle w:val="NormalWeb"/>
        <w:shd w:val="clear" w:color="auto" w:fill="FFFFFF"/>
        <w:spacing w:before="120" w:after="120"/>
        <w:ind w:firstLine="714"/>
        <w:jc w:val="both"/>
        <w:rPr>
          <w:color w:val="000000"/>
          <w:sz w:val="28"/>
          <w:szCs w:val="28"/>
        </w:rPr>
      </w:pPr>
      <w:r w:rsidRPr="00E50FA1">
        <w:rPr>
          <w:color w:val="000000"/>
          <w:sz w:val="28"/>
          <w:szCs w:val="28"/>
        </w:rPr>
        <w:t xml:space="preserve">Năm 2026, </w:t>
      </w:r>
      <w:r>
        <w:rPr>
          <w:color w:val="000000"/>
          <w:sz w:val="28"/>
          <w:szCs w:val="28"/>
        </w:rPr>
        <w:t>Chính phủ New Zealand</w:t>
      </w:r>
      <w:r w:rsidRPr="00E50FA1">
        <w:rPr>
          <w:color w:val="000000"/>
          <w:sz w:val="28"/>
          <w:szCs w:val="28"/>
        </w:rPr>
        <w:t xml:space="preserve"> sẽ nâng cấp quan hệ với Thái Lan và Philippines. Với Malaysia và Indonesia, </w:t>
      </w:r>
      <w:r>
        <w:rPr>
          <w:color w:val="000000"/>
          <w:sz w:val="28"/>
          <w:szCs w:val="28"/>
        </w:rPr>
        <w:t>thì</w:t>
      </w:r>
      <w:r w:rsidRPr="00E50FA1">
        <w:rPr>
          <w:color w:val="000000"/>
          <w:sz w:val="28"/>
          <w:szCs w:val="28"/>
        </w:rPr>
        <w:t xml:space="preserve"> đang tìm kiếm cách tốt nhất để nâng tầm quan hệ đối tác trong những năm tới. </w:t>
      </w:r>
    </w:p>
    <w:p w14:paraId="466F92CC" w14:textId="77777777" w:rsidR="00310CF3" w:rsidRDefault="00310CF3" w:rsidP="00310CF3">
      <w:pPr>
        <w:pStyle w:val="NormalWeb"/>
        <w:shd w:val="clear" w:color="auto" w:fill="FFFFFF"/>
        <w:spacing w:before="120" w:after="120"/>
        <w:ind w:firstLine="714"/>
        <w:jc w:val="both"/>
        <w:rPr>
          <w:color w:val="000000"/>
          <w:sz w:val="28"/>
          <w:szCs w:val="28"/>
        </w:rPr>
      </w:pPr>
      <w:r w:rsidRPr="00F50686">
        <w:rPr>
          <w:color w:val="000000"/>
          <w:sz w:val="28"/>
          <w:szCs w:val="28"/>
        </w:rPr>
        <w:t xml:space="preserve">- </w:t>
      </w:r>
      <w:r>
        <w:rPr>
          <w:color w:val="000000"/>
          <w:sz w:val="28"/>
          <w:szCs w:val="28"/>
        </w:rPr>
        <w:t>Trong tháng 10/2025, New Zealand và Singapore đã chính thức quan hệ ngoại giao thành Đối tác chiến lược toàn diện.</w:t>
      </w:r>
    </w:p>
    <w:p w14:paraId="415F71AD" w14:textId="77777777" w:rsidR="00310CF3" w:rsidRDefault="00310CF3" w:rsidP="00310CF3">
      <w:pPr>
        <w:pStyle w:val="NormalWeb"/>
        <w:shd w:val="clear" w:color="auto" w:fill="FFFFFF"/>
        <w:spacing w:before="120" w:after="120"/>
        <w:ind w:firstLine="714"/>
        <w:jc w:val="both"/>
        <w:rPr>
          <w:color w:val="000000"/>
          <w:sz w:val="28"/>
          <w:szCs w:val="28"/>
        </w:rPr>
      </w:pPr>
      <w:r>
        <w:rPr>
          <w:color w:val="000000"/>
          <w:sz w:val="28"/>
          <w:szCs w:val="28"/>
        </w:rPr>
        <w:t>- Trong tháng 11/2025, New Zealand đã tham gia Đối tác an ninh khoáng sản quốc tế để thu hút đầu tư vào lĩnh vực khoáng sản.</w:t>
      </w:r>
    </w:p>
    <w:p w14:paraId="4AABFFCF" w14:textId="1E9CC87C" w:rsidR="006D78D3" w:rsidRPr="00D03986" w:rsidRDefault="005A1A9E" w:rsidP="00310CF3">
      <w:pPr>
        <w:spacing w:before="120"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
      </w:r>
      <w:r w:rsidR="006D78D3" w:rsidRPr="00D03986">
        <w:rPr>
          <w:rFonts w:ascii="Times New Roman" w:hAnsi="Times New Roman" w:cs="Times New Roman"/>
          <w:b/>
          <w:color w:val="000000" w:themeColor="text1"/>
          <w:sz w:val="28"/>
          <w:szCs w:val="28"/>
        </w:rPr>
        <w:t>3. Tình hình thương mại</w:t>
      </w:r>
      <w:r w:rsidR="006D78D3">
        <w:rPr>
          <w:rFonts w:ascii="Times New Roman" w:hAnsi="Times New Roman" w:cs="Times New Roman"/>
          <w:b/>
          <w:color w:val="000000" w:themeColor="text1"/>
          <w:sz w:val="28"/>
          <w:szCs w:val="28"/>
        </w:rPr>
        <w:t xml:space="preserve"> hàng hóa</w:t>
      </w:r>
      <w:r w:rsidR="006D78D3" w:rsidRPr="00D03986">
        <w:rPr>
          <w:rFonts w:ascii="Times New Roman" w:hAnsi="Times New Roman" w:cs="Times New Roman"/>
          <w:b/>
          <w:color w:val="000000" w:themeColor="text1"/>
          <w:sz w:val="28"/>
          <w:szCs w:val="28"/>
        </w:rPr>
        <w:t xml:space="preserve"> giữa </w:t>
      </w:r>
      <w:r w:rsidR="006D78D3">
        <w:rPr>
          <w:rFonts w:ascii="Times New Roman" w:hAnsi="Times New Roman" w:cs="Times New Roman"/>
          <w:b/>
          <w:color w:val="000000" w:themeColor="text1"/>
          <w:sz w:val="28"/>
          <w:szCs w:val="28"/>
        </w:rPr>
        <w:t>Niu Di-lân</w:t>
      </w:r>
      <w:r w:rsidR="006D78D3" w:rsidRPr="00D03986">
        <w:rPr>
          <w:rFonts w:ascii="Times New Roman" w:hAnsi="Times New Roman" w:cs="Times New Roman"/>
          <w:b/>
          <w:color w:val="000000" w:themeColor="text1"/>
          <w:sz w:val="28"/>
          <w:szCs w:val="28"/>
        </w:rPr>
        <w:t xml:space="preserve"> với thế giới</w:t>
      </w:r>
      <w:r w:rsidR="006D78D3">
        <w:rPr>
          <w:rFonts w:ascii="Times New Roman" w:hAnsi="Times New Roman" w:cs="Times New Roman"/>
          <w:b/>
          <w:color w:val="000000" w:themeColor="text1"/>
          <w:sz w:val="28"/>
          <w:szCs w:val="28"/>
        </w:rPr>
        <w:t xml:space="preserve"> </w:t>
      </w:r>
      <w:r w:rsidR="00B801EE">
        <w:rPr>
          <w:rFonts w:ascii="Times New Roman" w:hAnsi="Times New Roman" w:cs="Times New Roman"/>
          <w:b/>
          <w:color w:val="000000" w:themeColor="text1"/>
          <w:sz w:val="28"/>
          <w:szCs w:val="28"/>
        </w:rPr>
        <w:t>10</w:t>
      </w:r>
      <w:r w:rsidR="006D78D3">
        <w:rPr>
          <w:rFonts w:ascii="Times New Roman" w:hAnsi="Times New Roman" w:cs="Times New Roman"/>
          <w:b/>
          <w:color w:val="000000" w:themeColor="text1"/>
          <w:sz w:val="28"/>
          <w:szCs w:val="28"/>
        </w:rPr>
        <w:t xml:space="preserve"> tháng đầu năm 2025</w:t>
      </w:r>
    </w:p>
    <w:p w14:paraId="223E10A9" w14:textId="77777777" w:rsidR="00D749AF" w:rsidRPr="00642ECF" w:rsidRDefault="00D749AF" w:rsidP="00D749AF">
      <w:pPr>
        <w:spacing w:before="120" w:after="120" w:line="240" w:lineRule="auto"/>
        <w:ind w:firstLine="357"/>
        <w:jc w:val="both"/>
        <w:rPr>
          <w:rFonts w:ascii="Times New Roman" w:hAnsi="Times New Roman" w:cs="Times New Roman"/>
          <w:sz w:val="28"/>
          <w:szCs w:val="28"/>
        </w:rPr>
      </w:pPr>
      <w:r>
        <w:rPr>
          <w:rFonts w:ascii="Times New Roman" w:hAnsi="Times New Roman" w:cs="Times New Roman"/>
          <w:sz w:val="28"/>
          <w:szCs w:val="28"/>
        </w:rPr>
        <w:tab/>
      </w:r>
      <w:r w:rsidRPr="000C41FF">
        <w:rPr>
          <w:rFonts w:ascii="Times New Roman" w:hAnsi="Times New Roman" w:cs="Times New Roman"/>
          <w:sz w:val="28"/>
          <w:szCs w:val="28"/>
        </w:rPr>
        <w:t xml:space="preserve">Tính đến hết tháng 10/2025, tổng kim ngạch xuất nhập khẩu của New Zealand với các nước đạt 160,4 tỷ NZD, tăng khoảng 8,8% so với cùng kỳ năm 2024 (đạt 147,5 tỷ NZD). </w:t>
      </w:r>
      <w:r w:rsidRPr="00642ECF">
        <w:rPr>
          <w:rFonts w:ascii="Times New Roman" w:hAnsi="Times New Roman" w:cs="Times New Roman"/>
          <w:sz w:val="28"/>
          <w:szCs w:val="28"/>
        </w:rPr>
        <w:t xml:space="preserve">Kim ngạch xuất khẩu của New Zealand đạt hơn 78,8 tỷ NZD, tăng 14,2% so với cùng kỳ năm 2024 (68,9 tỷ NZD). Nguyên nhân chủ yếu là do kim ngạch xuất khẩu sang các khối thị trường chính đều tăng như EU tăng 34,3%, các quốc gia châu Á tăng 13,4%, riêng khối Asean tăng 11,4%. Kim ngạch xuất khẩu sang các thị trường quen thuộc tăng như Trung Quốc tăng 14,9%, Úc tăng 10,8%, Hàn Quốc tăng 19,4%, Vương quốc Anh tăng 28,4%. Trung Quốc vẫn là quốc gia nhập khẩu hàng đầu của New Zealand đạt kim ngạcch khoảng 20 tỷ NZD, Hoa Kỳ đạt 9,7 tỷ NZD, Úc đạt 9,5 tỷ NZD. </w:t>
      </w:r>
    </w:p>
    <w:p w14:paraId="4211DA64" w14:textId="77777777" w:rsidR="00D749AF" w:rsidRPr="00642ECF" w:rsidRDefault="00D749AF" w:rsidP="00D749AF">
      <w:pPr>
        <w:spacing w:before="120" w:after="120" w:line="240" w:lineRule="auto"/>
        <w:jc w:val="both"/>
        <w:rPr>
          <w:rFonts w:ascii="Times New Roman" w:hAnsi="Times New Roman" w:cs="Times New Roman"/>
          <w:sz w:val="28"/>
          <w:szCs w:val="28"/>
        </w:rPr>
      </w:pPr>
      <w:r w:rsidRPr="00642ECF">
        <w:rPr>
          <w:rFonts w:ascii="Times New Roman" w:hAnsi="Times New Roman" w:cs="Times New Roman"/>
          <w:sz w:val="28"/>
          <w:szCs w:val="28"/>
        </w:rPr>
        <w:tab/>
        <w:t>Các mặt hàng chủ lực của New Zealand đều ghi nhận tăng trưởng mạnh như thịt và sản phẩm thịt xuất khẩu đạt hơn 10 tỷ NZD tăng 19%, sữa và sản phẩm sữa tăng 23,8% đạt 23,9 tỷ NZD, mặt hàng hoa quả xuất khẩu tăng mạnh 28,8% đạt 6,1 tỷ NZD, sữa công thức tăng 12,6% đạt khoảng 3 tỷ NZD, gỗ và sản phẩm gỗ tăng 8,4 % đạt 5,1 tỷ NZD. Các mặt hàng tăng trưởng âm lớn bao gồm: thức ăn chăn nuôi giảm 9,2%; đồ uống có gas giảm 17,2%.</w:t>
      </w:r>
    </w:p>
    <w:p w14:paraId="41F4149B" w14:textId="77777777" w:rsidR="00D749AF" w:rsidRDefault="00D749AF" w:rsidP="00D749AF">
      <w:pPr>
        <w:spacing w:before="120" w:after="120" w:line="240" w:lineRule="auto"/>
        <w:jc w:val="both"/>
        <w:rPr>
          <w:rFonts w:ascii="Times New Roman" w:hAnsi="Times New Roman" w:cs="Times New Roman"/>
          <w:color w:val="EE0000"/>
          <w:sz w:val="28"/>
          <w:szCs w:val="28"/>
        </w:rPr>
      </w:pPr>
      <w:r w:rsidRPr="002B0C71">
        <w:rPr>
          <w:rFonts w:ascii="Times New Roman" w:hAnsi="Times New Roman" w:cs="Times New Roman"/>
          <w:color w:val="EE0000"/>
          <w:sz w:val="28"/>
          <w:szCs w:val="28"/>
        </w:rPr>
        <w:tab/>
      </w:r>
      <w:r w:rsidRPr="00E853EC">
        <w:rPr>
          <w:rFonts w:ascii="Times New Roman" w:hAnsi="Times New Roman" w:cs="Times New Roman"/>
          <w:sz w:val="28"/>
          <w:szCs w:val="28"/>
        </w:rPr>
        <w:t>Trong khi đó, kim ngạch nhập khẩu tính đến hết tháng 10/2025 đạt 81,6 tỷ NZD, tăng 3,9% so với cùng kỳ năm 2024 (đạt 78,6 tỷ NZD). Kim ngạch nhập khẩu từ các đối tác hàng đầu tăng nhẹ như Trung Quốc tăng 7,7% đạt 18 tỷ NZD, Úc tăng 2,4% đạt 8,8 tỷ NZD, Hóa Kỳ tăng 7,9% đạt 8,5 tỷ NZD, nhập khẩu từ Hàn Quốc đã giảm mạnh với 22%, đạt 5,5 tỷ NZD, Nhật Bản giảm 7,2% đạt 4,3 tỷ NZD.</w:t>
      </w:r>
    </w:p>
    <w:p w14:paraId="4BC755D3" w14:textId="77777777" w:rsidR="00D749AF" w:rsidRPr="002B0C71" w:rsidRDefault="00D749AF" w:rsidP="00D749AF">
      <w:pPr>
        <w:spacing w:before="120" w:after="120" w:line="240" w:lineRule="auto"/>
        <w:jc w:val="both"/>
        <w:rPr>
          <w:rFonts w:ascii="Times New Roman" w:hAnsi="Times New Roman" w:cs="Times New Roman"/>
          <w:color w:val="EE0000"/>
          <w:sz w:val="28"/>
          <w:szCs w:val="28"/>
        </w:rPr>
      </w:pPr>
      <w:r>
        <w:rPr>
          <w:rFonts w:ascii="Times New Roman" w:hAnsi="Times New Roman" w:cs="Times New Roman"/>
          <w:color w:val="EE0000"/>
          <w:sz w:val="28"/>
          <w:szCs w:val="28"/>
        </w:rPr>
        <w:tab/>
      </w:r>
      <w:r w:rsidRPr="00D92D24">
        <w:rPr>
          <w:rFonts w:ascii="Times New Roman" w:hAnsi="Times New Roman" w:cs="Times New Roman"/>
          <w:sz w:val="28"/>
          <w:szCs w:val="28"/>
        </w:rPr>
        <w:t>Các mặt hàng nhập khẩu giảm mạnh trong đó có dầu và sản phẩm dầu giảm 11% ở mức 9,8 tỷ NZD, phụ tùng máy bay giảm 27,7% mở mức 1,4 tỷ NZD. Ngược lại, các mặt hàng nhập khẩu tăng như máy móc, thiết bị tăng 10,6% đạt 11,8 tỷ NZD, phân bón tăng 50,8% đạt 1,2 tỷ NZD, hoa quả tăng 14% đạt 631 tiệu NZD, sản phẩm dệt may tăng 2,9% đạt 3,2 tỷ NZD, thiết bị điện tử tăng 8,3% đạt 7,7 tỷ NZD</w:t>
      </w:r>
    </w:p>
    <w:p w14:paraId="7928FD02" w14:textId="1065F665" w:rsidR="005A1A9E" w:rsidRPr="00F50686" w:rsidRDefault="005A1A9E" w:rsidP="005A1A9E">
      <w:pPr>
        <w:spacing w:before="120" w:after="120" w:line="240" w:lineRule="auto"/>
        <w:jc w:val="both"/>
        <w:rPr>
          <w:rFonts w:ascii="Times New Roman" w:hAnsi="Times New Roman" w:cs="Times New Roman"/>
          <w:b/>
          <w:sz w:val="28"/>
          <w:szCs w:val="28"/>
        </w:rPr>
      </w:pPr>
      <w:bookmarkStart w:id="0" w:name="_Hlk106889571"/>
      <w:r>
        <w:rPr>
          <w:rFonts w:ascii="Times New Roman" w:hAnsi="Times New Roman" w:cs="Times New Roman"/>
          <w:b/>
          <w:iCs/>
          <w:color w:val="000000" w:themeColor="text1"/>
          <w:sz w:val="28"/>
          <w:szCs w:val="28"/>
        </w:rPr>
        <w:tab/>
        <w:t>4</w:t>
      </w:r>
      <w:r w:rsidRPr="00F50686">
        <w:rPr>
          <w:rFonts w:ascii="Times New Roman" w:hAnsi="Times New Roman" w:cs="Times New Roman"/>
          <w:b/>
          <w:sz w:val="28"/>
          <w:szCs w:val="28"/>
        </w:rPr>
        <w:t>. Tình hình thương mại Việt Nam - New Zealand</w:t>
      </w:r>
    </w:p>
    <w:p w14:paraId="347F2406" w14:textId="77777777" w:rsidR="005A1A9E" w:rsidRPr="006C37DF" w:rsidRDefault="005A1A9E" w:rsidP="005A1A9E">
      <w:pPr>
        <w:spacing w:before="120" w:after="120" w:line="240" w:lineRule="auto"/>
        <w:ind w:firstLine="720"/>
        <w:jc w:val="both"/>
        <w:rPr>
          <w:rFonts w:ascii="Times New Roman" w:hAnsi="Times New Roman" w:cs="Times New Roman"/>
          <w:sz w:val="28"/>
          <w:szCs w:val="28"/>
        </w:rPr>
      </w:pPr>
      <w:r w:rsidRPr="006C37DF">
        <w:rPr>
          <w:rFonts w:ascii="Times New Roman" w:hAnsi="Times New Roman" w:cs="Times New Roman"/>
          <w:sz w:val="28"/>
          <w:szCs w:val="28"/>
        </w:rPr>
        <w:t>Tính đến hết tháng 10/2025, Việt Nam là đối tác thương mại lớn thứ 14 của New Zealand và đứng thứ 5 trong Asean, chiếm 1,6% tổng kim ngạch xuất nhập khẩu của New Zealand. Trong đó, Việt Nam là  nhà xuất khẩu đứng thứ 11 vào thị trường New Zealand, chiếm 2,4% thị phần nhập khẩu của New Zealand và là nhà nhập khẩu đứng thứ 18 của New Zealand.</w:t>
      </w:r>
    </w:p>
    <w:p w14:paraId="0C95BC0C" w14:textId="77777777" w:rsidR="005A1A9E" w:rsidRPr="006C37DF" w:rsidRDefault="005A1A9E" w:rsidP="005A1A9E">
      <w:pPr>
        <w:spacing w:before="120" w:after="120" w:line="240" w:lineRule="auto"/>
        <w:ind w:firstLine="720"/>
        <w:jc w:val="both"/>
        <w:rPr>
          <w:rFonts w:ascii="Times New Roman" w:hAnsi="Times New Roman" w:cs="Times New Roman"/>
          <w:sz w:val="28"/>
          <w:szCs w:val="28"/>
        </w:rPr>
      </w:pPr>
      <w:r w:rsidRPr="006C37DF">
        <w:rPr>
          <w:rFonts w:ascii="Times New Roman" w:hAnsi="Times New Roman" w:cs="Times New Roman"/>
          <w:sz w:val="28"/>
          <w:szCs w:val="28"/>
        </w:rPr>
        <w:t xml:space="preserve">Kim ngạch xuất nhập khẩu Việt Nam – New Zealand, tính đến hết tháng 10/2025, đạt khoảng 2,58 tỷ NZD, tăng 17,3% so với cùng kỳ năm 2024. Đây là mức tăng tương đối tích cực trong bối cảnh các đối tác chính của New Zealand đều tăng nhẹ, trong đó có Hàn Quốc và Nhật Bản giảm. </w:t>
      </w:r>
    </w:p>
    <w:p w14:paraId="675BBEDF" w14:textId="77777777" w:rsidR="005A1A9E" w:rsidRPr="006C37DF" w:rsidRDefault="005A1A9E" w:rsidP="005A1A9E">
      <w:pPr>
        <w:spacing w:before="120" w:after="120" w:line="240" w:lineRule="auto"/>
        <w:ind w:firstLine="720"/>
        <w:jc w:val="both"/>
        <w:rPr>
          <w:rFonts w:ascii="Times New Roman" w:hAnsi="Times New Roman" w:cs="Times New Roman"/>
          <w:sz w:val="28"/>
          <w:szCs w:val="28"/>
        </w:rPr>
      </w:pPr>
      <w:r w:rsidRPr="006C37DF">
        <w:rPr>
          <w:rFonts w:ascii="Times New Roman" w:hAnsi="Times New Roman" w:cs="Times New Roman"/>
          <w:sz w:val="28"/>
          <w:szCs w:val="28"/>
        </w:rPr>
        <w:t>Kim ngạch nhập khẩu của Việt Nam từ thị trường này đạt 977 triệu NZD, tăng 32,6% so với cùng kỳ năm 2024, kim ngạch xuất khẩu của ta vào thị trường New Zealand đã đạt hơn hơn 1,6 tỷ NZD, tăng 10% so với cùng kỳ năm trước. (mức tăng tổng nhập khẩu của New Zealand là 2,7%).</w:t>
      </w:r>
    </w:p>
    <w:p w14:paraId="45B658CA" w14:textId="77777777" w:rsidR="005A1A9E" w:rsidRDefault="005A1A9E" w:rsidP="005A1A9E">
      <w:pPr>
        <w:spacing w:before="120" w:after="120" w:line="240" w:lineRule="auto"/>
        <w:ind w:firstLine="720"/>
        <w:jc w:val="both"/>
        <w:rPr>
          <w:rFonts w:ascii="Times New Roman" w:hAnsi="Times New Roman" w:cs="Times New Roman"/>
          <w:sz w:val="28"/>
          <w:szCs w:val="28"/>
        </w:rPr>
      </w:pPr>
      <w:r w:rsidRPr="006C37DF">
        <w:rPr>
          <w:rFonts w:ascii="Times New Roman" w:hAnsi="Times New Roman" w:cs="Times New Roman"/>
          <w:sz w:val="28"/>
          <w:szCs w:val="28"/>
        </w:rPr>
        <w:lastRenderedPageBreak/>
        <w:t xml:space="preserve">Với tình trạng xuất khẩu hiện nay của Việt Nam vào thị trường New Zealand, cán cân thặng dư thương mại của ta trong thương mại song phương với New Zealand ngày càng tăng và sẽ giữ mở mức tăng trưởng trong tương lai các năm tiếp theo. Thặng dư thương mại của Việt Nam với New Zealand trong 10 tháng của năm 2025 đạt hơn 600 triệu NZD, Việt Nam ghi nhận thặng dự thương mại với New Zealand trong một thời gian dài, mức thặng dư này dự kiến sẽ tiếp tục tăng lên đáng kể khi 2 tháng cuối năm là thời điểm các đơn hàng được hoàn tất để phục vụ cho người tiêu dùng trong dịp lễ Giáng sinh và năm mới.           </w:t>
      </w:r>
    </w:p>
    <w:p w14:paraId="610733B3" w14:textId="77777777" w:rsidR="005A1A9E" w:rsidRPr="006C37DF" w:rsidRDefault="005A1A9E" w:rsidP="005A1A9E">
      <w:pPr>
        <w:spacing w:before="120" w:after="120" w:line="240" w:lineRule="auto"/>
        <w:ind w:firstLine="720"/>
        <w:jc w:val="both"/>
        <w:rPr>
          <w:rFonts w:ascii="Times New Roman" w:hAnsi="Times New Roman" w:cs="Times New Roman"/>
          <w:sz w:val="28"/>
          <w:szCs w:val="28"/>
        </w:rPr>
      </w:pPr>
      <w:r w:rsidRPr="006C37DF">
        <w:rPr>
          <w:rFonts w:ascii="Times New Roman" w:hAnsi="Times New Roman" w:cs="Times New Roman"/>
          <w:sz w:val="28"/>
          <w:szCs w:val="28"/>
        </w:rPr>
        <w:t xml:space="preserve">         </w:t>
      </w:r>
    </w:p>
    <w:p w14:paraId="6C5747A5" w14:textId="77777777" w:rsidR="005A1A9E" w:rsidRPr="00D42045" w:rsidRDefault="005A1A9E" w:rsidP="005A1A9E">
      <w:pPr>
        <w:spacing w:before="120" w:after="120" w:line="240" w:lineRule="auto"/>
        <w:ind w:firstLine="720"/>
        <w:jc w:val="both"/>
        <w:rPr>
          <w:rFonts w:ascii="Times New Roman" w:hAnsi="Times New Roman" w:cs="Times New Roman"/>
          <w:b/>
          <w:sz w:val="28"/>
          <w:szCs w:val="28"/>
        </w:rPr>
      </w:pPr>
      <w:r w:rsidRPr="00D42045">
        <w:rPr>
          <w:rFonts w:ascii="Times New Roman" w:hAnsi="Times New Roman" w:cs="Times New Roman"/>
          <w:b/>
          <w:sz w:val="28"/>
          <w:szCs w:val="28"/>
        </w:rPr>
        <w:t>- Về nhập khẩu:</w:t>
      </w:r>
    </w:p>
    <w:p w14:paraId="6B647B2D" w14:textId="77777777" w:rsidR="005A1A9E" w:rsidRPr="00D42045" w:rsidRDefault="005A1A9E" w:rsidP="005A1A9E">
      <w:pPr>
        <w:spacing w:before="120" w:after="120" w:line="240" w:lineRule="auto"/>
        <w:ind w:firstLine="720"/>
        <w:jc w:val="both"/>
        <w:rPr>
          <w:rFonts w:ascii="Times New Roman" w:hAnsi="Times New Roman" w:cs="Times New Roman"/>
          <w:sz w:val="28"/>
          <w:szCs w:val="28"/>
        </w:rPr>
      </w:pPr>
      <w:r w:rsidRPr="00D42045">
        <w:rPr>
          <w:rFonts w:ascii="Times New Roman" w:hAnsi="Times New Roman" w:cs="Times New Roman"/>
          <w:sz w:val="28"/>
          <w:szCs w:val="28"/>
        </w:rPr>
        <w:t>Kim ngạch nhập khẩu của ta từ thị trường New Zealand trong năm qua đã có xu hướng tăng, kim ngạch tính đến hết tháng 10/2025 đạt 977 triệu NZD tăng 10% so với cùng kỳ năm ngoái. Cơ cấu hàng nhập khẩu của Việt Nam tập trung vào các nhóm ngành thực phẩm chỉ ra rằng người tiêu dùng Việt Nam ngày càng ưa chuộng và có nhu cầu tiêu thụ hàng thực phẩm có thương hiệu về chất lượng cao, an toàn cho con người như các mặt hàng bơ sữa, trái cây, ngũ cốc. Ngược lại, một số mặt hàng nhập khẩu có xu hướng giảm mạnh bao gồm: nhôm (giảm 91,4%), sản phẩm hóa dược (giảm 37,8%), các loại chế phẩm ăn được giảm 62% .</w:t>
      </w:r>
    </w:p>
    <w:p w14:paraId="08D65F78" w14:textId="77777777" w:rsidR="005A1A9E" w:rsidRPr="0029693F" w:rsidRDefault="005A1A9E" w:rsidP="005A1A9E">
      <w:pPr>
        <w:spacing w:before="120" w:after="120" w:line="240" w:lineRule="auto"/>
        <w:ind w:firstLine="720"/>
        <w:jc w:val="both"/>
        <w:rPr>
          <w:rFonts w:ascii="Times New Roman" w:hAnsi="Times New Roman" w:cs="Times New Roman"/>
          <w:b/>
          <w:sz w:val="28"/>
          <w:szCs w:val="28"/>
        </w:rPr>
      </w:pPr>
      <w:r w:rsidRPr="0029693F">
        <w:rPr>
          <w:rFonts w:ascii="Times New Roman" w:hAnsi="Times New Roman" w:cs="Times New Roman"/>
          <w:b/>
          <w:sz w:val="28"/>
          <w:szCs w:val="28"/>
        </w:rPr>
        <w:t>- Về xuất khẩu:</w:t>
      </w:r>
    </w:p>
    <w:p w14:paraId="23192449" w14:textId="77777777" w:rsidR="005A1A9E" w:rsidRPr="0029693F" w:rsidRDefault="005A1A9E" w:rsidP="005A1A9E">
      <w:pPr>
        <w:spacing w:before="120" w:after="120" w:line="240" w:lineRule="auto"/>
        <w:ind w:firstLine="720"/>
        <w:jc w:val="both"/>
        <w:rPr>
          <w:rFonts w:ascii="Times New Roman" w:hAnsi="Times New Roman" w:cs="Times New Roman"/>
          <w:sz w:val="28"/>
          <w:szCs w:val="28"/>
        </w:rPr>
      </w:pPr>
      <w:r w:rsidRPr="0029693F">
        <w:rPr>
          <w:rFonts w:ascii="Times New Roman" w:hAnsi="Times New Roman" w:cs="Times New Roman"/>
          <w:sz w:val="28"/>
          <w:szCs w:val="28"/>
        </w:rPr>
        <w:t xml:space="preserve">Tính đến hết tháng 10/2025, kim ngạch xuất khẩu của Việt Nam sang New Zealand đạt 1,6 tỷ NZD, tăng 10% so với cùng kỳ năm trước. </w:t>
      </w:r>
    </w:p>
    <w:p w14:paraId="1691C602" w14:textId="77777777" w:rsidR="005A1A9E" w:rsidRPr="0029693F" w:rsidRDefault="005A1A9E" w:rsidP="005A1A9E">
      <w:pPr>
        <w:spacing w:before="120" w:after="120" w:line="240" w:lineRule="auto"/>
        <w:ind w:firstLine="720"/>
        <w:jc w:val="both"/>
        <w:rPr>
          <w:rFonts w:ascii="Times New Roman" w:hAnsi="Times New Roman" w:cs="Times New Roman"/>
          <w:sz w:val="28"/>
          <w:szCs w:val="28"/>
        </w:rPr>
      </w:pPr>
      <w:r w:rsidRPr="0029693F">
        <w:rPr>
          <w:rFonts w:ascii="Times New Roman" w:hAnsi="Times New Roman" w:cs="Times New Roman"/>
          <w:sz w:val="28"/>
          <w:szCs w:val="28"/>
        </w:rPr>
        <w:t>Dẫn đầu trong kim ngạch xuất khẩu vẫn là sản phẩm máy móc, thiết bị điện máy, đạt 784 triệu NZD, tăng 8,7% so với cùng kỳ năm 2024. Cùng với đó, đóng góp đáng kể vào kim ngạch xuất khẩu của ta là: Dệt may và giày dép (274 triệu NZD), đồ nội thất (53 triệu NZD), trái cây, hạt (47 triệu NZD), trà và cà phê (25 triệu NZD tăng trưởng 84%).</w:t>
      </w:r>
    </w:p>
    <w:p w14:paraId="71660B1F" w14:textId="77777777" w:rsidR="005A1A9E" w:rsidRPr="0029693F" w:rsidRDefault="005A1A9E" w:rsidP="005A1A9E">
      <w:pPr>
        <w:spacing w:before="120" w:after="120" w:line="240" w:lineRule="auto"/>
        <w:ind w:firstLine="720"/>
        <w:jc w:val="both"/>
        <w:rPr>
          <w:rFonts w:ascii="Times New Roman" w:hAnsi="Times New Roman" w:cs="Times New Roman"/>
          <w:sz w:val="28"/>
          <w:szCs w:val="28"/>
        </w:rPr>
      </w:pPr>
      <w:r w:rsidRPr="0029693F">
        <w:rPr>
          <w:rFonts w:ascii="Times New Roman" w:hAnsi="Times New Roman" w:cs="Times New Roman"/>
          <w:sz w:val="28"/>
          <w:szCs w:val="28"/>
        </w:rPr>
        <w:t>Trong số các mặt hàng xuất khẩu của ta thì một số mặt hàng có mức tăng mạnh trong thời gian gần đây như: thủy sản, trái cây, hạt; các loại chế phẩm ăn được (đạt 17 triệu NZD); sắt thép; dụng cụ và thiết bị y tế, cao su.</w:t>
      </w:r>
    </w:p>
    <w:p w14:paraId="72C5A0A4" w14:textId="77777777" w:rsidR="005A1A9E" w:rsidRPr="0029693F" w:rsidRDefault="005A1A9E" w:rsidP="005A1A9E">
      <w:pPr>
        <w:spacing w:before="120" w:after="120" w:line="240" w:lineRule="auto"/>
        <w:jc w:val="both"/>
        <w:rPr>
          <w:rFonts w:ascii="Times New Roman" w:hAnsi="Times New Roman" w:cs="Times New Roman"/>
          <w:sz w:val="28"/>
          <w:szCs w:val="28"/>
        </w:rPr>
      </w:pPr>
      <w:r w:rsidRPr="0029693F">
        <w:rPr>
          <w:rFonts w:ascii="Times New Roman" w:hAnsi="Times New Roman" w:cs="Times New Roman"/>
          <w:sz w:val="28"/>
          <w:szCs w:val="28"/>
        </w:rPr>
        <w:tab/>
        <w:t>Điều đáng chú ý là một số mặt hàng Việt Nam có kim ngạch xuất khẩu tăng trưởng mới như mặt hàng gỗ tăng 283% đạt kim ngạch 21 triệu NZD; sản phẩm sắt thép kim ngạch hơn 25 triệu NZD (tăng khoảng 80%) sang thị trường này.</w:t>
      </w:r>
    </w:p>
    <w:p w14:paraId="6D3070F5" w14:textId="607F8CFD" w:rsidR="005A1A9E" w:rsidRPr="00F50686" w:rsidRDefault="005A1A9E" w:rsidP="005A1A9E">
      <w:pPr>
        <w:spacing w:before="120" w:after="120" w:line="240" w:lineRule="auto"/>
        <w:jc w:val="both"/>
        <w:rPr>
          <w:rFonts w:ascii="Times New Roman" w:hAnsi="Times New Roman" w:cs="Times New Roman"/>
          <w:b/>
          <w:sz w:val="28"/>
          <w:szCs w:val="28"/>
        </w:rPr>
      </w:pPr>
      <w:r w:rsidRPr="00F50686">
        <w:rPr>
          <w:rFonts w:ascii="Times New Roman" w:hAnsi="Times New Roman" w:cs="Times New Roman"/>
          <w:b/>
        </w:rPr>
        <w:tab/>
      </w:r>
      <w:r>
        <w:rPr>
          <w:rFonts w:ascii="Times New Roman" w:hAnsi="Times New Roman" w:cs="Times New Roman"/>
          <w:b/>
          <w:sz w:val="28"/>
          <w:szCs w:val="28"/>
        </w:rPr>
        <w:t>5</w:t>
      </w:r>
      <w:r w:rsidRPr="00F50686">
        <w:rPr>
          <w:rFonts w:ascii="Times New Roman" w:hAnsi="Times New Roman" w:cs="Times New Roman"/>
          <w:b/>
          <w:sz w:val="28"/>
          <w:szCs w:val="28"/>
        </w:rPr>
        <w:t>. Những khó khăn của Việt Nam khi xuất khẩu vào thị trường New Zealand</w:t>
      </w:r>
    </w:p>
    <w:p w14:paraId="766A4F73" w14:textId="6AADFC28" w:rsidR="005A1A9E" w:rsidRPr="00F50686" w:rsidRDefault="005A1A9E" w:rsidP="005A1A9E">
      <w:pPr>
        <w:spacing w:before="120" w:after="120" w:line="240" w:lineRule="auto"/>
        <w:jc w:val="both"/>
        <w:rPr>
          <w:rFonts w:ascii="Times New Roman" w:hAnsi="Times New Roman" w:cs="Times New Roman"/>
          <w:b/>
          <w:bCs/>
          <w:sz w:val="28"/>
          <w:szCs w:val="28"/>
        </w:rPr>
      </w:pPr>
      <w:r w:rsidRPr="00F50686">
        <w:rPr>
          <w:rFonts w:ascii="Times New Roman" w:hAnsi="Times New Roman" w:cs="Times New Roman"/>
          <w:sz w:val="28"/>
          <w:szCs w:val="28"/>
        </w:rPr>
        <w:tab/>
      </w:r>
      <w:r>
        <w:rPr>
          <w:rFonts w:ascii="Times New Roman" w:hAnsi="Times New Roman" w:cs="Times New Roman"/>
          <w:b/>
          <w:bCs/>
          <w:sz w:val="28"/>
          <w:szCs w:val="28"/>
        </w:rPr>
        <w:t>5</w:t>
      </w:r>
      <w:r w:rsidRPr="00F50686">
        <w:rPr>
          <w:rFonts w:ascii="Times New Roman" w:hAnsi="Times New Roman" w:cs="Times New Roman"/>
          <w:b/>
          <w:bCs/>
          <w:sz w:val="28"/>
          <w:szCs w:val="28"/>
        </w:rPr>
        <w:t>.1. Khó khăn</w:t>
      </w:r>
    </w:p>
    <w:p w14:paraId="6776F712" w14:textId="77777777" w:rsidR="005A1A9E" w:rsidRPr="00F50686" w:rsidRDefault="005A1A9E" w:rsidP="005A1A9E">
      <w:pPr>
        <w:spacing w:before="120" w:after="120" w:line="240" w:lineRule="auto"/>
        <w:ind w:firstLine="720"/>
        <w:jc w:val="both"/>
        <w:rPr>
          <w:rFonts w:ascii="Times New Roman" w:hAnsi="Times New Roman" w:cs="Times New Roman"/>
          <w:sz w:val="28"/>
          <w:szCs w:val="28"/>
        </w:rPr>
      </w:pPr>
      <w:r w:rsidRPr="00F50686">
        <w:rPr>
          <w:rFonts w:ascii="Times New Roman" w:hAnsi="Times New Roman" w:cs="Times New Roman"/>
          <w:sz w:val="28"/>
          <w:szCs w:val="28"/>
        </w:rPr>
        <w:t xml:space="preserve">- Rào cản kỹ thuật và tiêu chuẩn nghiêm ngặt: </w:t>
      </w:r>
    </w:p>
    <w:p w14:paraId="59F156F6" w14:textId="77777777" w:rsidR="005A1A9E" w:rsidRPr="00F50686" w:rsidRDefault="005A1A9E" w:rsidP="005A1A9E">
      <w:pPr>
        <w:spacing w:before="120" w:after="120" w:line="240" w:lineRule="auto"/>
        <w:ind w:firstLine="720"/>
        <w:jc w:val="both"/>
        <w:rPr>
          <w:rFonts w:ascii="Times New Roman" w:hAnsi="Times New Roman" w:cs="Times New Roman"/>
          <w:sz w:val="28"/>
          <w:szCs w:val="28"/>
        </w:rPr>
      </w:pPr>
      <w:r w:rsidRPr="00F50686">
        <w:rPr>
          <w:rFonts w:ascii="Times New Roman" w:hAnsi="Times New Roman" w:cs="Times New Roman"/>
          <w:sz w:val="28"/>
          <w:szCs w:val="28"/>
        </w:rPr>
        <w:t>+ New Zealand áp dụng các tiêu chuẩn cao về chất lượng và an toàn cho hàng hóa nhập khẩu, đặc biệt đối với nông sản và thực phẩm. Điều này đòi hỏi doanh nghiệp Việt Nam phải đầu tư vào quy trình sản xuất và kiểm định để đáp ứng yêu cầu.</w:t>
      </w:r>
    </w:p>
    <w:p w14:paraId="1AA20B03" w14:textId="77777777" w:rsidR="005A1A9E" w:rsidRPr="00F50686" w:rsidRDefault="005A1A9E" w:rsidP="005A1A9E">
      <w:pPr>
        <w:spacing w:before="120" w:after="120" w:line="240" w:lineRule="auto"/>
        <w:ind w:firstLine="720"/>
        <w:jc w:val="both"/>
        <w:rPr>
          <w:rFonts w:ascii="Times New Roman" w:hAnsi="Times New Roman" w:cs="Times New Roman"/>
          <w:sz w:val="28"/>
          <w:szCs w:val="28"/>
        </w:rPr>
      </w:pPr>
      <w:r w:rsidRPr="00F50686">
        <w:rPr>
          <w:rFonts w:ascii="Times New Roman" w:hAnsi="Times New Roman" w:cs="Times New Roman"/>
          <w:sz w:val="28"/>
          <w:szCs w:val="28"/>
        </w:rPr>
        <w:t>+ Các sản phẩm nông sản, hàng tươi sống phải tuân thủ quy định kiểm dịch nghiêm ngặt, bao gồm việc kiểm tra dư lượng thuốc bảo vệ thực vật và chất cấm, gây khó khăn cho việc tiếp cận thị trường.</w:t>
      </w:r>
    </w:p>
    <w:p w14:paraId="558D3E4A" w14:textId="77777777" w:rsidR="005A1A9E" w:rsidRPr="00F50686" w:rsidRDefault="005A1A9E" w:rsidP="005A1A9E">
      <w:pPr>
        <w:spacing w:before="120" w:after="120" w:line="240" w:lineRule="auto"/>
        <w:ind w:firstLine="720"/>
        <w:jc w:val="both"/>
        <w:rPr>
          <w:rFonts w:ascii="Times New Roman" w:hAnsi="Times New Roman" w:cs="Times New Roman"/>
          <w:sz w:val="28"/>
          <w:szCs w:val="28"/>
        </w:rPr>
      </w:pPr>
      <w:r w:rsidRPr="00F50686">
        <w:rPr>
          <w:rFonts w:ascii="Times New Roman" w:hAnsi="Times New Roman" w:cs="Times New Roman"/>
          <w:sz w:val="28"/>
          <w:szCs w:val="28"/>
        </w:rPr>
        <w:lastRenderedPageBreak/>
        <w:t>- Nhiều doanh nghiệp Việt Nam còn nghiên cứu chưa kĩ thông tin, đặc điểm thị trường, thị hiếu của người tiêu dùng New Zealand, chưa thật sự chuyên nghiệp trong làm việc với các đối tác quốc tế.</w:t>
      </w:r>
    </w:p>
    <w:p w14:paraId="269B92AC" w14:textId="77777777" w:rsidR="005A1A9E" w:rsidRPr="00F50686" w:rsidRDefault="005A1A9E" w:rsidP="005A1A9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New Zealand có khoảng cách địa lý xa, không có đường bay thẳng, vận chuyển hàng hoá đường biển phải trung chuyển qua nước thứ 3 với chi phí cao. Do vậy, cùng với quy định chặt chẽ về chất lượng hàng hóa của thị trường, doanh nghiệp Việt Nam có tâm lý ngần ngại trong việc sang khảo sát, thâm nhập thị trường New Zealand.</w:t>
      </w:r>
    </w:p>
    <w:p w14:paraId="395698A4" w14:textId="77777777" w:rsidR="005A1A9E" w:rsidRPr="00F50686" w:rsidRDefault="005A1A9E" w:rsidP="005A1A9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Doanh nghiệp Việt kiều hoạt động trong lĩnh vực xuất nhập khẩu với Việt Nam quy mô nhỏ lẻ, chủ yếu là các hàng hóa thực phẩm với số lượng không đáng kể.</w:t>
      </w:r>
    </w:p>
    <w:p w14:paraId="4A2AA258" w14:textId="77777777" w:rsidR="005A1A9E" w:rsidRPr="00F50686" w:rsidRDefault="005A1A9E" w:rsidP="005A1A9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Hạn chế về chất lượng sản phẩm và tiêu chuẩn nhập khẩu: New Zealand có tiêu chuẩn nhập khẩu nghiêm ngặt về an toàn thực phẩm, kiểm dịch thực vật, và phát triển bền vững, trong khi nhiều doanh nghiệp Việt Nam vẫn chưa đạt được các chứng nhận quốc tế như: HACCP, BioGro, GlobalGAP…</w:t>
      </w:r>
    </w:p>
    <w:p w14:paraId="60A2F0D8" w14:textId="77777777" w:rsidR="005A1A9E" w:rsidRPr="00F50686" w:rsidRDefault="005A1A9E" w:rsidP="005A1A9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Thiếu chiến lược tiếp thị và xây dựng thương hiệu: Thương hiệu Việt Nam chưa mạn tại New Zealand, các sản phẩm Việt Nam thường được nhận diện dạng hàng hóa chung, thiếu thương hiệu riêng, khó tạo ấn tượng với người tiêu dùng New Zealand.</w:t>
      </w:r>
    </w:p>
    <w:p w14:paraId="65FE775E" w14:textId="77777777" w:rsidR="005A1A9E" w:rsidRPr="00F50686" w:rsidRDefault="005A1A9E" w:rsidP="005A1A9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Thiếu sự hỗ trợ đồng bộ của các cơ quan nhà nước như: Bộ Nông nghiệp và Phát triển nông thôn khi đàm phán mở cửa thị trường không xin ý kiến tham vấn của cơ quan đại diện về thương mại của Việt Nam tại New Zealand để nắm bắt được thông tin thị trường, nhu cầu tiêu dùng và cả nhu cầu nhập khẩu; cơ quan hải quan Việt Nam không cung cấp số liệu, thông tin cần thiết liên quan đến tên sản phẩm, số lượng và doanh nghiệp xuất, nhập khẩu 2 nước phục vụ công tác thị trường, thúc đẩy xuất khẩu, tiếp cận và mở rộng mạng lưới…</w:t>
      </w:r>
    </w:p>
    <w:p w14:paraId="6E363660" w14:textId="77777777" w:rsidR="005A1A9E" w:rsidRDefault="005A1A9E" w:rsidP="005A1A9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Thiếu năng lực phát triển bền vững: New Zealand là quốc ra rất chú trọng yếu tố phát triển bền vững và bảo vệ sức khỏe người tiêu dùng, trong khi nhiều doanh nghiệp Việt Nam chưa chú trọng tới yếu tố bền vững nên không đảm bảo và duy trì được khả năng đáp ứng yêu cầu thị trường lâu dài.</w:t>
      </w:r>
    </w:p>
    <w:p w14:paraId="5ED4C9CD" w14:textId="53D2B9B5" w:rsidR="0074545E" w:rsidRDefault="0074545E" w:rsidP="0074545E">
      <w:pPr>
        <w:spacing w:before="120" w:after="120" w:line="240" w:lineRule="auto"/>
        <w:jc w:val="both"/>
        <w:rPr>
          <w:rFonts w:ascii="Times New Roman" w:hAnsi="Times New Roman" w:cs="Times New Roman"/>
          <w:b/>
          <w:bCs/>
          <w:sz w:val="28"/>
          <w:szCs w:val="28"/>
        </w:rPr>
      </w:pPr>
      <w:r>
        <w:rPr>
          <w:rFonts w:ascii="Times New Roman" w:hAnsi="Times New Roman" w:cs="Times New Roman"/>
          <w:b/>
          <w:bCs/>
          <w:sz w:val="28"/>
          <w:szCs w:val="28"/>
        </w:rPr>
        <w:tab/>
        <w:t>5</w:t>
      </w:r>
      <w:r w:rsidRPr="00F50686">
        <w:rPr>
          <w:rFonts w:ascii="Times New Roman" w:hAnsi="Times New Roman" w:cs="Times New Roman"/>
          <w:b/>
          <w:bCs/>
          <w:sz w:val="28"/>
          <w:szCs w:val="28"/>
        </w:rPr>
        <w:t>.2. Đề xuất, kiến nghị</w:t>
      </w:r>
    </w:p>
    <w:p w14:paraId="244E961D" w14:textId="77777777" w:rsidR="0074545E" w:rsidRPr="00F50686" w:rsidRDefault="0074545E" w:rsidP="0074545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Nâng cao chất lượng sản phẩm: Đầu tư vào các chứng nhận quốc tế như HACCP, GlobalGAP, hoặc BioGro để đáp ứng tiêu chuẩn của New Zealand; Phát triển công nghệ bảo quản sau thu hoạch để giữ chất lượng sản phẩm trong quá trình vận chuyển dài.</w:t>
      </w:r>
    </w:p>
    <w:p w14:paraId="75E1ABCD" w14:textId="77777777" w:rsidR="0074545E" w:rsidRPr="00F50686" w:rsidRDefault="0074545E" w:rsidP="0074545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Cải thiện logistics và giảm chi phí vận chuyển: Xây dựng các trung tâm logistics Việt Nam với mạng lưới đối tác mạnh toàn cầu, qua đó đàm phán với các công ty logistics quốc tế để giảm chi phí vận chuyển; hợp tác với các trung tâm logistics của New Zealand để tận dụng kho chung chuyển, tối ưu hóa thời gian giao hàng.</w:t>
      </w:r>
    </w:p>
    <w:p w14:paraId="6D88CC6F" w14:textId="77777777" w:rsidR="0074545E" w:rsidRPr="00F50686" w:rsidRDefault="0074545E" w:rsidP="0074545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Tăng cường nghiên cứu thị trường, phối hợp với các cơ quan xúc tiến thương mại để tìm hiểu thị trường.</w:t>
      </w:r>
    </w:p>
    <w:p w14:paraId="3417ACFF" w14:textId="77777777" w:rsidR="0074545E" w:rsidRPr="00F50686" w:rsidRDefault="0074545E" w:rsidP="0074545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xml:space="preserve">- Tăng cường chuyển đổi số, chuyển đổi xanh, chú trọng phát triển bền vững để có thể đáp ứng được yêu cầu đối với hàng hóa xuất khẩu trong tương lai; khi New Zealand là quốc gia đi đầu trong phát triển bền vững. </w:t>
      </w:r>
    </w:p>
    <w:p w14:paraId="0B54710E" w14:textId="77777777" w:rsidR="0074545E" w:rsidRPr="00F50686" w:rsidRDefault="0074545E" w:rsidP="0074545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lastRenderedPageBreak/>
        <w:tab/>
        <w:t>- Do New Zealand là quốc gia có yêu cầu về kiểm dịch động, thực vật sống vô cùng nghiêm ngặt, việc kiểm soát chất lượng các dịch vụ có liên quan (như hun trùng) là vô cùng quan trọng, để tránh tình trạng doanh nghiệp nhập khẩu đã khó khăn tạo dụng chỗ đứng cho hàng Việt Nam trên thị trường nhưng chỉ vì chất lượng dịch vụ này ở Việt Nam chưa đạt yêu cầu, dẫn đến doanh nghiệp nhập khẩu tốn rất nhiều tiền bạc, thời gian và mất uy tín để xử lý hậu quả.</w:t>
      </w:r>
    </w:p>
    <w:p w14:paraId="4181E553" w14:textId="77777777" w:rsidR="0074545E" w:rsidRPr="00F50686" w:rsidRDefault="0074545E" w:rsidP="0074545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Tận dụng tối đa các ưu đãi từ các Hiệp định thương mại tự do có 2 nước tham gia, xây dựng các hệ thống quản lý chuỗi cung ứng đảm bảo tuân thủ theo quy định các hiệp định.</w:t>
      </w:r>
    </w:p>
    <w:p w14:paraId="2F4786AE" w14:textId="77777777" w:rsidR="0074545E" w:rsidRPr="00F50686" w:rsidRDefault="0074545E" w:rsidP="0074545E">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Rà soát, xây dựng cơ chế phối hợp giữa các cơ quan, tổ chức của Việt Nam có liên quan và cơ quan đại diện trong việc cung cấp thông tin, phối hợp triển khai có hiệu quả hoạt động nắm bắt thông tin 2 chiều, mở rộng mạng lưới, xúc tiến tiến xuất khẩu.</w:t>
      </w:r>
    </w:p>
    <w:p w14:paraId="67F28B3E" w14:textId="77777777" w:rsidR="0074545E" w:rsidRDefault="0074545E" w:rsidP="005A1A9E">
      <w:pPr>
        <w:spacing w:before="120" w:after="120" w:line="240" w:lineRule="auto"/>
        <w:jc w:val="both"/>
        <w:rPr>
          <w:rFonts w:ascii="Times New Roman" w:hAnsi="Times New Roman" w:cs="Times New Roman"/>
          <w:sz w:val="28"/>
          <w:szCs w:val="28"/>
        </w:rPr>
      </w:pPr>
    </w:p>
    <w:p w14:paraId="3671CB28" w14:textId="55C63F6D" w:rsidR="00652310" w:rsidRPr="00F50686" w:rsidRDefault="006D78D3" w:rsidP="00652310">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bookmarkEnd w:id="0"/>
      <w:r w:rsidR="0074545E">
        <w:rPr>
          <w:rFonts w:ascii="Times New Roman" w:hAnsi="Times New Roman" w:cs="Times New Roman"/>
          <w:b/>
          <w:sz w:val="28"/>
          <w:szCs w:val="28"/>
        </w:rPr>
        <w:t>6</w:t>
      </w:r>
      <w:r w:rsidR="00652310" w:rsidRPr="00F50686">
        <w:rPr>
          <w:rFonts w:ascii="Times New Roman" w:hAnsi="Times New Roman" w:cs="Times New Roman"/>
          <w:b/>
          <w:sz w:val="28"/>
          <w:szCs w:val="28"/>
        </w:rPr>
        <w:t>. Tiềm năng cho doanh nghiệp Việt Nam tại thị trường New Zealand</w:t>
      </w:r>
    </w:p>
    <w:p w14:paraId="468B7E92"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
          <w:sz w:val="28"/>
          <w:szCs w:val="28"/>
        </w:rPr>
        <w:tab/>
      </w:r>
      <w:r w:rsidRPr="00F50686">
        <w:rPr>
          <w:rFonts w:ascii="Times New Roman" w:hAnsi="Times New Roman" w:cs="Times New Roman"/>
          <w:bCs/>
          <w:sz w:val="28"/>
          <w:szCs w:val="28"/>
        </w:rPr>
        <w:t>- New Zealand đặt ra các yêu cầu nghiêm ngặt về chất lượng và an toàn thực phẩm, giúp doanh nghiệp Việt Nam trong quá trình hợp tác nâng cao năng lực và uy tín quốc tế.</w:t>
      </w:r>
    </w:p>
    <w:p w14:paraId="708373FD"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Cs/>
          <w:sz w:val="28"/>
          <w:szCs w:val="28"/>
        </w:rPr>
        <w:tab/>
        <w:t>- Quy trình nhập khẩu minh bạch, ít phức tạp so với EU phức tạp, Mỹ kéo dài, quy trình nhập khẩu của New Zealand tập trung và rõ ràng hơn.</w:t>
      </w:r>
    </w:p>
    <w:p w14:paraId="7E059FA7"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Cs/>
          <w:sz w:val="28"/>
          <w:szCs w:val="28"/>
        </w:rPr>
        <w:tab/>
        <w:t>- Khả năng phát triển thị phần dễ dàng hơn do với dung lượng thị phần nhỏ, doanh nghiệp Việt Nam có thể xây dựng vị thế ổn định mà không đối mặt với sự cạnh tranh gay gắt. Bên cạnh đó, văn hóa của doanh nghiệp New Zealand rất gắn bó với đối tác, truyền thống, ít thay đổi, nên sau khi đã tiếp cận, có chỗ đứng, việc duy trì và phát triển lâu dài là khả thi.</w:t>
      </w:r>
    </w:p>
    <w:p w14:paraId="38CAB57E"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Cs/>
          <w:sz w:val="28"/>
          <w:szCs w:val="28"/>
        </w:rPr>
        <w:tab/>
        <w:t>- New Zealand cũng là một thị trường phụ thuộc nhiều vào nhập khẩu, do không tự sản xuất được nhiều loại nông thủy sản và thực phẩm chế biến. Do đó, người New Zealand quen thuộc với việc sử dụng hàng hóa nhập khẩu, họ sẵn sàng thử nghiệm hàng hóa nhập khẩu mới là cơ hội cho doanh nghiệp Việt Nam tiếp cận, giới thiệu sản phẩm.</w:t>
      </w:r>
    </w:p>
    <w:p w14:paraId="53A164EF"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Cs/>
          <w:sz w:val="28"/>
          <w:szCs w:val="28"/>
        </w:rPr>
        <w:tab/>
        <w:t>- Do quy mô dân số nhỏ, nên marketing hiệu quả hơn, rủi ro trong việc thử nghiệm sản phẩm và chiến luộng kinh doanh ít tốn kém và rủi ro đối với các doanh nghiệp vừa và nhỏ.</w:t>
      </w:r>
    </w:p>
    <w:p w14:paraId="71AA0D92"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Cs/>
          <w:sz w:val="28"/>
          <w:szCs w:val="28"/>
        </w:rPr>
        <w:tab/>
        <w:t xml:space="preserve">- Là thị trường chiến lược để tiếp cận sang thị trường Úc và khu vực Thái Bình Dương, theo đó: Tận dụng Hiệp định CER giữa New Zealand và Úc cho phép hàng hóa lưu thông dễ dàng giữa hai nước và thuận lợi tiếp cận, mở rộng sang các quốc đảo Thái Bình Dương như Fiji, Samoa, Tonga </w:t>
      </w:r>
      <w:r>
        <w:rPr>
          <w:rFonts w:ascii="Times New Roman" w:hAnsi="Times New Roman" w:cs="Times New Roman"/>
          <w:bCs/>
          <w:sz w:val="28"/>
          <w:szCs w:val="28"/>
        </w:rPr>
        <w:t>-</w:t>
      </w:r>
      <w:r w:rsidRPr="00F50686">
        <w:rPr>
          <w:rFonts w:ascii="Times New Roman" w:hAnsi="Times New Roman" w:cs="Times New Roman"/>
          <w:bCs/>
          <w:sz w:val="28"/>
          <w:szCs w:val="28"/>
        </w:rPr>
        <w:t xml:space="preserve"> các quốc gia phụ thuộc nhiều vào nhập khẩu.</w:t>
      </w:r>
    </w:p>
    <w:p w14:paraId="23D797B2"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Cs/>
          <w:sz w:val="28"/>
          <w:szCs w:val="28"/>
        </w:rPr>
        <w:tab/>
        <w:t xml:space="preserve">- New Zealand liên tục được xếp hạng cao về môi trường kinh doanh minh bạch và ổn định, chính sách thương mại rõ ràng, </w:t>
      </w:r>
      <w:r>
        <w:rPr>
          <w:rFonts w:ascii="Times New Roman" w:hAnsi="Times New Roman" w:cs="Times New Roman"/>
          <w:bCs/>
          <w:sz w:val="28"/>
          <w:szCs w:val="28"/>
        </w:rPr>
        <w:t>ít</w:t>
      </w:r>
      <w:r w:rsidRPr="00F50686">
        <w:rPr>
          <w:rFonts w:ascii="Times New Roman" w:hAnsi="Times New Roman" w:cs="Times New Roman"/>
          <w:bCs/>
          <w:sz w:val="28"/>
          <w:szCs w:val="28"/>
        </w:rPr>
        <w:t xml:space="preserve"> có rào cản phi thuế quan.</w:t>
      </w:r>
    </w:p>
    <w:p w14:paraId="20E352AB" w14:textId="77777777" w:rsidR="00652310" w:rsidRPr="00F50686" w:rsidRDefault="00652310" w:rsidP="00652310">
      <w:pPr>
        <w:spacing w:before="120" w:after="120" w:line="240" w:lineRule="auto"/>
        <w:jc w:val="both"/>
        <w:rPr>
          <w:rFonts w:ascii="Times New Roman" w:hAnsi="Times New Roman" w:cs="Times New Roman"/>
          <w:bCs/>
          <w:sz w:val="28"/>
          <w:szCs w:val="28"/>
        </w:rPr>
      </w:pPr>
      <w:r w:rsidRPr="00F50686">
        <w:rPr>
          <w:rFonts w:ascii="Times New Roman" w:hAnsi="Times New Roman" w:cs="Times New Roman"/>
          <w:bCs/>
          <w:sz w:val="28"/>
          <w:szCs w:val="28"/>
        </w:rPr>
        <w:tab/>
        <w:t xml:space="preserve">- Tận dụng các ưu đãi thuế quan và thương mại từ các Hiệp định thương mại mà Việt Nam và New Zealand cùng là thành viên gồm CPTPP, AANZFTA, RCEP về: Giảm thuế mạnh, hợp tác sâu rộng đặc biệt trong nông sản, thủy sản và dệt may (CPTPP); hỗ trợ thương </w:t>
      </w:r>
      <w:r w:rsidRPr="00F50686">
        <w:rPr>
          <w:rFonts w:ascii="Times New Roman" w:hAnsi="Times New Roman" w:cs="Times New Roman"/>
          <w:bCs/>
          <w:sz w:val="28"/>
          <w:szCs w:val="28"/>
        </w:rPr>
        <w:lastRenderedPageBreak/>
        <w:t>mại khu vực, cải thiện logistics và đầu tư (AANZFTA); tối ưu hóa chuỗi cung ứng và mở rộng hợp tác kinh tế khu vực (RCEP); đảm bảo minh bạch và tuân thủ quy tắc thương mại thế giới (WTO).</w:t>
      </w:r>
    </w:p>
    <w:p w14:paraId="4BE73D24" w14:textId="77777777" w:rsidR="00652310" w:rsidRPr="00F50686" w:rsidRDefault="00652310" w:rsidP="00652310">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Như đã nêu ở trên, một số mặt hàng Việt Nam có thế mạnh vẫn chiếm thị phần tương đối nhỏ so với dung lượng nhập khẩu của New Zealand. Một số sản phẩm của ta ít có mặt hoặc nhỏ lẻ trên thị trường này trong khi nhu cầu khá tiềm năng ví dụ như các mặt hàng nước uống đóng chai, các sản phẩm hàm lượng dinh dưỡng cao, nguyên liệu thuốc phục vụ sức khỏe con người, nguyên liệu thân thiện với môi trường dùng trong ngành thực phẩm, dịch vụ ăn uống.</w:t>
      </w:r>
    </w:p>
    <w:p w14:paraId="012171D0" w14:textId="77777777" w:rsidR="00652310" w:rsidRDefault="00652310" w:rsidP="00652310">
      <w:pPr>
        <w:spacing w:before="120" w:after="120" w:line="240" w:lineRule="auto"/>
        <w:jc w:val="both"/>
        <w:rPr>
          <w:rFonts w:ascii="Times New Roman" w:hAnsi="Times New Roman" w:cs="Times New Roman"/>
          <w:sz w:val="28"/>
          <w:szCs w:val="28"/>
        </w:rPr>
      </w:pPr>
      <w:r w:rsidRPr="00F50686">
        <w:rPr>
          <w:rFonts w:ascii="Times New Roman" w:hAnsi="Times New Roman" w:cs="Times New Roman"/>
          <w:sz w:val="28"/>
          <w:szCs w:val="28"/>
        </w:rPr>
        <w:tab/>
        <w:t xml:space="preserve">- Những thuận lợi do việc thực hiện các FTA mang lại: New Zealand đã thực hiện </w:t>
      </w:r>
      <w:r w:rsidRPr="00F50686">
        <w:rPr>
          <w:rStyle w:val="PageNumber"/>
          <w:rFonts w:ascii="Times New Roman" w:hAnsi="Times New Roman" w:cs="Times New Roman"/>
          <w:sz w:val="28"/>
          <w:szCs w:val="28"/>
        </w:rPr>
        <w:t xml:space="preserve">điều chỉnh, cắt giảm thuế </w:t>
      </w:r>
      <w:r w:rsidRPr="00F50686">
        <w:rPr>
          <w:rFonts w:ascii="Times New Roman" w:hAnsi="Times New Roman" w:cs="Times New Roman"/>
          <w:sz w:val="28"/>
          <w:szCs w:val="28"/>
        </w:rPr>
        <w:t>theo mã HS và thời hạn điều chỉnh chia theo từng danh mục theo đúng lộ trình đối với cơ bản các mặt hàng liên quan tới xuất khẩu của Việt Nam. Đồng thời, New Zealand, về cơ bản, không đưa ra hàng rào kỹ thuật nào đối với hàng xuất khẩu của Việt nam.</w:t>
      </w:r>
    </w:p>
    <w:p w14:paraId="07DAC632" w14:textId="7B17E2F8" w:rsidR="00DC2120" w:rsidRDefault="00DC2120" w:rsidP="005A1A9E">
      <w:pPr>
        <w:spacing w:before="120" w:after="120" w:line="240" w:lineRule="auto"/>
        <w:jc w:val="both"/>
        <w:rPr>
          <w:rFonts w:ascii="Times New Roman" w:hAnsi="Times New Roman" w:cs="Times New Roman"/>
          <w:b/>
        </w:rPr>
      </w:pPr>
    </w:p>
    <w:p w14:paraId="57AF3F87" w14:textId="77777777" w:rsidR="00DC2120" w:rsidRDefault="00DC2120" w:rsidP="00193A27">
      <w:pPr>
        <w:spacing w:before="120" w:after="120" w:line="247" w:lineRule="auto"/>
        <w:jc w:val="both"/>
        <w:rPr>
          <w:rFonts w:ascii="Times New Roman" w:hAnsi="Times New Roman" w:cs="Times New Roman"/>
          <w:b/>
          <w:sz w:val="28"/>
          <w:szCs w:val="28"/>
        </w:rPr>
      </w:pPr>
    </w:p>
    <w:p w14:paraId="38789425" w14:textId="77CB9AF6" w:rsidR="00287D35" w:rsidRPr="00C41BC6" w:rsidRDefault="009F5DA9" w:rsidP="00C41BC6">
      <w:pPr>
        <w:pBdr>
          <w:top w:val="single" w:sz="24" w:space="0" w:color="8CD6C0" w:themeColor="accent4" w:themeTint="99"/>
          <w:left w:val="single" w:sz="24" w:space="0" w:color="8CD6C0" w:themeColor="accent4" w:themeTint="99"/>
          <w:bottom w:val="single" w:sz="24" w:space="0" w:color="8CD6C0" w:themeColor="accent4" w:themeTint="99"/>
          <w:right w:val="single" w:sz="24" w:space="0" w:color="8CD6C0" w:themeColor="accent4" w:themeTint="99"/>
        </w:pBdr>
        <w:shd w:val="clear" w:color="auto" w:fill="8CD6C0" w:themeFill="accent4" w:themeFillTint="99"/>
        <w:spacing w:before="120" w:after="120" w:line="240" w:lineRule="auto"/>
        <w:jc w:val="both"/>
        <w:outlineLvl w:val="1"/>
        <w:rPr>
          <w:rFonts w:ascii="Times New Roman" w:eastAsiaTheme="majorEastAsia" w:hAnsi="Times New Roman" w:cs="Times New Roman"/>
          <w:b/>
          <w:bCs/>
          <w:caps/>
          <w:color w:val="FFFFFF" w:themeColor="background1"/>
          <w:spacing w:val="15"/>
          <w:sz w:val="28"/>
          <w:szCs w:val="28"/>
        </w:rPr>
      </w:pPr>
      <w:r w:rsidRPr="00C41BC6">
        <w:rPr>
          <w:rFonts w:ascii="Times New Roman" w:eastAsiaTheme="majorEastAsia" w:hAnsi="Times New Roman" w:cs="Times New Roman"/>
          <w:b/>
          <w:bCs/>
          <w:caps/>
          <w:color w:val="FFFFFF" w:themeColor="background1"/>
          <w:spacing w:val="15"/>
          <w:sz w:val="28"/>
          <w:szCs w:val="28"/>
        </w:rPr>
        <w:t>CHÍNH SÁCH VÀ QUY ĐỊNH</w:t>
      </w:r>
      <w:r w:rsidR="009F5BD7">
        <w:rPr>
          <w:rFonts w:ascii="Times New Roman" w:eastAsiaTheme="majorEastAsia" w:hAnsi="Times New Roman" w:cs="Times New Roman"/>
          <w:b/>
          <w:bCs/>
          <w:caps/>
          <w:color w:val="FFFFFF" w:themeColor="background1"/>
          <w:spacing w:val="15"/>
          <w:sz w:val="28"/>
          <w:szCs w:val="28"/>
        </w:rPr>
        <w:t xml:space="preserve"> </w:t>
      </w:r>
      <w:r w:rsidR="00DD25CF">
        <w:rPr>
          <w:rFonts w:ascii="Times New Roman" w:eastAsiaTheme="majorEastAsia" w:hAnsi="Times New Roman" w:cs="Times New Roman"/>
          <w:b/>
          <w:bCs/>
          <w:caps/>
          <w:color w:val="FFFFFF" w:themeColor="background1"/>
          <w:spacing w:val="15"/>
          <w:sz w:val="28"/>
          <w:szCs w:val="28"/>
        </w:rPr>
        <w:t>CẬP NHẬT</w:t>
      </w:r>
      <w:r w:rsidRPr="00C41BC6">
        <w:rPr>
          <w:rFonts w:ascii="Times New Roman" w:eastAsiaTheme="majorEastAsia" w:hAnsi="Times New Roman" w:cs="Times New Roman"/>
          <w:b/>
          <w:bCs/>
          <w:caps/>
          <w:color w:val="FFFFFF" w:themeColor="background1"/>
          <w:spacing w:val="15"/>
          <w:sz w:val="28"/>
          <w:szCs w:val="28"/>
        </w:rPr>
        <w:t xml:space="preserve">  </w:t>
      </w:r>
      <w:r w:rsidR="00144ACB" w:rsidRPr="00C41BC6">
        <w:rPr>
          <w:rFonts w:ascii="Times New Roman" w:eastAsiaTheme="majorEastAsia" w:hAnsi="Times New Roman" w:cs="Times New Roman"/>
          <w:b/>
          <w:bCs/>
          <w:caps/>
          <w:color w:val="FFFFFF" w:themeColor="background1"/>
          <w:spacing w:val="15"/>
          <w:sz w:val="28"/>
          <w:szCs w:val="28"/>
        </w:rPr>
        <w:t xml:space="preserve">  </w:t>
      </w:r>
    </w:p>
    <w:p w14:paraId="77D5B72D" w14:textId="5341B7D9" w:rsidR="008A5217" w:rsidRPr="008A5217" w:rsidRDefault="00846FB6" w:rsidP="00E900A4">
      <w:pPr>
        <w:pStyle w:val="Heading1"/>
        <w:spacing w:before="120" w:after="120" w:line="240" w:lineRule="auto"/>
        <w:jc w:val="both"/>
        <w:rPr>
          <w:rFonts w:ascii="Times New Roman" w:hAnsi="Times New Roman" w:cs="Times New Roman"/>
        </w:rPr>
      </w:pPr>
      <w:r>
        <w:rPr>
          <w:rFonts w:ascii="Times New Roman" w:hAnsi="Times New Roman" w:cs="Times New Roman"/>
        </w:rPr>
        <w:t>DỰ LUẬT THƯƠNG MẠI (SỬA ĐỔI)</w:t>
      </w:r>
      <w:r w:rsidR="008A5217">
        <w:rPr>
          <w:rFonts w:ascii="Times New Roman" w:hAnsi="Times New Roman" w:cs="Times New Roman"/>
        </w:rPr>
        <w:t xml:space="preserve">  </w:t>
      </w:r>
      <w:r w:rsidR="008A5217" w:rsidRPr="008A5217">
        <w:rPr>
          <w:rFonts w:ascii="Times New Roman" w:hAnsi="Times New Roman" w:cs="Times New Roman"/>
        </w:rPr>
        <w:t xml:space="preserve">  </w:t>
      </w:r>
    </w:p>
    <w:p w14:paraId="1BAA49E8" w14:textId="77901E45" w:rsidR="00091D1F" w:rsidRDefault="00091D1F" w:rsidP="008A5217">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Bản chính thức:</w:t>
      </w:r>
      <w:r w:rsidR="006101A4">
        <w:rPr>
          <w:rFonts w:ascii="Times New Roman" w:hAnsi="Times New Roman" w:cs="Times New Roman"/>
          <w:sz w:val="28"/>
          <w:szCs w:val="28"/>
        </w:rPr>
        <w:t xml:space="preserve"> </w:t>
      </w:r>
      <w:hyperlink r:id="rId13" w:history="1">
        <w:r w:rsidR="0039334A" w:rsidRPr="0039334A">
          <w:rPr>
            <w:rStyle w:val="Hyperlink"/>
            <w:rFonts w:ascii="Times New Roman" w:hAnsi="Times New Roman" w:cs="Times New Roman"/>
            <w:sz w:val="28"/>
            <w:szCs w:val="28"/>
          </w:rPr>
          <w:t>C:\Users\vntra\Downloads\Commerce Promoting Competition and Other Matters Amendment Bill.pdf</w:t>
        </w:r>
      </w:hyperlink>
    </w:p>
    <w:p w14:paraId="2DAEF9F2" w14:textId="77777777" w:rsidR="005A0C0D" w:rsidRPr="005A0C0D" w:rsidRDefault="005A0C0D" w:rsidP="005A0C0D">
      <w:pPr>
        <w:spacing w:before="120" w:after="120" w:line="240" w:lineRule="auto"/>
        <w:jc w:val="both"/>
        <w:rPr>
          <w:rFonts w:ascii="Times New Roman" w:hAnsi="Times New Roman" w:cs="Times New Roman"/>
          <w:sz w:val="28"/>
          <w:szCs w:val="28"/>
        </w:rPr>
      </w:pPr>
      <w:r w:rsidRPr="005A0C0D">
        <w:rPr>
          <w:rFonts w:ascii="Times New Roman" w:hAnsi="Times New Roman" w:cs="Times New Roman"/>
          <w:sz w:val="28"/>
          <w:szCs w:val="28"/>
        </w:rPr>
        <w:t>Dự luật này sửa đổi Đạo luật Th</w:t>
      </w:r>
      <w:r w:rsidRPr="005A0C0D">
        <w:rPr>
          <w:rFonts w:ascii="Times New Roman" w:hAnsi="Times New Roman" w:cs="Times New Roman" w:hint="cs"/>
          <w:sz w:val="28"/>
          <w:szCs w:val="28"/>
        </w:rPr>
        <w:t>ươ</w:t>
      </w:r>
      <w:r w:rsidRPr="005A0C0D">
        <w:rPr>
          <w:rFonts w:ascii="Times New Roman" w:hAnsi="Times New Roman" w:cs="Times New Roman"/>
          <w:sz w:val="28"/>
          <w:szCs w:val="28"/>
        </w:rPr>
        <w:t>ng mại năm 1986 (Đạo luật) để thực hiện một gói cải cách nhằm hiện đại hóa và tăng c</w:t>
      </w:r>
      <w:r w:rsidRPr="005A0C0D">
        <w:rPr>
          <w:rFonts w:ascii="Times New Roman" w:hAnsi="Times New Roman" w:cs="Times New Roman" w:hint="cs"/>
          <w:sz w:val="28"/>
          <w:szCs w:val="28"/>
        </w:rPr>
        <w:t>ư</w:t>
      </w:r>
      <w:r w:rsidRPr="005A0C0D">
        <w:rPr>
          <w:rFonts w:ascii="Times New Roman" w:hAnsi="Times New Roman" w:cs="Times New Roman"/>
          <w:sz w:val="28"/>
          <w:szCs w:val="28"/>
        </w:rPr>
        <w:t>ờng các quy định cạnh tranh của New Zealand.</w:t>
      </w:r>
    </w:p>
    <w:p w14:paraId="161ECEF9" w14:textId="77777777" w:rsidR="005A0C0D" w:rsidRPr="005A0C0D" w:rsidRDefault="005A0C0D" w:rsidP="005A0C0D">
      <w:pPr>
        <w:spacing w:before="120" w:after="120" w:line="240" w:lineRule="auto"/>
        <w:jc w:val="both"/>
        <w:rPr>
          <w:rFonts w:ascii="Times New Roman" w:hAnsi="Times New Roman" w:cs="Times New Roman"/>
          <w:sz w:val="28"/>
          <w:szCs w:val="28"/>
        </w:rPr>
      </w:pPr>
      <w:r w:rsidRPr="005A0C0D">
        <w:rPr>
          <w:rFonts w:ascii="Times New Roman" w:hAnsi="Times New Roman" w:cs="Times New Roman"/>
          <w:sz w:val="28"/>
          <w:szCs w:val="28"/>
        </w:rPr>
        <w:t>Dự luật này thực thi các quyết định đ</w:t>
      </w:r>
      <w:r w:rsidRPr="005A0C0D">
        <w:rPr>
          <w:rFonts w:ascii="Times New Roman" w:hAnsi="Times New Roman" w:cs="Times New Roman" w:hint="cs"/>
          <w:sz w:val="28"/>
          <w:szCs w:val="28"/>
        </w:rPr>
        <w:t>ư</w:t>
      </w:r>
      <w:r w:rsidRPr="005A0C0D">
        <w:rPr>
          <w:rFonts w:ascii="Times New Roman" w:hAnsi="Times New Roman" w:cs="Times New Roman"/>
          <w:sz w:val="28"/>
          <w:szCs w:val="28"/>
        </w:rPr>
        <w:t>ợc Chính phủ đ</w:t>
      </w:r>
      <w:r w:rsidRPr="005A0C0D">
        <w:rPr>
          <w:rFonts w:ascii="Times New Roman" w:hAnsi="Times New Roman" w:cs="Times New Roman" w:hint="cs"/>
          <w:sz w:val="28"/>
          <w:szCs w:val="28"/>
        </w:rPr>
        <w:t>ư</w:t>
      </w:r>
      <w:r w:rsidRPr="005A0C0D">
        <w:rPr>
          <w:rFonts w:ascii="Times New Roman" w:hAnsi="Times New Roman" w:cs="Times New Roman"/>
          <w:sz w:val="28"/>
          <w:szCs w:val="28"/>
        </w:rPr>
        <w:t>a ra sau một cuộc rà soát có mục tiêu đối với Đạo luật. Cuộc rà soát đã xác định một loạt các vấn đề với chế độ hiện hành, bao gồm sự phức tạp, chi phí và sự chậm trễ trong việc hỗ trợ hợp tác cạnh tranh lành mạnh; những hạn chế trong các công cụ thực thi; và những lỗ hổng trong khuôn khổ kiểm soát sáp nhập.</w:t>
      </w:r>
    </w:p>
    <w:p w14:paraId="3A29F3EF" w14:textId="77777777" w:rsidR="005A0C0D" w:rsidRPr="005A0C0D" w:rsidRDefault="005A0C0D" w:rsidP="005A0C0D">
      <w:pPr>
        <w:spacing w:before="120" w:after="120" w:line="240" w:lineRule="auto"/>
        <w:jc w:val="both"/>
        <w:rPr>
          <w:rFonts w:ascii="Times New Roman" w:hAnsi="Times New Roman" w:cs="Times New Roman"/>
          <w:sz w:val="28"/>
          <w:szCs w:val="28"/>
        </w:rPr>
      </w:pPr>
      <w:r w:rsidRPr="005A0C0D">
        <w:rPr>
          <w:rFonts w:ascii="Times New Roman" w:hAnsi="Times New Roman" w:cs="Times New Roman" w:hint="eastAsia"/>
          <w:sz w:val="28"/>
          <w:szCs w:val="28"/>
        </w:rPr>
        <w:t>Đ</w:t>
      </w:r>
      <w:r w:rsidRPr="005A0C0D">
        <w:rPr>
          <w:rFonts w:ascii="Times New Roman" w:hAnsi="Times New Roman" w:cs="Times New Roman"/>
          <w:sz w:val="28"/>
          <w:szCs w:val="28"/>
        </w:rPr>
        <w:t>ể giải quyết những vấn đề này, Dự luật đ</w:t>
      </w:r>
      <w:r w:rsidRPr="005A0C0D">
        <w:rPr>
          <w:rFonts w:ascii="Times New Roman" w:hAnsi="Times New Roman" w:cs="Times New Roman" w:hint="cs"/>
          <w:sz w:val="28"/>
          <w:szCs w:val="28"/>
        </w:rPr>
        <w:t>ư</w:t>
      </w:r>
      <w:r w:rsidRPr="005A0C0D">
        <w:rPr>
          <w:rFonts w:ascii="Times New Roman" w:hAnsi="Times New Roman" w:cs="Times New Roman"/>
          <w:sz w:val="28"/>
          <w:szCs w:val="28"/>
        </w:rPr>
        <w:t>a ra một chế độ thông báo theo luật định mới nhằm hỗ trợ tốt h</w:t>
      </w:r>
      <w:r w:rsidRPr="005A0C0D">
        <w:rPr>
          <w:rFonts w:ascii="Times New Roman" w:hAnsi="Times New Roman" w:cs="Times New Roman" w:hint="cs"/>
          <w:sz w:val="28"/>
          <w:szCs w:val="28"/>
        </w:rPr>
        <w:t>ơ</w:t>
      </w:r>
      <w:r w:rsidRPr="005A0C0D">
        <w:rPr>
          <w:rFonts w:ascii="Times New Roman" w:hAnsi="Times New Roman" w:cs="Times New Roman"/>
          <w:sz w:val="28"/>
          <w:szCs w:val="28"/>
        </w:rPr>
        <w:t>n cho sự hợp tác có lợi giữa các doanh nghiệp. Ban đầu chỉ giới hạn ở việc duy trì giá bán lại và th</w:t>
      </w:r>
      <w:r w:rsidRPr="005A0C0D">
        <w:rPr>
          <w:rFonts w:ascii="Times New Roman" w:hAnsi="Times New Roman" w:cs="Times New Roman" w:hint="cs"/>
          <w:sz w:val="28"/>
          <w:szCs w:val="28"/>
        </w:rPr>
        <w:t>ươ</w:t>
      </w:r>
      <w:r w:rsidRPr="005A0C0D">
        <w:rPr>
          <w:rFonts w:ascii="Times New Roman" w:hAnsi="Times New Roman" w:cs="Times New Roman"/>
          <w:sz w:val="28"/>
          <w:szCs w:val="28"/>
        </w:rPr>
        <w:t>ng l</w:t>
      </w:r>
      <w:r w:rsidRPr="005A0C0D">
        <w:rPr>
          <w:rFonts w:ascii="Times New Roman" w:hAnsi="Times New Roman" w:cs="Times New Roman" w:hint="cs"/>
          <w:sz w:val="28"/>
          <w:szCs w:val="28"/>
        </w:rPr>
        <w:t>ư</w:t>
      </w:r>
      <w:r w:rsidRPr="005A0C0D">
        <w:rPr>
          <w:rFonts w:ascii="Times New Roman" w:hAnsi="Times New Roman" w:cs="Times New Roman"/>
          <w:sz w:val="28"/>
          <w:szCs w:val="28"/>
        </w:rPr>
        <w:t>ợng tập thể của doanh nghiệp nhỏ, chế độ này cho phép các công ty thông báo cho Ủy ban Th</w:t>
      </w:r>
      <w:r w:rsidRPr="005A0C0D">
        <w:rPr>
          <w:rFonts w:ascii="Times New Roman" w:hAnsi="Times New Roman" w:cs="Times New Roman" w:hint="cs"/>
          <w:sz w:val="28"/>
          <w:szCs w:val="28"/>
        </w:rPr>
        <w:t>ươ</w:t>
      </w:r>
      <w:r w:rsidRPr="005A0C0D">
        <w:rPr>
          <w:rFonts w:ascii="Times New Roman" w:hAnsi="Times New Roman" w:cs="Times New Roman"/>
          <w:sz w:val="28"/>
          <w:szCs w:val="28"/>
        </w:rPr>
        <w:t>ng mại (Ủy ban) về hành vi đ</w:t>
      </w:r>
      <w:r w:rsidRPr="005A0C0D">
        <w:rPr>
          <w:rFonts w:ascii="Times New Roman" w:hAnsi="Times New Roman" w:cs="Times New Roman" w:hint="cs"/>
          <w:sz w:val="28"/>
          <w:szCs w:val="28"/>
        </w:rPr>
        <w:t>ư</w:t>
      </w:r>
      <w:r w:rsidRPr="005A0C0D">
        <w:rPr>
          <w:rFonts w:ascii="Times New Roman" w:hAnsi="Times New Roman" w:cs="Times New Roman"/>
          <w:sz w:val="28"/>
          <w:szCs w:val="28"/>
        </w:rPr>
        <w:t>ợc đề xuất và tiến hành trừ khi Ủy ban phản đối. Điều này cung cấp một giải pháp thay thế nhanh h</w:t>
      </w:r>
      <w:r w:rsidRPr="005A0C0D">
        <w:rPr>
          <w:rFonts w:ascii="Times New Roman" w:hAnsi="Times New Roman" w:cs="Times New Roman" w:hint="cs"/>
          <w:sz w:val="28"/>
          <w:szCs w:val="28"/>
        </w:rPr>
        <w:t>ơ</w:t>
      </w:r>
      <w:r w:rsidRPr="005A0C0D">
        <w:rPr>
          <w:rFonts w:ascii="Times New Roman" w:hAnsi="Times New Roman" w:cs="Times New Roman"/>
          <w:sz w:val="28"/>
          <w:szCs w:val="28"/>
        </w:rPr>
        <w:t>n, tiết kiệm chi phí h</w:t>
      </w:r>
      <w:r w:rsidRPr="005A0C0D">
        <w:rPr>
          <w:rFonts w:ascii="Times New Roman" w:hAnsi="Times New Roman" w:cs="Times New Roman" w:hint="cs"/>
          <w:sz w:val="28"/>
          <w:szCs w:val="28"/>
        </w:rPr>
        <w:t>ơ</w:t>
      </w:r>
      <w:r w:rsidRPr="005A0C0D">
        <w:rPr>
          <w:rFonts w:ascii="Times New Roman" w:hAnsi="Times New Roman" w:cs="Times New Roman"/>
          <w:sz w:val="28"/>
          <w:szCs w:val="28"/>
        </w:rPr>
        <w:t>n so với việc phê duyệt hoặc ủy quyền chính thức. Dự luật cũng trao quyền cho Ủy ban cấp miễn trừ theo nhóm cho các loại hành vi rủi ro thấp và đ</w:t>
      </w:r>
      <w:r w:rsidRPr="005A0C0D">
        <w:rPr>
          <w:rFonts w:ascii="Times New Roman" w:hAnsi="Times New Roman" w:cs="Times New Roman" w:hint="cs"/>
          <w:sz w:val="28"/>
          <w:szCs w:val="28"/>
        </w:rPr>
        <w:t>ư</w:t>
      </w:r>
      <w:r w:rsidRPr="005A0C0D">
        <w:rPr>
          <w:rFonts w:ascii="Times New Roman" w:hAnsi="Times New Roman" w:cs="Times New Roman"/>
          <w:sz w:val="28"/>
          <w:szCs w:val="28"/>
        </w:rPr>
        <w:t>a ra quyền tùy ý cho Ủy ban để miễn hoặc giảm phí nộp đ</w:t>
      </w:r>
      <w:r w:rsidRPr="005A0C0D">
        <w:rPr>
          <w:rFonts w:ascii="Times New Roman" w:hAnsi="Times New Roman" w:cs="Times New Roman" w:hint="cs"/>
          <w:sz w:val="28"/>
          <w:szCs w:val="28"/>
        </w:rPr>
        <w:t>ơ</w:t>
      </w:r>
      <w:r w:rsidRPr="005A0C0D">
        <w:rPr>
          <w:rFonts w:ascii="Times New Roman" w:hAnsi="Times New Roman" w:cs="Times New Roman"/>
          <w:sz w:val="28"/>
          <w:szCs w:val="28"/>
        </w:rPr>
        <w:t>n. Các thay đổi bổ sung giúp đ</w:t>
      </w:r>
      <w:r w:rsidRPr="005A0C0D">
        <w:rPr>
          <w:rFonts w:ascii="Times New Roman" w:hAnsi="Times New Roman" w:cs="Times New Roman" w:hint="cs"/>
          <w:sz w:val="28"/>
          <w:szCs w:val="28"/>
        </w:rPr>
        <w:t>ơ</w:t>
      </w:r>
      <w:r w:rsidRPr="005A0C0D">
        <w:rPr>
          <w:rFonts w:ascii="Times New Roman" w:hAnsi="Times New Roman" w:cs="Times New Roman"/>
          <w:sz w:val="28"/>
          <w:szCs w:val="28"/>
        </w:rPr>
        <w:t>n giản hóa quy trình phê duyệt cartel và cung cấp sự linh hoạt h</w:t>
      </w:r>
      <w:r w:rsidRPr="005A0C0D">
        <w:rPr>
          <w:rFonts w:ascii="Times New Roman" w:hAnsi="Times New Roman" w:cs="Times New Roman" w:hint="cs"/>
          <w:sz w:val="28"/>
          <w:szCs w:val="28"/>
        </w:rPr>
        <w:t>ơ</w:t>
      </w:r>
      <w:r w:rsidRPr="005A0C0D">
        <w:rPr>
          <w:rFonts w:ascii="Times New Roman" w:hAnsi="Times New Roman" w:cs="Times New Roman"/>
          <w:sz w:val="28"/>
          <w:szCs w:val="28"/>
        </w:rPr>
        <w:t>n cho các thỏa thuận hợp tác liên quan đến việc thay đổi ng</w:t>
      </w:r>
      <w:r w:rsidRPr="005A0C0D">
        <w:rPr>
          <w:rFonts w:ascii="Times New Roman" w:hAnsi="Times New Roman" w:cs="Times New Roman" w:hint="cs"/>
          <w:sz w:val="28"/>
          <w:szCs w:val="28"/>
        </w:rPr>
        <w:t>ư</w:t>
      </w:r>
      <w:r w:rsidRPr="005A0C0D">
        <w:rPr>
          <w:rFonts w:ascii="Times New Roman" w:hAnsi="Times New Roman" w:cs="Times New Roman"/>
          <w:sz w:val="28"/>
          <w:szCs w:val="28"/>
        </w:rPr>
        <w:t>ời tham gia theo thời gian.</w:t>
      </w:r>
    </w:p>
    <w:p w14:paraId="767FDC75" w14:textId="77777777" w:rsidR="005A0C0D" w:rsidRPr="005A0C0D" w:rsidRDefault="005A0C0D" w:rsidP="005A0C0D">
      <w:pPr>
        <w:spacing w:before="120" w:after="120" w:line="240" w:lineRule="auto"/>
        <w:jc w:val="both"/>
        <w:rPr>
          <w:rFonts w:ascii="Times New Roman" w:hAnsi="Times New Roman" w:cs="Times New Roman"/>
          <w:sz w:val="28"/>
          <w:szCs w:val="28"/>
        </w:rPr>
      </w:pPr>
      <w:r w:rsidRPr="005A0C0D">
        <w:rPr>
          <w:rFonts w:ascii="Times New Roman" w:hAnsi="Times New Roman" w:cs="Times New Roman"/>
          <w:sz w:val="28"/>
          <w:szCs w:val="28"/>
        </w:rPr>
        <w:t>Dự luật cũng tăng c</w:t>
      </w:r>
      <w:r w:rsidRPr="005A0C0D">
        <w:rPr>
          <w:rFonts w:ascii="Times New Roman" w:hAnsi="Times New Roman" w:cs="Times New Roman" w:hint="cs"/>
          <w:sz w:val="28"/>
          <w:szCs w:val="28"/>
        </w:rPr>
        <w:t>ư</w:t>
      </w:r>
      <w:r w:rsidRPr="005A0C0D">
        <w:rPr>
          <w:rFonts w:ascii="Times New Roman" w:hAnsi="Times New Roman" w:cs="Times New Roman"/>
          <w:sz w:val="28"/>
          <w:szCs w:val="28"/>
        </w:rPr>
        <w:t>ờng bộ công cụ thực thi của Ủy ban bằng cách đ</w:t>
      </w:r>
      <w:r w:rsidRPr="005A0C0D">
        <w:rPr>
          <w:rFonts w:ascii="Times New Roman" w:hAnsi="Times New Roman" w:cs="Times New Roman" w:hint="cs"/>
          <w:sz w:val="28"/>
          <w:szCs w:val="28"/>
        </w:rPr>
        <w:t>ư</w:t>
      </w:r>
      <w:r w:rsidRPr="005A0C0D">
        <w:rPr>
          <w:rFonts w:ascii="Times New Roman" w:hAnsi="Times New Roman" w:cs="Times New Roman"/>
          <w:sz w:val="28"/>
          <w:szCs w:val="28"/>
        </w:rPr>
        <w:t xml:space="preserve">a ra các lệnh hành động khắc phục đối với hành vi vi phạm Phần 2. Điều này sẽ cho phép Tòa án Tối cao, theo </w:t>
      </w:r>
      <w:r w:rsidRPr="005A0C0D">
        <w:rPr>
          <w:rFonts w:ascii="Times New Roman" w:hAnsi="Times New Roman" w:cs="Times New Roman"/>
          <w:sz w:val="28"/>
          <w:szCs w:val="28"/>
        </w:rPr>
        <w:lastRenderedPageBreak/>
        <w:t>đ</w:t>
      </w:r>
      <w:r w:rsidRPr="005A0C0D">
        <w:rPr>
          <w:rFonts w:ascii="Times New Roman" w:hAnsi="Times New Roman" w:cs="Times New Roman" w:hint="cs"/>
          <w:sz w:val="28"/>
          <w:szCs w:val="28"/>
        </w:rPr>
        <w:t>ơ</w:t>
      </w:r>
      <w:r w:rsidRPr="005A0C0D">
        <w:rPr>
          <w:rFonts w:ascii="Times New Roman" w:hAnsi="Times New Roman" w:cs="Times New Roman"/>
          <w:sz w:val="28"/>
          <w:szCs w:val="28"/>
        </w:rPr>
        <w:t>n yêu cầu của Ủy ban, ra lệnh cho các công ty thực hiện các b</w:t>
      </w:r>
      <w:r w:rsidRPr="005A0C0D">
        <w:rPr>
          <w:rFonts w:ascii="Times New Roman" w:hAnsi="Times New Roman" w:cs="Times New Roman" w:hint="cs"/>
          <w:sz w:val="28"/>
          <w:szCs w:val="28"/>
        </w:rPr>
        <w:t>ư</w:t>
      </w:r>
      <w:r w:rsidRPr="005A0C0D">
        <w:rPr>
          <w:rFonts w:ascii="Times New Roman" w:hAnsi="Times New Roman" w:cs="Times New Roman"/>
          <w:sz w:val="28"/>
          <w:szCs w:val="28"/>
        </w:rPr>
        <w:t>ớc để khôi phục cạnh tranh sau khi vi phạm Đạo luật.</w:t>
      </w:r>
    </w:p>
    <w:p w14:paraId="0A13AE6A" w14:textId="7F74EE8A" w:rsidR="007073DC" w:rsidRPr="008A5217" w:rsidRDefault="007073DC" w:rsidP="007073DC">
      <w:pPr>
        <w:pStyle w:val="Heading1"/>
        <w:spacing w:before="120" w:after="120" w:line="240" w:lineRule="auto"/>
        <w:jc w:val="both"/>
        <w:rPr>
          <w:rFonts w:ascii="Times New Roman" w:hAnsi="Times New Roman" w:cs="Times New Roman"/>
        </w:rPr>
      </w:pPr>
      <w:r>
        <w:rPr>
          <w:rFonts w:ascii="Times New Roman" w:hAnsi="Times New Roman" w:cs="Times New Roman"/>
        </w:rPr>
        <w:t xml:space="preserve">LUẬT </w:t>
      </w:r>
      <w:r>
        <w:rPr>
          <w:rFonts w:ascii="Times New Roman" w:hAnsi="Times New Roman" w:cs="Times New Roman"/>
        </w:rPr>
        <w:t>ĐẦU TƯ NEW ZEALAND</w:t>
      </w:r>
    </w:p>
    <w:p w14:paraId="1276490C" w14:textId="6F561B8F" w:rsidR="007073DC" w:rsidRDefault="007073DC" w:rsidP="007073DC">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Bản chính thức: </w:t>
      </w:r>
      <w:hyperlink r:id="rId14" w:history="1">
        <w:r w:rsidRPr="007073DC">
          <w:rPr>
            <w:rStyle w:val="Hyperlink"/>
            <w:rFonts w:ascii="Times New Roman" w:hAnsi="Times New Roman" w:cs="Times New Roman"/>
            <w:sz w:val="28"/>
            <w:szCs w:val="28"/>
          </w:rPr>
          <w:t>C:\Users\vntra\Downloads\Invest New Zealand Act 2025.pdf</w:t>
        </w:r>
      </w:hyperlink>
    </w:p>
    <w:p w14:paraId="4156A75C" w14:textId="4E292408" w:rsidR="005A0C0D" w:rsidRDefault="004579EC" w:rsidP="005A0C0D">
      <w:pPr>
        <w:spacing w:before="120" w:after="120" w:line="240" w:lineRule="auto"/>
        <w:jc w:val="both"/>
        <w:rPr>
          <w:rFonts w:ascii="Times New Roman" w:hAnsi="Times New Roman" w:cs="Times New Roman"/>
          <w:sz w:val="28"/>
          <w:szCs w:val="28"/>
        </w:rPr>
      </w:pPr>
      <w:r w:rsidRPr="004579EC">
        <w:rPr>
          <w:rFonts w:ascii="Times New Roman" w:hAnsi="Times New Roman" w:cs="Times New Roman"/>
          <w:sz w:val="28"/>
          <w:szCs w:val="28"/>
        </w:rPr>
        <w:t>Mục đích của Đạo luật này là thành lập Invest New Zealand để thúc đẩy tăng c</w:t>
      </w:r>
      <w:r w:rsidRPr="004579EC">
        <w:rPr>
          <w:rFonts w:ascii="Times New Roman" w:hAnsi="Times New Roman" w:cs="Times New Roman" w:hint="cs"/>
          <w:sz w:val="28"/>
          <w:szCs w:val="28"/>
        </w:rPr>
        <w:t>ư</w:t>
      </w:r>
      <w:r w:rsidRPr="004579EC">
        <w:rPr>
          <w:rFonts w:ascii="Times New Roman" w:hAnsi="Times New Roman" w:cs="Times New Roman"/>
          <w:sz w:val="28"/>
          <w:szCs w:val="28"/>
        </w:rPr>
        <w:t>ờng đầu t</w:t>
      </w:r>
      <w:r w:rsidRPr="004579EC">
        <w:rPr>
          <w:rFonts w:ascii="Times New Roman" w:hAnsi="Times New Roman" w:cs="Times New Roman" w:hint="cs"/>
          <w:sz w:val="28"/>
          <w:szCs w:val="28"/>
        </w:rPr>
        <w:t>ư</w:t>
      </w:r>
      <w:r w:rsidRPr="004579EC">
        <w:rPr>
          <w:rFonts w:ascii="Times New Roman" w:hAnsi="Times New Roman" w:cs="Times New Roman"/>
          <w:sz w:val="28"/>
          <w:szCs w:val="28"/>
        </w:rPr>
        <w:t xml:space="preserve"> n</w:t>
      </w:r>
      <w:r w:rsidRPr="004579EC">
        <w:rPr>
          <w:rFonts w:ascii="Times New Roman" w:hAnsi="Times New Roman" w:cs="Times New Roman" w:hint="cs"/>
          <w:sz w:val="28"/>
          <w:szCs w:val="28"/>
        </w:rPr>
        <w:t>ư</w:t>
      </w:r>
      <w:r w:rsidRPr="004579EC">
        <w:rPr>
          <w:rFonts w:ascii="Times New Roman" w:hAnsi="Times New Roman" w:cs="Times New Roman"/>
          <w:sz w:val="28"/>
          <w:szCs w:val="28"/>
        </w:rPr>
        <w:t>ớc ngoài vào New Zealand và quy định mục tiêu, chức năng và hoạt động của Invest New Zealand.</w:t>
      </w:r>
    </w:p>
    <w:p w14:paraId="791A64DF" w14:textId="2F693062" w:rsidR="003D252E" w:rsidRPr="008A5217" w:rsidRDefault="003D252E" w:rsidP="003D252E">
      <w:pPr>
        <w:pStyle w:val="Heading1"/>
        <w:spacing w:before="120" w:after="120" w:line="240" w:lineRule="auto"/>
        <w:jc w:val="both"/>
        <w:rPr>
          <w:rFonts w:ascii="Times New Roman" w:hAnsi="Times New Roman" w:cs="Times New Roman"/>
        </w:rPr>
      </w:pPr>
      <w:r>
        <w:rPr>
          <w:rFonts w:ascii="Times New Roman" w:hAnsi="Times New Roman" w:cs="Times New Roman"/>
        </w:rPr>
        <w:t xml:space="preserve">LUẬT </w:t>
      </w:r>
      <w:r w:rsidR="00692551">
        <w:rPr>
          <w:rFonts w:ascii="Times New Roman" w:hAnsi="Times New Roman" w:cs="Times New Roman"/>
        </w:rPr>
        <w:t>TÁI CẤU TRÚC NGÀNH CÔNG NGHIỆP SỮA</w:t>
      </w:r>
    </w:p>
    <w:p w14:paraId="049CB4E1" w14:textId="466CAD27" w:rsidR="003D252E" w:rsidRDefault="003D252E" w:rsidP="003D252E">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Bản chính thức:</w:t>
      </w:r>
      <w:r w:rsidR="00EF4D6B">
        <w:rPr>
          <w:rFonts w:ascii="Times New Roman" w:hAnsi="Times New Roman" w:cs="Times New Roman"/>
          <w:sz w:val="28"/>
          <w:szCs w:val="28"/>
        </w:rPr>
        <w:t xml:space="preserve"> </w:t>
      </w:r>
      <w:hyperlink r:id="rId15" w:history="1">
        <w:r w:rsidR="00EF4D6B" w:rsidRPr="00EF4D6B">
          <w:rPr>
            <w:rStyle w:val="Hyperlink"/>
            <w:rFonts w:ascii="Times New Roman" w:hAnsi="Times New Roman" w:cs="Times New Roman"/>
            <w:sz w:val="28"/>
            <w:szCs w:val="28"/>
          </w:rPr>
          <w:t>C:\Users\vntra\Downloads\Dairy Industry Restructuring Export Licences Allocation Amendment Act 2025.pdf</w:t>
        </w:r>
      </w:hyperlink>
    </w:p>
    <w:p w14:paraId="6C41B75F" w14:textId="77777777" w:rsidR="009C1033" w:rsidRPr="009C1033" w:rsidRDefault="009C1033" w:rsidP="009C1033">
      <w:pPr>
        <w:spacing w:before="120" w:after="120" w:line="240" w:lineRule="auto"/>
        <w:jc w:val="both"/>
        <w:rPr>
          <w:rFonts w:ascii="Times New Roman" w:hAnsi="Times New Roman" w:cs="Times New Roman"/>
          <w:sz w:val="28"/>
          <w:szCs w:val="28"/>
        </w:rPr>
      </w:pPr>
      <w:r w:rsidRPr="009C1033">
        <w:rPr>
          <w:rFonts w:ascii="Times New Roman" w:hAnsi="Times New Roman" w:cs="Times New Roman"/>
          <w:sz w:val="28"/>
          <w:szCs w:val="28"/>
        </w:rPr>
        <w:t>Đạo luật sửa đổi về tái cấu trúc ngành công nghiệp sữa (phân bổ giấy phép xuất khẩu) năm 2025 sửa đổi cách phân bổ hạn ngạch xuất khẩu sữa do New Zealand quản lý.</w:t>
      </w:r>
    </w:p>
    <w:p w14:paraId="1F3D8D71" w14:textId="2427D127" w:rsidR="004579EC" w:rsidRDefault="009C1033" w:rsidP="009C1033">
      <w:pPr>
        <w:spacing w:before="120" w:after="120" w:line="240" w:lineRule="auto"/>
        <w:jc w:val="both"/>
        <w:rPr>
          <w:rFonts w:ascii="Times New Roman" w:hAnsi="Times New Roman" w:cs="Times New Roman"/>
          <w:sz w:val="28"/>
          <w:szCs w:val="28"/>
        </w:rPr>
      </w:pPr>
      <w:r w:rsidRPr="009C1033">
        <w:rPr>
          <w:rFonts w:ascii="Times New Roman" w:hAnsi="Times New Roman" w:cs="Times New Roman" w:hint="eastAsia"/>
          <w:sz w:val="28"/>
          <w:szCs w:val="28"/>
        </w:rPr>
        <w:t>Đ</w:t>
      </w:r>
      <w:r w:rsidRPr="009C1033">
        <w:rPr>
          <w:rFonts w:ascii="Times New Roman" w:hAnsi="Times New Roman" w:cs="Times New Roman"/>
          <w:sz w:val="28"/>
          <w:szCs w:val="28"/>
        </w:rPr>
        <w:t>ạo luật sửa đổi về tái cấu trúc ngành công nghiệp sữa (phân bổ giấy phép xuất khẩu) năm 2025 (Đạo luật), có hiệu lực từ ngày 1 tháng 5 năm 2025, phản ánh các mục tiêu chính sách của Chính phủ liên minh đối với ngành công nghiệp sữa. Những mục tiêu này nhằm mục đích công nhận sự đa dạng ngày càng tăng của các mô hình và quy mô kinh doanh, đảm bảo rằng việc phân bổ hạn ngạch khả thi về mặt th</w:t>
      </w:r>
      <w:r w:rsidRPr="009C1033">
        <w:rPr>
          <w:rFonts w:ascii="Times New Roman" w:hAnsi="Times New Roman" w:cs="Times New Roman" w:hint="cs"/>
          <w:sz w:val="28"/>
          <w:szCs w:val="28"/>
        </w:rPr>
        <w:t>ươ</w:t>
      </w:r>
      <w:r w:rsidRPr="009C1033">
        <w:rPr>
          <w:rFonts w:ascii="Times New Roman" w:hAnsi="Times New Roman" w:cs="Times New Roman"/>
          <w:sz w:val="28"/>
          <w:szCs w:val="28"/>
        </w:rPr>
        <w:t>ng mại và hỗ trợ các công ty mở rộng quy mô, tối đa hóa giá trị của hạn ngạch xuất khẩu sữa và nâng cao uy tín cũng nh</w:t>
      </w:r>
      <w:r w:rsidRPr="009C1033">
        <w:rPr>
          <w:rFonts w:ascii="Times New Roman" w:hAnsi="Times New Roman" w:cs="Times New Roman" w:hint="cs"/>
          <w:sz w:val="28"/>
          <w:szCs w:val="28"/>
        </w:rPr>
        <w:t>ư</w:t>
      </w:r>
      <w:r w:rsidRPr="009C1033">
        <w:rPr>
          <w:rFonts w:ascii="Times New Roman" w:hAnsi="Times New Roman" w:cs="Times New Roman"/>
          <w:sz w:val="28"/>
          <w:szCs w:val="28"/>
        </w:rPr>
        <w:t xml:space="preserve"> mối quan hệ của New Zealand trên thị tr</w:t>
      </w:r>
      <w:r w:rsidRPr="009C1033">
        <w:rPr>
          <w:rFonts w:ascii="Times New Roman" w:hAnsi="Times New Roman" w:cs="Times New Roman" w:hint="cs"/>
          <w:sz w:val="28"/>
          <w:szCs w:val="28"/>
        </w:rPr>
        <w:t>ư</w:t>
      </w:r>
      <w:r w:rsidRPr="009C1033">
        <w:rPr>
          <w:rFonts w:ascii="Times New Roman" w:hAnsi="Times New Roman" w:cs="Times New Roman"/>
          <w:sz w:val="28"/>
          <w:szCs w:val="28"/>
        </w:rPr>
        <w:t>ờng quốc tế.</w:t>
      </w:r>
    </w:p>
    <w:p w14:paraId="5573029B" w14:textId="086EB640" w:rsidR="00701374" w:rsidRPr="008A5217" w:rsidRDefault="00701374" w:rsidP="00701374">
      <w:pPr>
        <w:pStyle w:val="Heading1"/>
        <w:spacing w:before="120" w:after="120" w:line="240" w:lineRule="auto"/>
        <w:jc w:val="both"/>
        <w:rPr>
          <w:rFonts w:ascii="Times New Roman" w:hAnsi="Times New Roman" w:cs="Times New Roman"/>
        </w:rPr>
      </w:pPr>
      <w:r>
        <w:rPr>
          <w:rFonts w:ascii="Times New Roman" w:hAnsi="Times New Roman" w:cs="Times New Roman"/>
        </w:rPr>
        <w:t xml:space="preserve">LUẬT </w:t>
      </w:r>
      <w:r>
        <w:rPr>
          <w:rFonts w:ascii="Times New Roman" w:hAnsi="Times New Roman" w:cs="Times New Roman"/>
        </w:rPr>
        <w:t>DỮ</w:t>
      </w:r>
      <w:r w:rsidR="001C43EF">
        <w:rPr>
          <w:rFonts w:ascii="Times New Roman" w:hAnsi="Times New Roman" w:cs="Times New Roman"/>
        </w:rPr>
        <w:t xml:space="preserve"> LIỆU KHÁCH HÀNG VÀ SẢN PHẨM 2025</w:t>
      </w:r>
    </w:p>
    <w:p w14:paraId="3837C7B4" w14:textId="76002A4F" w:rsidR="00701374" w:rsidRDefault="00701374" w:rsidP="0070137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Bản chính thức: </w:t>
      </w:r>
      <w:hyperlink r:id="rId16" w:history="1">
        <w:r w:rsidR="00452BA9" w:rsidRPr="00452BA9">
          <w:rPr>
            <w:rStyle w:val="Hyperlink"/>
            <w:rFonts w:ascii="Times New Roman" w:hAnsi="Times New Roman" w:cs="Times New Roman"/>
            <w:sz w:val="28"/>
            <w:szCs w:val="28"/>
          </w:rPr>
          <w:t>C:\Users\vntra\Downloads\Customer and Product Data Act 2025.pdf</w:t>
        </w:r>
      </w:hyperlink>
    </w:p>
    <w:p w14:paraId="50268BAA" w14:textId="77777777" w:rsidR="00B91181" w:rsidRDefault="001C43EF" w:rsidP="001C43EF">
      <w:pPr>
        <w:spacing w:before="120" w:after="120" w:line="240" w:lineRule="auto"/>
        <w:jc w:val="both"/>
        <w:rPr>
          <w:rFonts w:ascii="Times New Roman" w:hAnsi="Times New Roman" w:cs="Times New Roman"/>
          <w:sz w:val="28"/>
          <w:szCs w:val="28"/>
        </w:rPr>
      </w:pPr>
      <w:r w:rsidRPr="001C43EF">
        <w:rPr>
          <w:rFonts w:ascii="Times New Roman" w:hAnsi="Times New Roman" w:cs="Times New Roman"/>
          <w:sz w:val="28"/>
          <w:szCs w:val="28"/>
        </w:rPr>
        <w:t>Mục đích của Luật này là thiết lập một khuôn khổ</w:t>
      </w:r>
      <w:r w:rsidR="00B91181">
        <w:rPr>
          <w:rFonts w:ascii="Times New Roman" w:hAnsi="Times New Roman" w:cs="Times New Roman"/>
          <w:sz w:val="28"/>
          <w:szCs w:val="28"/>
        </w:rPr>
        <w:t xml:space="preserve"> nhằm:</w:t>
      </w:r>
    </w:p>
    <w:p w14:paraId="1ACDA150" w14:textId="7A4DE3FB" w:rsidR="001C43EF" w:rsidRPr="00B91181" w:rsidRDefault="00B91181" w:rsidP="00B91181">
      <w:pPr>
        <w:spacing w:before="120" w:after="120" w:line="240" w:lineRule="auto"/>
        <w:jc w:val="both"/>
        <w:rPr>
          <w:rFonts w:ascii="Times New Roman" w:hAnsi="Times New Roman" w:cs="Times New Roman"/>
          <w:sz w:val="28"/>
          <w:szCs w:val="28"/>
        </w:rPr>
      </w:pPr>
      <w:r w:rsidRPr="00B91181">
        <w:rPr>
          <w:rFonts w:ascii="Times New Roman" w:hAnsi="Times New Roman" w:cs="Times New Roman"/>
          <w:sz w:val="28"/>
          <w:szCs w:val="28"/>
        </w:rPr>
        <w:t>-</w:t>
      </w:r>
      <w:r>
        <w:rPr>
          <w:rFonts w:ascii="Times New Roman" w:hAnsi="Times New Roman" w:cs="Times New Roman"/>
          <w:sz w:val="28"/>
          <w:szCs w:val="28"/>
        </w:rPr>
        <w:t xml:space="preserve"> </w:t>
      </w:r>
      <w:r w:rsidRPr="00B91181">
        <w:rPr>
          <w:rFonts w:ascii="Times New Roman" w:hAnsi="Times New Roman" w:cs="Times New Roman"/>
          <w:sz w:val="28"/>
          <w:szCs w:val="28"/>
        </w:rPr>
        <w:t>P</w:t>
      </w:r>
      <w:r w:rsidR="001C43EF" w:rsidRPr="00B91181">
        <w:rPr>
          <w:rFonts w:ascii="Times New Roman" w:hAnsi="Times New Roman" w:cs="Times New Roman"/>
          <w:sz w:val="28"/>
          <w:szCs w:val="28"/>
        </w:rPr>
        <w:t>hát huy giá trị của một số dữ liệu nhất định vì lợi ích của khách hàng và xã hội; và</w:t>
      </w:r>
      <w:r w:rsidRPr="00B91181">
        <w:rPr>
          <w:rFonts w:ascii="Times New Roman" w:hAnsi="Times New Roman" w:cs="Times New Roman"/>
          <w:sz w:val="28"/>
          <w:szCs w:val="28"/>
        </w:rPr>
        <w:t xml:space="preserve"> </w:t>
      </w:r>
      <w:r w:rsidR="001C43EF" w:rsidRPr="00B91181">
        <w:rPr>
          <w:rFonts w:ascii="Times New Roman" w:hAnsi="Times New Roman" w:cs="Times New Roman"/>
          <w:sz w:val="28"/>
          <w:szCs w:val="28"/>
        </w:rPr>
        <w:t>thúc đẩy cạnh tranh và đổi mới vì lợi ích lâu dài của khách hàng; và</w:t>
      </w:r>
    </w:p>
    <w:p w14:paraId="1A473940" w14:textId="077788A0" w:rsidR="001C43EF" w:rsidRDefault="00B91181" w:rsidP="001C43EF">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T</w:t>
      </w:r>
      <w:r w:rsidR="001C43EF" w:rsidRPr="001C43EF">
        <w:rPr>
          <w:rFonts w:ascii="Times New Roman" w:hAnsi="Times New Roman" w:cs="Times New Roman"/>
          <w:sz w:val="28"/>
          <w:szCs w:val="28"/>
        </w:rPr>
        <w:t>ạo điều kiện cho các dịch vụ dữ liệu an toàn, tiêu chuẩn hóa và hiệu quả trong một số lĩnh vực của nền kinh tế New Zealand.</w:t>
      </w:r>
    </w:p>
    <w:p w14:paraId="5B0E8E55" w14:textId="41C65766" w:rsidR="002A4E8D" w:rsidRPr="008A5217" w:rsidRDefault="002A4E8D" w:rsidP="002A4E8D">
      <w:pPr>
        <w:pStyle w:val="Heading1"/>
        <w:spacing w:before="120" w:after="120" w:line="240" w:lineRule="auto"/>
        <w:jc w:val="both"/>
        <w:rPr>
          <w:rFonts w:ascii="Times New Roman" w:hAnsi="Times New Roman" w:cs="Times New Roman"/>
        </w:rPr>
      </w:pPr>
      <w:r>
        <w:rPr>
          <w:rFonts w:ascii="Times New Roman" w:hAnsi="Times New Roman" w:cs="Times New Roman"/>
        </w:rPr>
        <w:t xml:space="preserve">DỰ </w:t>
      </w:r>
      <w:r>
        <w:rPr>
          <w:rFonts w:ascii="Times New Roman" w:hAnsi="Times New Roman" w:cs="Times New Roman"/>
        </w:rPr>
        <w:t xml:space="preserve">LUẬT </w:t>
      </w:r>
      <w:r w:rsidR="009642A1">
        <w:rPr>
          <w:rFonts w:ascii="Times New Roman" w:hAnsi="Times New Roman" w:cs="Times New Roman"/>
        </w:rPr>
        <w:t>NĂNG LƯỢNG TÁI TẠO NGOÀI KHƠI</w:t>
      </w:r>
    </w:p>
    <w:p w14:paraId="5877346F" w14:textId="73D9B0EB" w:rsidR="002A4E8D" w:rsidRDefault="002A4E8D" w:rsidP="002A4E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Bản chính thức: </w:t>
      </w:r>
      <w:hyperlink r:id="rId17" w:history="1">
        <w:r w:rsidR="007F4BF6" w:rsidRPr="007F4BF6">
          <w:rPr>
            <w:rStyle w:val="Hyperlink"/>
            <w:rFonts w:ascii="Times New Roman" w:hAnsi="Times New Roman" w:cs="Times New Roman"/>
            <w:sz w:val="28"/>
            <w:szCs w:val="28"/>
          </w:rPr>
          <w:t>C:\Users\vntra\Downloads\Offshore Renewable Energy Bill.pdf</w:t>
        </w:r>
      </w:hyperlink>
    </w:p>
    <w:p w14:paraId="55EC087D" w14:textId="0401A3EE" w:rsidR="002A4E8D" w:rsidRPr="001C43EF" w:rsidRDefault="006D6FC7" w:rsidP="006D6FC7">
      <w:pPr>
        <w:spacing w:before="120" w:after="120" w:line="240" w:lineRule="auto"/>
        <w:jc w:val="both"/>
        <w:rPr>
          <w:rFonts w:ascii="Times New Roman" w:hAnsi="Times New Roman" w:cs="Times New Roman"/>
          <w:sz w:val="28"/>
          <w:szCs w:val="28"/>
        </w:rPr>
      </w:pPr>
      <w:r w:rsidRPr="006D6FC7">
        <w:rPr>
          <w:rFonts w:ascii="Times New Roman" w:hAnsi="Times New Roman" w:cs="Times New Roman"/>
          <w:sz w:val="28"/>
          <w:szCs w:val="28"/>
        </w:rPr>
        <w:t>Mục đích của Đạo luật này là để:</w:t>
      </w:r>
      <w:r>
        <w:rPr>
          <w:rFonts w:ascii="Times New Roman" w:hAnsi="Times New Roman" w:cs="Times New Roman"/>
          <w:sz w:val="28"/>
          <w:szCs w:val="28"/>
        </w:rPr>
        <w:t xml:space="preserve"> </w:t>
      </w:r>
      <w:r w:rsidRPr="006D6FC7">
        <w:rPr>
          <w:rFonts w:ascii="Times New Roman" w:hAnsi="Times New Roman" w:cs="Times New Roman"/>
          <w:sz w:val="28"/>
          <w:szCs w:val="28"/>
        </w:rPr>
        <w:t>mang lại sự chắc chắn h</w:t>
      </w:r>
      <w:r w:rsidRPr="006D6FC7">
        <w:rPr>
          <w:rFonts w:ascii="Times New Roman" w:hAnsi="Times New Roman" w:cs="Times New Roman" w:hint="cs"/>
          <w:sz w:val="28"/>
          <w:szCs w:val="28"/>
        </w:rPr>
        <w:t>ơ</w:t>
      </w:r>
      <w:r w:rsidRPr="006D6FC7">
        <w:rPr>
          <w:rFonts w:ascii="Times New Roman" w:hAnsi="Times New Roman" w:cs="Times New Roman"/>
          <w:sz w:val="28"/>
          <w:szCs w:val="28"/>
        </w:rPr>
        <w:t>n cho các nhà phát triển khi đầu t</w:t>
      </w:r>
      <w:r w:rsidRPr="006D6FC7">
        <w:rPr>
          <w:rFonts w:ascii="Times New Roman" w:hAnsi="Times New Roman" w:cs="Times New Roman" w:hint="cs"/>
          <w:sz w:val="28"/>
          <w:szCs w:val="28"/>
        </w:rPr>
        <w:t>ư</w:t>
      </w:r>
      <w:r w:rsidRPr="006D6FC7">
        <w:rPr>
          <w:rFonts w:ascii="Times New Roman" w:hAnsi="Times New Roman" w:cs="Times New Roman"/>
          <w:sz w:val="28"/>
          <w:szCs w:val="28"/>
        </w:rPr>
        <w:t xml:space="preserve"> vào các dự án khai thác tài nguyên khoáng sản và dầu khí (ORE); cho phép lựa chọn các dự án ORE đáp ứng tốt nhất lợi ích quốc gia của New Zealand; và</w:t>
      </w:r>
      <w:r>
        <w:rPr>
          <w:rFonts w:ascii="Times New Roman" w:hAnsi="Times New Roman" w:cs="Times New Roman"/>
          <w:sz w:val="28"/>
          <w:szCs w:val="28"/>
        </w:rPr>
        <w:t xml:space="preserve"> </w:t>
      </w:r>
      <w:r w:rsidRPr="006D6FC7">
        <w:rPr>
          <w:rFonts w:ascii="Times New Roman" w:hAnsi="Times New Roman" w:cs="Times New Roman"/>
          <w:sz w:val="28"/>
          <w:szCs w:val="28"/>
        </w:rPr>
        <w:t>quản lý rủi ro đối với Nhà n</w:t>
      </w:r>
      <w:r w:rsidRPr="006D6FC7">
        <w:rPr>
          <w:rFonts w:ascii="Times New Roman" w:hAnsi="Times New Roman" w:cs="Times New Roman" w:hint="cs"/>
          <w:sz w:val="28"/>
          <w:szCs w:val="28"/>
        </w:rPr>
        <w:t>ư</w:t>
      </w:r>
      <w:r w:rsidRPr="006D6FC7">
        <w:rPr>
          <w:rFonts w:ascii="Times New Roman" w:hAnsi="Times New Roman" w:cs="Times New Roman"/>
          <w:sz w:val="28"/>
          <w:szCs w:val="28"/>
        </w:rPr>
        <w:t>ớc và công chúng từ các dự án ORE.</w:t>
      </w:r>
    </w:p>
    <w:p w14:paraId="261013F9" w14:textId="08EAD827" w:rsidR="00DC2532" w:rsidRPr="008A5217" w:rsidRDefault="00DC2532" w:rsidP="00DC2532">
      <w:pPr>
        <w:pStyle w:val="Heading1"/>
        <w:spacing w:before="120" w:after="120" w:line="240" w:lineRule="auto"/>
        <w:jc w:val="both"/>
        <w:rPr>
          <w:rFonts w:ascii="Times New Roman" w:hAnsi="Times New Roman" w:cs="Times New Roman"/>
        </w:rPr>
      </w:pPr>
      <w:r>
        <w:rPr>
          <w:rFonts w:ascii="Times New Roman" w:hAnsi="Times New Roman" w:cs="Times New Roman"/>
        </w:rPr>
        <w:t>QUY ĐỊNH SỬA ĐỔI VỀ THUẾ THƯƠNG MẠI</w:t>
      </w:r>
      <w:r w:rsidR="004C7885">
        <w:rPr>
          <w:rFonts w:ascii="Times New Roman" w:hAnsi="Times New Roman" w:cs="Times New Roman"/>
        </w:rPr>
        <w:t xml:space="preserve"> 2025</w:t>
      </w:r>
    </w:p>
    <w:p w14:paraId="51DB1006" w14:textId="2E1DFF56" w:rsidR="00DC2532" w:rsidRDefault="00DC2532" w:rsidP="00DC253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Bản chính thức:</w:t>
      </w:r>
      <w:r w:rsidR="004C7885">
        <w:rPr>
          <w:rFonts w:ascii="Times New Roman" w:hAnsi="Times New Roman" w:cs="Times New Roman"/>
          <w:sz w:val="28"/>
          <w:szCs w:val="28"/>
        </w:rPr>
        <w:t xml:space="preserve"> </w:t>
      </w:r>
      <w:hyperlink r:id="rId18" w:history="1">
        <w:r w:rsidR="004C7885" w:rsidRPr="004C7885">
          <w:rPr>
            <w:rStyle w:val="Hyperlink"/>
            <w:rFonts w:ascii="Times New Roman" w:hAnsi="Times New Roman" w:cs="Times New Roman"/>
            <w:sz w:val="28"/>
            <w:szCs w:val="28"/>
          </w:rPr>
          <w:t>C:\Users\vntra\Downloads\Commerce Levy on Suppliers of Regulated Goods and Services Amendment Regulations 2025.pdf</w:t>
        </w:r>
      </w:hyperlink>
    </w:p>
    <w:p w14:paraId="396C1D8C" w14:textId="77777777" w:rsidR="001C43EF" w:rsidRPr="001C43EF" w:rsidRDefault="001C43EF" w:rsidP="001C43EF">
      <w:pPr>
        <w:spacing w:before="120" w:after="120" w:line="240" w:lineRule="auto"/>
        <w:jc w:val="both"/>
        <w:rPr>
          <w:rFonts w:ascii="Times New Roman" w:hAnsi="Times New Roman" w:cs="Times New Roman"/>
          <w:sz w:val="28"/>
          <w:szCs w:val="28"/>
        </w:rPr>
      </w:pPr>
    </w:p>
    <w:p w14:paraId="77AEE4EC" w14:textId="77777777" w:rsidR="006541FF" w:rsidRDefault="006541FF" w:rsidP="00377424">
      <w:pPr>
        <w:spacing w:before="120" w:after="120" w:line="240" w:lineRule="auto"/>
        <w:jc w:val="both"/>
        <w:rPr>
          <w:rFonts w:ascii="Times New Roman" w:hAnsi="Times New Roman" w:cs="Times New Roman"/>
          <w:b/>
          <w:bCs/>
          <w:sz w:val="28"/>
          <w:szCs w:val="28"/>
        </w:rPr>
      </w:pPr>
    </w:p>
    <w:p w14:paraId="391C184E" w14:textId="2DDF1A01" w:rsidR="00F93171" w:rsidRPr="00C41BC6" w:rsidRDefault="00F93171" w:rsidP="00F93171">
      <w:pPr>
        <w:pBdr>
          <w:top w:val="single" w:sz="24" w:space="0" w:color="8CD6C0" w:themeColor="accent4" w:themeTint="99"/>
          <w:left w:val="single" w:sz="24" w:space="0" w:color="8CD6C0" w:themeColor="accent4" w:themeTint="99"/>
          <w:bottom w:val="single" w:sz="24" w:space="0" w:color="8CD6C0" w:themeColor="accent4" w:themeTint="99"/>
          <w:right w:val="single" w:sz="24" w:space="0" w:color="8CD6C0" w:themeColor="accent4" w:themeTint="99"/>
        </w:pBdr>
        <w:shd w:val="clear" w:color="auto" w:fill="8CD6C0" w:themeFill="accent4" w:themeFillTint="99"/>
        <w:spacing w:before="120" w:after="120" w:line="240" w:lineRule="auto"/>
        <w:jc w:val="both"/>
        <w:outlineLvl w:val="1"/>
        <w:rPr>
          <w:rFonts w:ascii="Times New Roman" w:eastAsiaTheme="majorEastAsia" w:hAnsi="Times New Roman" w:cs="Times New Roman"/>
          <w:b/>
          <w:bCs/>
          <w:caps/>
          <w:color w:val="FFFFFF" w:themeColor="background1"/>
          <w:spacing w:val="15"/>
          <w:sz w:val="28"/>
          <w:szCs w:val="28"/>
        </w:rPr>
      </w:pPr>
      <w:r w:rsidRPr="00C41BC6">
        <w:rPr>
          <w:rFonts w:ascii="Times New Roman" w:eastAsiaTheme="majorEastAsia" w:hAnsi="Times New Roman" w:cs="Times New Roman"/>
          <w:b/>
          <w:bCs/>
          <w:caps/>
          <w:color w:val="FFFFFF" w:themeColor="background1"/>
          <w:spacing w:val="15"/>
          <w:sz w:val="28"/>
          <w:szCs w:val="28"/>
        </w:rPr>
        <w:lastRenderedPageBreak/>
        <w:t>CHÍNH SÁCH VÀ QUY ĐỊNH</w:t>
      </w:r>
      <w:r>
        <w:rPr>
          <w:rFonts w:ascii="Times New Roman" w:eastAsiaTheme="majorEastAsia" w:hAnsi="Times New Roman" w:cs="Times New Roman"/>
          <w:b/>
          <w:bCs/>
          <w:caps/>
          <w:color w:val="FFFFFF" w:themeColor="background1"/>
          <w:spacing w:val="15"/>
          <w:sz w:val="28"/>
          <w:szCs w:val="28"/>
        </w:rPr>
        <w:t xml:space="preserve"> </w:t>
      </w:r>
      <w:r>
        <w:rPr>
          <w:rFonts w:ascii="Times New Roman" w:eastAsiaTheme="majorEastAsia" w:hAnsi="Times New Roman" w:cs="Times New Roman"/>
          <w:b/>
          <w:bCs/>
          <w:caps/>
          <w:color w:val="FFFFFF" w:themeColor="background1"/>
          <w:spacing w:val="15"/>
          <w:sz w:val="28"/>
          <w:szCs w:val="28"/>
        </w:rPr>
        <w:t>CHUNG</w:t>
      </w:r>
      <w:r w:rsidRPr="00C41BC6">
        <w:rPr>
          <w:rFonts w:ascii="Times New Roman" w:eastAsiaTheme="majorEastAsia" w:hAnsi="Times New Roman" w:cs="Times New Roman"/>
          <w:b/>
          <w:bCs/>
          <w:caps/>
          <w:color w:val="FFFFFF" w:themeColor="background1"/>
          <w:spacing w:val="15"/>
          <w:sz w:val="28"/>
          <w:szCs w:val="28"/>
        </w:rPr>
        <w:t xml:space="preserve">    </w:t>
      </w:r>
    </w:p>
    <w:p w14:paraId="76E38AA9" w14:textId="68533A20" w:rsidR="00377424" w:rsidRPr="008A5217" w:rsidRDefault="00377424" w:rsidP="00377424">
      <w:pPr>
        <w:spacing w:before="120" w:after="120" w:line="240" w:lineRule="auto"/>
        <w:jc w:val="both"/>
        <w:rPr>
          <w:rFonts w:ascii="Times New Roman" w:hAnsi="Times New Roman" w:cs="Times New Roman"/>
          <w:b/>
          <w:bCs/>
          <w:sz w:val="28"/>
          <w:szCs w:val="28"/>
        </w:rPr>
      </w:pPr>
      <w:r w:rsidRPr="008A5217">
        <w:rPr>
          <w:rFonts w:ascii="Times New Roman" w:hAnsi="Times New Roman" w:cs="Times New Roman"/>
          <w:b/>
          <w:bCs/>
          <w:sz w:val="28"/>
          <w:szCs w:val="28"/>
        </w:rPr>
        <w:t>Phần 1: Yêu cầu</w:t>
      </w:r>
    </w:p>
    <w:p w14:paraId="124B6F4E"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Phạm vi áp dụng</w:t>
      </w:r>
    </w:p>
    <w:p w14:paraId="72F9CB3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IHS này chỉ áp dụng cho việc nhập khẩu các loại hạt khô và/hoặc đã qua chế biến (kể cả đông lạnh) làm thực phẩm cho con ng</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ời. </w:t>
      </w:r>
    </w:p>
    <w:p w14:paraId="73F4F80E"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Kiểm tra an toàn sinh học</w:t>
      </w:r>
    </w:p>
    <w:p w14:paraId="17DD2899"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Ngay khi hàng hóa cập cảng </w:t>
      </w:r>
      <w:r>
        <w:rPr>
          <w:rFonts w:ascii="Times New Roman" w:hAnsi="Times New Roman" w:cs="Times New Roman"/>
          <w:sz w:val="28"/>
          <w:szCs w:val="28"/>
        </w:rPr>
        <w:t>Niu Di-lân</w:t>
      </w:r>
      <w:r w:rsidRPr="008A5217">
        <w:rPr>
          <w:rFonts w:ascii="Times New Roman" w:hAnsi="Times New Roman" w:cs="Times New Roman"/>
          <w:sz w:val="28"/>
          <w:szCs w:val="28"/>
        </w:rPr>
        <w:t>, các chứng từ kèm theo lô hàng sẽ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kiểm tra tại cảng đến. </w:t>
      </w:r>
    </w:p>
    <w:p w14:paraId="1A6B44A2"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Cán bộ kiểm dịch cũng có thể kiểm tra lô hàng hoặc mẫu hàng hóa.</w:t>
      </w:r>
    </w:p>
    <w:p w14:paraId="2034C688"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Hàng hóa không tuân thủ yêu cầu trong IHS có thể không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thông quan vào </w:t>
      </w:r>
      <w:r>
        <w:rPr>
          <w:rFonts w:ascii="Times New Roman" w:hAnsi="Times New Roman" w:cs="Times New Roman"/>
          <w:sz w:val="28"/>
          <w:szCs w:val="28"/>
        </w:rPr>
        <w:t>Niu Di-lân</w:t>
      </w:r>
      <w:r w:rsidRPr="008A5217">
        <w:rPr>
          <w:rFonts w:ascii="Times New Roman" w:hAnsi="Times New Roman" w:cs="Times New Roman"/>
          <w:sz w:val="28"/>
          <w:szCs w:val="28"/>
        </w:rPr>
        <w:t xml:space="preserve"> và có thể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yêu cầu xử lý thêm, trả lại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xuất khẩu, tiêu hủy hoặc các biện pháp khác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Giám đốc Kỹ thuật coi là phù hợp. </w:t>
      </w:r>
    </w:p>
    <w:p w14:paraId="23B1146B"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Việc vận chuyển hàng hóa cũng có thể bị đình chỉ nếu phát hiện một số loại sinh vật gây hại hoặc hạt giống cỏ thuộc diện phải kiểm soát.</w:t>
      </w:r>
    </w:p>
    <w:p w14:paraId="5B690B83"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Nhà nhập khẩu phải chịu mọi chi phí liên quan. </w:t>
      </w:r>
    </w:p>
    <w:p w14:paraId="67EB74BB" w14:textId="77777777" w:rsidR="00377424" w:rsidRPr="008A5217" w:rsidRDefault="00377424" w:rsidP="00377424">
      <w:pPr>
        <w:spacing w:before="120" w:after="120" w:line="240" w:lineRule="auto"/>
        <w:jc w:val="both"/>
        <w:rPr>
          <w:rFonts w:ascii="Times New Roman" w:hAnsi="Times New Roman" w:cs="Times New Roman"/>
          <w:b/>
          <w:bCs/>
          <w:sz w:val="28"/>
          <w:szCs w:val="28"/>
        </w:rPr>
      </w:pPr>
      <w:r w:rsidRPr="008A5217">
        <w:rPr>
          <w:rFonts w:ascii="Times New Roman" w:hAnsi="Times New Roman" w:cs="Times New Roman"/>
          <w:b/>
          <w:bCs/>
          <w:sz w:val="28"/>
          <w:szCs w:val="28"/>
        </w:rPr>
        <w:t>Phần 2: Các yêu cầu tr</w:t>
      </w:r>
      <w:r w:rsidRPr="008A5217">
        <w:rPr>
          <w:rFonts w:ascii="Times New Roman" w:hAnsi="Times New Roman" w:cs="Times New Roman" w:hint="cs"/>
          <w:b/>
          <w:bCs/>
          <w:sz w:val="28"/>
          <w:szCs w:val="28"/>
        </w:rPr>
        <w:t>ư</w:t>
      </w:r>
      <w:r w:rsidRPr="008A5217">
        <w:rPr>
          <w:rFonts w:ascii="Times New Roman" w:hAnsi="Times New Roman" w:cs="Times New Roman"/>
          <w:b/>
          <w:bCs/>
          <w:sz w:val="28"/>
          <w:szCs w:val="28"/>
        </w:rPr>
        <w:t>ớc khi vận chuyển hàng hóa</w:t>
      </w:r>
    </w:p>
    <w:p w14:paraId="4EEA2976"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Giấy tờ cần thiết</w:t>
      </w:r>
    </w:p>
    <w:p w14:paraId="0845738E"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loại giấy tờ nên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viết bằng tiếng Anh. Đối với các giấy tờ bằng ngôn ngữ khác, nếu cán bộ kiểm dịch không thể xác định liệu hàng hóa có đáp ứng các yêu cầu nhập khẩu vào </w:t>
      </w:r>
      <w:r>
        <w:rPr>
          <w:rFonts w:ascii="Times New Roman" w:hAnsi="Times New Roman" w:cs="Times New Roman"/>
          <w:sz w:val="28"/>
          <w:szCs w:val="28"/>
        </w:rPr>
        <w:t>Niu Di-lân</w:t>
      </w:r>
      <w:r w:rsidRPr="008A5217">
        <w:rPr>
          <w:rFonts w:ascii="Times New Roman" w:hAnsi="Times New Roman" w:cs="Times New Roman"/>
          <w:sz w:val="28"/>
          <w:szCs w:val="28"/>
        </w:rPr>
        <w:t xml:space="preserve"> hay không, MPI bảo l</w:t>
      </w:r>
      <w:r w:rsidRPr="008A5217">
        <w:rPr>
          <w:rFonts w:ascii="Times New Roman" w:hAnsi="Times New Roman" w:cs="Times New Roman" w:hint="cs"/>
          <w:sz w:val="28"/>
          <w:szCs w:val="28"/>
        </w:rPr>
        <w:t>ư</w:t>
      </w:r>
      <w:r w:rsidRPr="008A5217">
        <w:rPr>
          <w:rFonts w:ascii="Times New Roman" w:hAnsi="Times New Roman" w:cs="Times New Roman"/>
          <w:sz w:val="28"/>
          <w:szCs w:val="28"/>
        </w:rPr>
        <w:t>u quyền yêu cầu nhà nhập khẩu bổ sung bản dịch do c</w:t>
      </w:r>
      <w:r w:rsidRPr="008A5217">
        <w:rPr>
          <w:rFonts w:ascii="Times New Roman" w:hAnsi="Times New Roman" w:cs="Times New Roman" w:hint="cs"/>
          <w:sz w:val="28"/>
          <w:szCs w:val="28"/>
        </w:rPr>
        <w:t>ơ</w:t>
      </w:r>
      <w:r w:rsidRPr="008A5217">
        <w:rPr>
          <w:rFonts w:ascii="Times New Roman" w:hAnsi="Times New Roman" w:cs="Times New Roman"/>
          <w:sz w:val="28"/>
          <w:szCs w:val="28"/>
        </w:rPr>
        <w:t xml:space="preserve"> quan có thẩm quyền cấp. </w:t>
      </w:r>
    </w:p>
    <w:p w14:paraId="6B6EC056"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Giấy phép nhập khẩu: Không bắt buộc, trừ hàng hóa nhập khẩu theo quy định tại Phần 3.8 của IHS này.</w:t>
      </w:r>
    </w:p>
    <w:p w14:paraId="12D59476"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Giấy chứng nhận kiểm dịch thực vật: Nhà nhập khẩu phải trình giấy chứng nhận kiểm dịch thực vật (bản gốc) theo quy định tại Phần 4 và 5 của IHS này do c</w:t>
      </w:r>
      <w:r w:rsidRPr="008A5217">
        <w:rPr>
          <w:rFonts w:ascii="Times New Roman" w:hAnsi="Times New Roman" w:cs="Times New Roman" w:hint="cs"/>
          <w:sz w:val="28"/>
          <w:szCs w:val="28"/>
        </w:rPr>
        <w:t>ơ</w:t>
      </w:r>
      <w:r w:rsidRPr="008A5217">
        <w:rPr>
          <w:rFonts w:ascii="Times New Roman" w:hAnsi="Times New Roman" w:cs="Times New Roman"/>
          <w:sz w:val="28"/>
          <w:szCs w:val="28"/>
        </w:rPr>
        <w:t xml:space="preserve"> quan có thẩm quyền của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xuất khẩu (tr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ờng hợp này là Cục Bảo vệ thực vật) cấp. </w:t>
      </w:r>
    </w:p>
    <w:p w14:paraId="26AD3807"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Giấy tờ khác: ngoài giấy chứng nhận kiểm dịch thực vật, hàng hóa phải kèm theo các giấy tờ khác nh</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 vận đ</w:t>
      </w:r>
      <w:r w:rsidRPr="008A5217">
        <w:rPr>
          <w:rFonts w:ascii="Times New Roman" w:hAnsi="Times New Roman" w:cs="Times New Roman" w:hint="cs"/>
          <w:sz w:val="28"/>
          <w:szCs w:val="28"/>
        </w:rPr>
        <w:t>ơ</w:t>
      </w:r>
      <w:r w:rsidRPr="008A5217">
        <w:rPr>
          <w:rFonts w:ascii="Times New Roman" w:hAnsi="Times New Roman" w:cs="Times New Roman"/>
          <w:sz w:val="28"/>
          <w:szCs w:val="28"/>
        </w:rPr>
        <w:t>n, hóa đ</w:t>
      </w:r>
      <w:r w:rsidRPr="008A5217">
        <w:rPr>
          <w:rFonts w:ascii="Times New Roman" w:hAnsi="Times New Roman" w:cs="Times New Roman" w:hint="cs"/>
          <w:sz w:val="28"/>
          <w:szCs w:val="28"/>
        </w:rPr>
        <w:t>ơ</w:t>
      </w:r>
      <w:r w:rsidRPr="008A5217">
        <w:rPr>
          <w:rFonts w:ascii="Times New Roman" w:hAnsi="Times New Roman" w:cs="Times New Roman"/>
          <w:sz w:val="28"/>
          <w:szCs w:val="28"/>
        </w:rPr>
        <w:t xml:space="preserve">n hàng không, ngoài các quy định tại Phần 3.2. </w:t>
      </w:r>
    </w:p>
    <w:p w14:paraId="5E4B311E"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Giấy chứng nhận của nhà sản xuất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in trên tiêu đề th</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 có tên công ty (letterhead),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ký bởi ng</w:t>
      </w:r>
      <w:r w:rsidRPr="008A5217">
        <w:rPr>
          <w:rFonts w:ascii="Times New Roman" w:hAnsi="Times New Roman" w:cs="Times New Roman" w:hint="cs"/>
          <w:sz w:val="28"/>
          <w:szCs w:val="28"/>
        </w:rPr>
        <w:t>ư</w:t>
      </w:r>
      <w:r w:rsidRPr="008A5217">
        <w:rPr>
          <w:rFonts w:ascii="Times New Roman" w:hAnsi="Times New Roman" w:cs="Times New Roman"/>
          <w:sz w:val="28"/>
          <w:szCs w:val="28"/>
        </w:rPr>
        <w:t>ời đại diện có thẩm quyền và có các nội dung nh</w:t>
      </w:r>
      <w:r w:rsidRPr="008A5217">
        <w:rPr>
          <w:rFonts w:ascii="Times New Roman" w:hAnsi="Times New Roman" w:cs="Times New Roman" w:hint="cs"/>
          <w:sz w:val="28"/>
          <w:szCs w:val="28"/>
        </w:rPr>
        <w:t>ư</w:t>
      </w:r>
      <w:r w:rsidRPr="008A5217">
        <w:rPr>
          <w:rFonts w:ascii="Times New Roman" w:hAnsi="Times New Roman" w:cs="Times New Roman"/>
          <w:sz w:val="28"/>
          <w:szCs w:val="28"/>
        </w:rPr>
        <w:t>: i) chữ ký, chức danh, ngày ký; ii) tên và địa chỉ nhà cung cấp (nếu khác với nhà sản xuất); iii) mô tả sản phẩm hoặc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 xml:space="preserve">ng hiệu; iv) thông tin về quy trình chế biến; v) ngày sản xuất. </w:t>
      </w:r>
    </w:p>
    <w:p w14:paraId="05A83E2B"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Kiểm tra lô hàng tr</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ớc khi vận chuyển</w:t>
      </w:r>
    </w:p>
    <w:p w14:paraId="2265AB2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Đối với hàng hóa bắt buộc phải có giấy chứng nhận SPS, Cục Bảo vệ thực vật phải kiểm tra xem hàng hóa có sinh vật gây hại thuộc diện kiểm soát hay không.</w:t>
      </w:r>
    </w:p>
    <w:p w14:paraId="31648FA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Nếu có sinh vật gây hại thuộc diện phải kiểm soát, lô hàng phải bị từ chối xuất khẩu sang </w:t>
      </w:r>
      <w:r>
        <w:rPr>
          <w:rFonts w:ascii="Times New Roman" w:hAnsi="Times New Roman" w:cs="Times New Roman"/>
          <w:sz w:val="28"/>
          <w:szCs w:val="28"/>
        </w:rPr>
        <w:t>Niu Di-lân</w:t>
      </w:r>
      <w:r w:rsidRPr="008A5217">
        <w:rPr>
          <w:rFonts w:ascii="Times New Roman" w:hAnsi="Times New Roman" w:cs="Times New Roman"/>
          <w:sz w:val="28"/>
          <w:szCs w:val="28"/>
        </w:rPr>
        <w:t xml:space="preserve"> hoặc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xử lý loại bỏ sinh vật gây hại tr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ớc khi xuất khẩu. </w:t>
      </w:r>
    </w:p>
    <w:p w14:paraId="79E6C264"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lastRenderedPageBreak/>
        <w:t>- Cục Bảo vệ thực vật chỉ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cấp giấy chứng nhận SPS sau khi xác nhận biện pháp xử lý sinh vật gây hại có hiệu quả.</w:t>
      </w:r>
    </w:p>
    <w:p w14:paraId="24BC6B4B"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Xét nghiệm lô hàng tr</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ớc khi vận chuyển</w:t>
      </w:r>
    </w:p>
    <w:p w14:paraId="6B6CE48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Đối với hàng hóa bắt buộc phải có giấy chứng nhận SPS, Cục Bảo vệ thực vật phải đảm bảo rằng biện pháp xử lý sinh vật gây hại có hiệu quả. Hàng hóa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xét nghiệm nhằm phát hiện các loại hạt có khả năng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ởng tại một phòng thí nghiệm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Hiệp hội xét nghiệm hạt giống quốc tế công nhận. </w:t>
      </w:r>
    </w:p>
    <w:p w14:paraId="4B88D9E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Nếu phát hiện các loại hạt có khả năng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ởng, lô hàng phải bị từ chối xuất khẩu sang </w:t>
      </w:r>
      <w:r>
        <w:rPr>
          <w:rFonts w:ascii="Times New Roman" w:hAnsi="Times New Roman" w:cs="Times New Roman"/>
          <w:sz w:val="28"/>
          <w:szCs w:val="28"/>
        </w:rPr>
        <w:t>Niu Di-lân</w:t>
      </w:r>
      <w:r w:rsidRPr="008A5217">
        <w:rPr>
          <w:rFonts w:ascii="Times New Roman" w:hAnsi="Times New Roman" w:cs="Times New Roman"/>
          <w:sz w:val="28"/>
          <w:szCs w:val="28"/>
        </w:rPr>
        <w:t xml:space="preserve"> hoặc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xử lý loại bỏ hạt giống tr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ớc khi xuất khẩu. </w:t>
      </w:r>
    </w:p>
    <w:p w14:paraId="5C1D37BB"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Các yêu cầu về xử lý hàng hóa tr</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ớc khi vận chuyển</w:t>
      </w:r>
    </w:p>
    <w:p w14:paraId="67EFEA95"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Nói chung, việc xét nghiệm để phát hiện sinh vật gây hại đối với các hàng hóa thuộc phạm vi điều chỉnh của IHS này là không bắt buộc.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ờng hợp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yêu cầu, hàng hóa cần có giấy chứng nhận SPS với các khai báo bổ sung phù hợp nếu việc xử lý sinh vật gây hại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thực hiện tr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ớc khi xuất khẩu. </w:t>
      </w:r>
    </w:p>
    <w:p w14:paraId="7A073450"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hint="eastAsia"/>
          <w:i/>
          <w:iCs/>
          <w:sz w:val="28"/>
          <w:szCs w:val="28"/>
        </w:rPr>
        <w:t>Đó</w:t>
      </w:r>
      <w:r w:rsidRPr="008A5217">
        <w:rPr>
          <w:rFonts w:ascii="Times New Roman" w:hAnsi="Times New Roman" w:cs="Times New Roman"/>
          <w:i/>
          <w:iCs/>
          <w:sz w:val="28"/>
          <w:szCs w:val="28"/>
        </w:rPr>
        <w:t>ng gói và dán nhãn hàng hóa</w:t>
      </w:r>
    </w:p>
    <w:p w14:paraId="016EC745"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Bao bì đóng gói phải sạch sẽ, không dính đất và các chất ô nhiễm khác.</w:t>
      </w:r>
    </w:p>
    <w:p w14:paraId="11DF4C41"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Nhãn hàng hóa nên bằng tiếng Anh và không bị rách để cán bộ kiểm dịch dễ dàng nhận diện. </w:t>
      </w:r>
    </w:p>
    <w:p w14:paraId="3E7D1735"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Yêu cầu về quá cảnh</w:t>
      </w:r>
    </w:p>
    <w:p w14:paraId="5FF01711"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Tất cả hàng hóa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đóng gói và vận chuyển phù hợp để đề phòng việc phá hoại và/hoặc bị nhiễm sinh vật gây hại sau khi sản xuất/xử lý.    </w:t>
      </w:r>
    </w:p>
    <w:p w14:paraId="18B1E25C"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mở bao bì trên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ờng quá cảnh</w:t>
      </w:r>
    </w:p>
    <w:p w14:paraId="7B45AE92"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Đối với hàng hóa bắt buộc phải có giấy chứng nhận SPS, trong quá trình quá cảnh và nằm d</w:t>
      </w:r>
      <w:r w:rsidRPr="008A5217">
        <w:rPr>
          <w:rFonts w:ascii="Times New Roman" w:hAnsi="Times New Roman" w:cs="Times New Roman" w:hint="cs"/>
          <w:sz w:val="28"/>
          <w:szCs w:val="28"/>
        </w:rPr>
        <w:t>ư</w:t>
      </w:r>
      <w:r w:rsidRPr="008A5217">
        <w:rPr>
          <w:rFonts w:ascii="Times New Roman" w:hAnsi="Times New Roman" w:cs="Times New Roman"/>
          <w:sz w:val="28"/>
          <w:szCs w:val="28"/>
        </w:rPr>
        <w:t>ới sự kiểm soát trực tiếp của Cục Bảo vệ thực vật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quá cảnh, nếu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l</w:t>
      </w:r>
      <w:r w:rsidRPr="008A5217">
        <w:rPr>
          <w:rFonts w:ascii="Times New Roman" w:hAnsi="Times New Roman" w:cs="Times New Roman" w:hint="cs"/>
          <w:sz w:val="28"/>
          <w:szCs w:val="28"/>
        </w:rPr>
        <w:t>ư</w:t>
      </w:r>
      <w:r w:rsidRPr="008A5217">
        <w:rPr>
          <w:rFonts w:ascii="Times New Roman" w:hAnsi="Times New Roman" w:cs="Times New Roman"/>
          <w:sz w:val="28"/>
          <w:szCs w:val="28"/>
        </w:rPr>
        <w:t>u kho, chia tách hoặc thay đổi bao bì tại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quá cảnh trên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ờng đến </w:t>
      </w:r>
      <w:r>
        <w:rPr>
          <w:rFonts w:ascii="Times New Roman" w:hAnsi="Times New Roman" w:cs="Times New Roman"/>
          <w:sz w:val="28"/>
          <w:szCs w:val="28"/>
        </w:rPr>
        <w:t>Niu Di-lân</w:t>
      </w:r>
      <w:r w:rsidRPr="008A5217">
        <w:rPr>
          <w:rFonts w:ascii="Times New Roman" w:hAnsi="Times New Roman" w:cs="Times New Roman"/>
          <w:sz w:val="28"/>
          <w:szCs w:val="28"/>
        </w:rPr>
        <w:t>, hàng hóa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cấp thêm “giấy chứng nhận tái xuất khẩu” ngoài giấy chứng nhận SPS ban đầu. </w:t>
      </w:r>
    </w:p>
    <w:p w14:paraId="3B471E5C"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cần giấy chứng nhận tái xuất khẩu trong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ờng hợp hàng hóa bị giữ lại để thay đổi ph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tiện vận chuyển và vẫn nằm trong công-ten-n</w:t>
      </w:r>
      <w:r w:rsidRPr="008A5217">
        <w:rPr>
          <w:rFonts w:ascii="Times New Roman" w:hAnsi="Times New Roman" w:cs="Times New Roman" w:hint="cs"/>
          <w:sz w:val="28"/>
          <w:szCs w:val="28"/>
        </w:rPr>
        <w:t>ơ</w:t>
      </w:r>
      <w:r w:rsidRPr="008A5217">
        <w:rPr>
          <w:rFonts w:ascii="Times New Roman" w:hAnsi="Times New Roman" w:cs="Times New Roman"/>
          <w:sz w:val="28"/>
          <w:szCs w:val="28"/>
        </w:rPr>
        <w:t xml:space="preserve"> band đầu. </w:t>
      </w:r>
    </w:p>
    <w:p w14:paraId="32648B0F" w14:textId="77777777" w:rsidR="00377424" w:rsidRPr="008A5217" w:rsidRDefault="00377424" w:rsidP="00377424">
      <w:pPr>
        <w:spacing w:before="120" w:after="120" w:line="240" w:lineRule="auto"/>
        <w:jc w:val="both"/>
        <w:rPr>
          <w:rFonts w:ascii="Times New Roman" w:hAnsi="Times New Roman" w:cs="Times New Roman"/>
          <w:b/>
          <w:bCs/>
          <w:sz w:val="28"/>
          <w:szCs w:val="28"/>
        </w:rPr>
      </w:pPr>
      <w:r w:rsidRPr="008A5217">
        <w:rPr>
          <w:rFonts w:ascii="Times New Roman" w:hAnsi="Times New Roman" w:cs="Times New Roman"/>
          <w:b/>
          <w:bCs/>
          <w:sz w:val="28"/>
          <w:szCs w:val="28"/>
        </w:rPr>
        <w:t>Phần 3: Các yêu cầu khi cập cảng</w:t>
      </w:r>
    </w:p>
    <w:p w14:paraId="56379DE8"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hàng hóa thuộc diện rủi ro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cán bộ kiểm dịch thực hiện thông quan, trả lại n</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ớc xuất khẩu hoặc tiêu hủy. Nhà nhập khẩu có trách nhiệm khai báo hàng hóa thuộc diện rủi ro tới cán bộ kiểm dịch. </w:t>
      </w:r>
    </w:p>
    <w:p w14:paraId="2EB1B6DB"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Hàng hóa ch</w:t>
      </w:r>
      <w:r w:rsidRPr="008A5217">
        <w:rPr>
          <w:rFonts w:ascii="Times New Roman" w:hAnsi="Times New Roman" w:cs="Times New Roman" w:hint="cs"/>
          <w:sz w:val="28"/>
          <w:szCs w:val="28"/>
        </w:rPr>
        <w:t>ư</w:t>
      </w:r>
      <w:r w:rsidRPr="008A5217">
        <w:rPr>
          <w:rFonts w:ascii="Times New Roman" w:hAnsi="Times New Roman" w:cs="Times New Roman"/>
          <w:sz w:val="28"/>
          <w:szCs w:val="28"/>
        </w:rPr>
        <w:t>a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thông quan phải nằm d</w:t>
      </w:r>
      <w:r w:rsidRPr="008A5217">
        <w:rPr>
          <w:rFonts w:ascii="Times New Roman" w:hAnsi="Times New Roman" w:cs="Times New Roman" w:hint="cs"/>
          <w:sz w:val="28"/>
          <w:szCs w:val="28"/>
        </w:rPr>
        <w:t>ư</w:t>
      </w:r>
      <w:r w:rsidRPr="008A5217">
        <w:rPr>
          <w:rFonts w:ascii="Times New Roman" w:hAnsi="Times New Roman" w:cs="Times New Roman"/>
          <w:sz w:val="28"/>
          <w:szCs w:val="28"/>
        </w:rPr>
        <w:t>ới sự kiểm soát của MPI và không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di chuyển hoặc tác động nếu không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cho phép. </w:t>
      </w:r>
    </w:p>
    <w:p w14:paraId="72C0C6C6"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chi phí lấy mẫu, kiểm tra, xử lý, vận chuyển, kiểm dịch, trả lại n</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ớc xuất khẩu… do nhà nhập khẩu chịu. </w:t>
      </w:r>
    </w:p>
    <w:p w14:paraId="68968440"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Kiểm tra khi cập cảng</w:t>
      </w:r>
    </w:p>
    <w:p w14:paraId="715C81DC"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lastRenderedPageBreak/>
        <w:t>- Đối với hàng hóa thuộc diện phải kiểm tra theo quy định tại Phần 4 và 5, các lô hàng sẽ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kiểm tra và/hoặc xét nghiệm ngẫu nhiên để đảm bảo lô hàng đảm bảo điều kiện thông quan.</w:t>
      </w:r>
    </w:p>
    <w:p w14:paraId="04EEC35F"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Hàng hóa không thuộc diện kiểm tra thông th</w:t>
      </w:r>
      <w:r w:rsidRPr="008A5217">
        <w:rPr>
          <w:rFonts w:ascii="Times New Roman" w:hAnsi="Times New Roman" w:cs="Times New Roman" w:hint="cs"/>
          <w:sz w:val="28"/>
          <w:szCs w:val="28"/>
        </w:rPr>
        <w:t>ư</w:t>
      </w:r>
      <w:r w:rsidRPr="008A5217">
        <w:rPr>
          <w:rFonts w:ascii="Times New Roman" w:hAnsi="Times New Roman" w:cs="Times New Roman"/>
          <w:sz w:val="28"/>
          <w:szCs w:val="28"/>
        </w:rPr>
        <w:t>ờng sẽ không bị kiểm tra nếu đáp ứng các yêu cầu trong phần 1.3.</w:t>
      </w:r>
    </w:p>
    <w:p w14:paraId="56C9BD19"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Kiểm tra</w:t>
      </w:r>
    </w:p>
    <w:p w14:paraId="14683AA8"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Cán bộ kiểm dịch sẽ kiểm tra hàng hóa để phát hiện sinh vật gây hại, đất hoặc các chất lẫn dễ thấy khác. </w:t>
      </w:r>
    </w:p>
    <w:p w14:paraId="7D9EF8F3"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Lấy mẫu</w:t>
      </w:r>
    </w:p>
    <w:p w14:paraId="56C16BC6"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Nếu hàng hóa thuộc diện phải kiểm tra, mỗi lô trong cả chuyến hàng đều phải lấy mẫu. Một mẫu tối thiểu là 5kg/chuyến hàng. Nếu cả chuyến hàng ít h</w:t>
      </w:r>
      <w:r w:rsidRPr="008A5217">
        <w:rPr>
          <w:rFonts w:ascii="Times New Roman" w:hAnsi="Times New Roman" w:cs="Times New Roman" w:hint="cs"/>
          <w:sz w:val="28"/>
          <w:szCs w:val="28"/>
        </w:rPr>
        <w:t>ơ</w:t>
      </w:r>
      <w:r w:rsidRPr="008A5217">
        <w:rPr>
          <w:rFonts w:ascii="Times New Roman" w:hAnsi="Times New Roman" w:cs="Times New Roman"/>
          <w:sz w:val="28"/>
          <w:szCs w:val="28"/>
        </w:rPr>
        <w:t>n 5kg thì tất cả hàng hóa đều phải kiểm tra.</w:t>
      </w:r>
    </w:p>
    <w:p w14:paraId="5550818A"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Phát hiện sinh vật gây hại và các chất lẫn</w:t>
      </w:r>
    </w:p>
    <w:p w14:paraId="0C867995"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ờng hợp phát hiện sinh vật sống, nhà nhập khẩu có thể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quyền xác định xem sinh vật đó có phải sinh vật gây hại thuộc diện phải kiểm soát không. Nếu có, hàng hóa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xử lý, trả lại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xuất khẩu hoặc tiêu hủy theo yêu cầu của MPI. Hàng hóa c</w:t>
      </w:r>
      <w:r w:rsidRPr="008A5217">
        <w:rPr>
          <w:rFonts w:ascii="Times New Roman" w:hAnsi="Times New Roman" w:cs="Times New Roman" w:hint="eastAsia"/>
          <w:sz w:val="28"/>
          <w:szCs w:val="28"/>
        </w:rPr>
        <w:t>ó</w:t>
      </w:r>
      <w:r w:rsidRPr="008A5217">
        <w:rPr>
          <w:rFonts w:ascii="Times New Roman" w:hAnsi="Times New Roman" w:cs="Times New Roman"/>
          <w:sz w:val="28"/>
          <w:szCs w:val="28"/>
        </w:rPr>
        <w:t xml:space="preserve"> thể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cho thông quan nếu sinh vật gây hại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phát hiện không thuộc diện phải kiểm soát. </w:t>
      </w:r>
    </w:p>
    <w:p w14:paraId="1DF2F291"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Mức độ chấp nhận đ</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ợc đối với các hạt giống lẫn</w:t>
      </w:r>
    </w:p>
    <w:p w14:paraId="0C50695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Đối với hàng hóa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xử lý nhiệt hoặc chế biến ở các trạm trung chuyển tại </w:t>
      </w:r>
      <w:r>
        <w:rPr>
          <w:rFonts w:ascii="Times New Roman" w:hAnsi="Times New Roman" w:cs="Times New Roman"/>
          <w:sz w:val="28"/>
          <w:szCs w:val="28"/>
        </w:rPr>
        <w:t>Niu Di-lân</w:t>
      </w:r>
      <w:r w:rsidRPr="008A5217">
        <w:rPr>
          <w:rFonts w:ascii="Times New Roman" w:hAnsi="Times New Roman" w:cs="Times New Roman"/>
          <w:sz w:val="28"/>
          <w:szCs w:val="28"/>
        </w:rPr>
        <w:t>, các loại hạt lẫn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nêu trong giấy chứng nhận phân tích hạt. Hàng hóa thuộc diện này không phải xử lý thêm vì quy trình xử lý hoặc chế biến tại các trạm trung chuyển sẽ làm các loại hạt này mất khả năng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ởng.</w:t>
      </w:r>
    </w:p>
    <w:p w14:paraId="03E4E43A"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Đối với các hàng hóa cần kiểm tra an toàn sinh học khi cập cảng, dung sai đối với hạt lẫn tối đa là 0,1% trọng l</w:t>
      </w:r>
      <w:r w:rsidRPr="008A5217">
        <w:rPr>
          <w:rFonts w:ascii="Times New Roman" w:hAnsi="Times New Roman" w:cs="Times New Roman" w:hint="cs"/>
          <w:sz w:val="28"/>
          <w:szCs w:val="28"/>
        </w:rPr>
        <w:t>ư</w:t>
      </w:r>
      <w:r w:rsidRPr="008A5217">
        <w:rPr>
          <w:rFonts w:ascii="Times New Roman" w:hAnsi="Times New Roman" w:cs="Times New Roman"/>
          <w:sz w:val="28"/>
          <w:szCs w:val="28"/>
        </w:rPr>
        <w:t>ợng. Giống và số l</w:t>
      </w:r>
      <w:r w:rsidRPr="008A5217">
        <w:rPr>
          <w:rFonts w:ascii="Times New Roman" w:hAnsi="Times New Roman" w:cs="Times New Roman" w:hint="cs"/>
          <w:sz w:val="28"/>
          <w:szCs w:val="28"/>
        </w:rPr>
        <w:t>ư</w:t>
      </w:r>
      <w:r w:rsidRPr="008A5217">
        <w:rPr>
          <w:rFonts w:ascii="Times New Roman" w:hAnsi="Times New Roman" w:cs="Times New Roman"/>
          <w:sz w:val="28"/>
          <w:szCs w:val="28"/>
        </w:rPr>
        <w:t>ợng hạt lẫn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mô tả trong giấy chứng nhận phân tích hạt hoặc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cán bộ kiểm dịch của MPI xác định thông qua kiểm tra mẫu khi cập cảng.</w:t>
      </w:r>
    </w:p>
    <w:p w14:paraId="7F144774"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hàng hóa cần kiểm tra an toàn sinh học khi cập cảng không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phép có các hạt lẫn thuộc các giống liệt kê trong danh mục Hạt giống cỏ thuộc diện kiểm soát (Phần 1.5.2) trong IHS: Importation of Grains/Seeds for consumption, feed or processing hoặc thuộc các giống “Cấm nhập khẩu) hoặc liệt kê trong Danh mục An toàn sinh học Thực vật (PBI). </w:t>
      </w:r>
    </w:p>
    <w:p w14:paraId="48062ACC"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Khi lô hàng có mức độ hạt lẫn cao h</w:t>
      </w:r>
      <w:r w:rsidRPr="008A5217">
        <w:rPr>
          <w:rFonts w:ascii="Times New Roman" w:hAnsi="Times New Roman" w:cs="Times New Roman" w:hint="cs"/>
          <w:sz w:val="28"/>
          <w:szCs w:val="28"/>
        </w:rPr>
        <w:t>ơ</w:t>
      </w:r>
      <w:r w:rsidRPr="008A5217">
        <w:rPr>
          <w:rFonts w:ascii="Times New Roman" w:hAnsi="Times New Roman" w:cs="Times New Roman"/>
          <w:sz w:val="28"/>
          <w:szCs w:val="28"/>
        </w:rPr>
        <w:t>n dung sai cho phép, MPI sẽ cho nhà nhập khẩu một số lựa chọn nh</w:t>
      </w:r>
      <w:r w:rsidRPr="008A5217">
        <w:rPr>
          <w:rFonts w:ascii="Times New Roman" w:hAnsi="Times New Roman" w:cs="Times New Roman" w:hint="cs"/>
          <w:sz w:val="28"/>
          <w:szCs w:val="28"/>
        </w:rPr>
        <w:t>ư</w:t>
      </w:r>
      <w:r w:rsidRPr="008A5217">
        <w:rPr>
          <w:rFonts w:ascii="Times New Roman" w:hAnsi="Times New Roman" w:cs="Times New Roman"/>
          <w:sz w:val="28"/>
          <w:szCs w:val="28"/>
        </w:rPr>
        <w:t>: loại bỏ các hạt lẫn, xử lý để hạt giống không thể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ởng, trả lại n</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ớc xuất khẩu hoặc tiêu hủy hàng hóa. </w:t>
      </w:r>
    </w:p>
    <w:p w14:paraId="2FA49F1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b/>
          <w:bCs/>
          <w:sz w:val="28"/>
          <w:szCs w:val="28"/>
        </w:rPr>
        <w:t>Phần 4: Điều kiện nhập khẩu đối với các loại hạt, tảo hoặc nấm không sản xuất th</w:t>
      </w:r>
      <w:r w:rsidRPr="008A5217">
        <w:rPr>
          <w:rFonts w:ascii="Times New Roman" w:hAnsi="Times New Roman" w:cs="Times New Roman" w:hint="cs"/>
          <w:b/>
          <w:bCs/>
          <w:sz w:val="28"/>
          <w:szCs w:val="28"/>
        </w:rPr>
        <w:t>ươ</w:t>
      </w:r>
      <w:r w:rsidRPr="008A5217">
        <w:rPr>
          <w:rFonts w:ascii="Times New Roman" w:hAnsi="Times New Roman" w:cs="Times New Roman"/>
          <w:b/>
          <w:bCs/>
          <w:sz w:val="28"/>
          <w:szCs w:val="28"/>
        </w:rPr>
        <w:t>ng mại.</w:t>
      </w:r>
      <w:r w:rsidRPr="008A5217">
        <w:rPr>
          <w:rFonts w:ascii="Times New Roman" w:hAnsi="Times New Roman" w:cs="Times New Roman"/>
          <w:sz w:val="28"/>
          <w:szCs w:val="28"/>
        </w:rPr>
        <w:t xml:space="preserve"> Đề nghị tham khảo chi tiết tại IHS gốc.</w:t>
      </w:r>
    </w:p>
    <w:p w14:paraId="5978EE8E" w14:textId="77777777" w:rsidR="00377424" w:rsidRPr="008A5217" w:rsidRDefault="00377424" w:rsidP="00377424">
      <w:pPr>
        <w:spacing w:before="120" w:after="120" w:line="240" w:lineRule="auto"/>
        <w:jc w:val="both"/>
        <w:rPr>
          <w:rFonts w:ascii="Times New Roman" w:hAnsi="Times New Roman" w:cs="Times New Roman"/>
          <w:b/>
          <w:bCs/>
          <w:sz w:val="28"/>
          <w:szCs w:val="28"/>
        </w:rPr>
      </w:pPr>
      <w:r w:rsidRPr="008A5217">
        <w:rPr>
          <w:rFonts w:ascii="Times New Roman" w:hAnsi="Times New Roman" w:cs="Times New Roman"/>
          <w:b/>
          <w:bCs/>
          <w:sz w:val="28"/>
          <w:szCs w:val="28"/>
        </w:rPr>
        <w:t>Phần 5: Điều kiện nhập khẩu đối với các loại hạt, tảo hoặc nấm đ</w:t>
      </w:r>
      <w:r w:rsidRPr="008A5217">
        <w:rPr>
          <w:rFonts w:ascii="Times New Roman" w:hAnsi="Times New Roman" w:cs="Times New Roman" w:hint="cs"/>
          <w:b/>
          <w:bCs/>
          <w:sz w:val="28"/>
          <w:szCs w:val="28"/>
        </w:rPr>
        <w:t>ư</w:t>
      </w:r>
      <w:r w:rsidRPr="008A5217">
        <w:rPr>
          <w:rFonts w:ascii="Times New Roman" w:hAnsi="Times New Roman" w:cs="Times New Roman"/>
          <w:b/>
          <w:bCs/>
          <w:sz w:val="28"/>
          <w:szCs w:val="28"/>
        </w:rPr>
        <w:t>ợc sản xuất th</w:t>
      </w:r>
      <w:r w:rsidRPr="008A5217">
        <w:rPr>
          <w:rFonts w:ascii="Times New Roman" w:hAnsi="Times New Roman" w:cs="Times New Roman" w:hint="cs"/>
          <w:b/>
          <w:bCs/>
          <w:sz w:val="28"/>
          <w:szCs w:val="28"/>
        </w:rPr>
        <w:t>ươ</w:t>
      </w:r>
      <w:r w:rsidRPr="008A5217">
        <w:rPr>
          <w:rFonts w:ascii="Times New Roman" w:hAnsi="Times New Roman" w:cs="Times New Roman"/>
          <w:b/>
          <w:bCs/>
          <w:sz w:val="28"/>
          <w:szCs w:val="28"/>
        </w:rPr>
        <w:t>ng mại</w:t>
      </w:r>
    </w:p>
    <w:p w14:paraId="0F64A152"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Thực phẩm đóng hộp đã nấu hoặc bảo quản có nguồn gốc thực vật, tảo hoặc nấm</w:t>
      </w:r>
    </w:p>
    <w:p w14:paraId="228D7133"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lastRenderedPageBreak/>
        <w:t>- Không có yêu cầu về giấy chứng nhận hoặc kiểm tra hàng hóa</w:t>
      </w:r>
    </w:p>
    <w:p w14:paraId="273C8406"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sản phẩm có nguồn gốc thực vật có chứa sản phẩm động vật phải đáp ứng cả các yêu cầu nhập khẩu đối với các sản phẩm động vật đó (ví dụ thịt, trứng, sữa).</w:t>
      </w:r>
    </w:p>
    <w:p w14:paraId="57A1B37E"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Thực phẩm đã nấu, quay, chần, n</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ớng hoặc bảo quản có nguồn gốc thực vật, tảo hoặc nấm</w:t>
      </w:r>
    </w:p>
    <w:p w14:paraId="716FD664"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thực phẩm có nguồn gốc thực vật, tảo, nấm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đã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nấu (quay, hầm, chần hoặc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ớng) hoặc các loại trái cây và rau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bảo quản/ngâm giấm,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bảo quản trong dung dịch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muối, a-xít, 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ợu, dầu hoặc xi rô. </w:t>
      </w:r>
    </w:p>
    <w:p w14:paraId="6A80B09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Hàng hóa nên có giấy chứng nhận hoặc tuyên bố của nhà sản xuất. </w:t>
      </w:r>
    </w:p>
    <w:p w14:paraId="6602766D"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Ngũ cốc, sản phẩm ngũ cốc và hạt sấy</w:t>
      </w:r>
    </w:p>
    <w:p w14:paraId="078625F1"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loại ngũ cốc, sản phẩm ngũ cốc và hạt sấy có yêu cầu riêng đối với từng loại. Các doanh nghiệp có thể tham khảo danh sách trong IHS gốc.</w:t>
      </w:r>
    </w:p>
    <w:p w14:paraId="406A4912"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Các loại thảo mộc, gia vị, rễ, củ sấy khô và đồ uống</w:t>
      </w:r>
    </w:p>
    <w:p w14:paraId="48820C0F"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các hàng hóa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và là: i) gia vị nghiền; ii) thảo mộc nghiền, đã vò nát hoặc thái nhỏ.</w:t>
      </w:r>
    </w:p>
    <w:p w14:paraId="40157118"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loại thảo mộc, gia vị khô không nghiền, đồ uống có các yêu cầu riêng với từng loại. Các doanh nghiệp có thể tham khảo danh sách trong IHS gốc.</w:t>
      </w:r>
    </w:p>
    <w:p w14:paraId="11A070CD"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t</w:t>
      </w:r>
      <w:r w:rsidRPr="008A5217">
        <w:rPr>
          <w:rFonts w:ascii="Times New Roman" w:hAnsi="Times New Roman" w:cs="Times New Roman" w:hint="cs"/>
          <w:i/>
          <w:iCs/>
          <w:sz w:val="28"/>
          <w:szCs w:val="28"/>
        </w:rPr>
        <w:t>ươ</w:t>
      </w:r>
      <w:r w:rsidRPr="008A5217">
        <w:rPr>
          <w:rFonts w:ascii="Times New Roman" w:hAnsi="Times New Roman" w:cs="Times New Roman"/>
          <w:i/>
          <w:iCs/>
          <w:sz w:val="28"/>
          <w:szCs w:val="28"/>
        </w:rPr>
        <w:t>i</w:t>
      </w:r>
    </w:p>
    <w:p w14:paraId="53141C19"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Xem quy định tại IHS về trái cây và rau củ t</w:t>
      </w:r>
      <w:r w:rsidRPr="008A5217">
        <w:rPr>
          <w:rFonts w:ascii="Times New Roman" w:hAnsi="Times New Roman" w:cs="Times New Roman" w:hint="cs"/>
          <w:sz w:val="28"/>
          <w:szCs w:val="28"/>
        </w:rPr>
        <w:t>ươ</w:t>
      </w:r>
      <w:r w:rsidRPr="008A5217">
        <w:rPr>
          <w:rFonts w:ascii="Times New Roman" w:hAnsi="Times New Roman" w:cs="Times New Roman"/>
          <w:sz w:val="28"/>
          <w:szCs w:val="28"/>
        </w:rPr>
        <w:t>i.</w:t>
      </w:r>
    </w:p>
    <w:p w14:paraId="4586CAB1"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t</w:t>
      </w:r>
      <w:r w:rsidRPr="008A5217">
        <w:rPr>
          <w:rFonts w:ascii="Times New Roman" w:hAnsi="Times New Roman" w:cs="Times New Roman" w:hint="cs"/>
          <w:i/>
          <w:iCs/>
          <w:sz w:val="28"/>
          <w:szCs w:val="28"/>
        </w:rPr>
        <w:t>ươ</w:t>
      </w:r>
      <w:r w:rsidRPr="008A5217">
        <w:rPr>
          <w:rFonts w:ascii="Times New Roman" w:hAnsi="Times New Roman" w:cs="Times New Roman"/>
          <w:i/>
          <w:iCs/>
          <w:sz w:val="28"/>
          <w:szCs w:val="28"/>
        </w:rPr>
        <w:t>i bóc vỏ, thái, xắt khúc</w:t>
      </w:r>
    </w:p>
    <w:p w14:paraId="5F1AB972"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Xem quy định tại IHS về trái cây và rau củ t</w:t>
      </w:r>
      <w:r w:rsidRPr="008A5217">
        <w:rPr>
          <w:rFonts w:ascii="Times New Roman" w:hAnsi="Times New Roman" w:cs="Times New Roman" w:hint="cs"/>
          <w:sz w:val="28"/>
          <w:szCs w:val="28"/>
        </w:rPr>
        <w:t>ươ</w:t>
      </w:r>
      <w:r w:rsidRPr="008A5217">
        <w:rPr>
          <w:rFonts w:ascii="Times New Roman" w:hAnsi="Times New Roman" w:cs="Times New Roman"/>
          <w:sz w:val="28"/>
          <w:szCs w:val="28"/>
        </w:rPr>
        <w:t>i.</w:t>
      </w:r>
    </w:p>
    <w:p w14:paraId="1F493FC1"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Hàng hóa t</w:t>
      </w:r>
      <w:r w:rsidRPr="008A5217">
        <w:rPr>
          <w:rFonts w:ascii="Times New Roman" w:hAnsi="Times New Roman" w:cs="Times New Roman" w:hint="cs"/>
          <w:i/>
          <w:iCs/>
          <w:sz w:val="28"/>
          <w:szCs w:val="28"/>
        </w:rPr>
        <w:t>ươ</w:t>
      </w:r>
      <w:r w:rsidRPr="008A5217">
        <w:rPr>
          <w:rFonts w:ascii="Times New Roman" w:hAnsi="Times New Roman" w:cs="Times New Roman"/>
          <w:i/>
          <w:iCs/>
          <w:sz w:val="28"/>
          <w:szCs w:val="28"/>
        </w:rPr>
        <w:t>i đã chế biến</w:t>
      </w:r>
    </w:p>
    <w:p w14:paraId="581F93D2"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Chỉ dành riêng cho một số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hiệu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MPI phê duyệt theo công bố trên website của MPI.</w:t>
      </w:r>
    </w:p>
    <w:p w14:paraId="4E76CEC8"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sấy</w:t>
      </w:r>
    </w:p>
    <w:p w14:paraId="3EE7B349"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các loại trái cây và rau củ sấy khô, sấy lạnh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và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liệt kê trong Danh mục An toàn sinh học Thực vật (PBI) nh</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 đề cập ở trên, trừ các loại có hạt thuộc diện hạt cấm nhập khẩu. </w:t>
      </w:r>
    </w:p>
    <w:p w14:paraId="59D5CF2F"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ngâm giấm</w:t>
      </w:r>
    </w:p>
    <w:p w14:paraId="7A7A2BD7"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các sản phẩm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 xml:space="preserve">ng mại. </w:t>
      </w:r>
    </w:p>
    <w:p w14:paraId="3BF0DB48"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bọc đ</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ờng, ngâm đ</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 xml:space="preserve">ờng, </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ớp muối, ngâm muối hoặc xi rô</w:t>
      </w:r>
    </w:p>
    <w:p w14:paraId="22191C85"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các sản phẩm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 xml:space="preserve">ng mại. </w:t>
      </w:r>
    </w:p>
    <w:p w14:paraId="3867D91B"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dạng n</w:t>
      </w:r>
      <w:r w:rsidRPr="008A5217">
        <w:rPr>
          <w:rFonts w:ascii="Times New Roman" w:hAnsi="Times New Roman" w:cs="Times New Roman" w:hint="cs"/>
          <w:i/>
          <w:iCs/>
          <w:sz w:val="28"/>
          <w:szCs w:val="28"/>
        </w:rPr>
        <w:t>ư</w:t>
      </w:r>
      <w:r w:rsidRPr="008A5217">
        <w:rPr>
          <w:rFonts w:ascii="Times New Roman" w:hAnsi="Times New Roman" w:cs="Times New Roman"/>
          <w:i/>
          <w:iCs/>
          <w:sz w:val="28"/>
          <w:szCs w:val="28"/>
        </w:rPr>
        <w:t xml:space="preserve">ớc ép, nghiền, chất lỏng    </w:t>
      </w:r>
    </w:p>
    <w:p w14:paraId="0300C2E5"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lastRenderedPageBreak/>
        <w:t>- Không có yêu cầu về giấy chứng nhận hoặc kiểm tra đối với các sản phẩm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 xml:space="preserve">ng mại. </w:t>
      </w:r>
    </w:p>
    <w:p w14:paraId="4F4175C0"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đã nấu</w:t>
      </w:r>
    </w:p>
    <w:p w14:paraId="1D4F273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Xem quy định tại phần 5.2 thực phẩm đã nấu</w:t>
      </w:r>
    </w:p>
    <w:p w14:paraId="009F1E27"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Trái cây và rau củ đông lạnh</w:t>
      </w:r>
    </w:p>
    <w:p w14:paraId="73547D1B"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các sản phẩm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 xml:space="preserve">ng mại, trừ các loại sau: </w:t>
      </w:r>
    </w:p>
    <w:p w14:paraId="0B5064D5"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R</w:t>
      </w:r>
      <w:r w:rsidRPr="008A5217">
        <w:rPr>
          <w:rFonts w:ascii="Times New Roman" w:hAnsi="Times New Roman" w:cs="Times New Roman"/>
          <w:sz w:val="28"/>
          <w:szCs w:val="28"/>
        </w:rPr>
        <w:t>ong biển ăn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đông lạnh;</w:t>
      </w:r>
    </w:p>
    <w:p w14:paraId="2638ED5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L</w:t>
      </w:r>
      <w:r w:rsidRPr="008A5217">
        <w:rPr>
          <w:rFonts w:ascii="Times New Roman" w:hAnsi="Times New Roman" w:cs="Times New Roman"/>
          <w:sz w:val="28"/>
          <w:szCs w:val="28"/>
        </w:rPr>
        <w:t>á của các loại cam quýt đông lạnh;</w:t>
      </w:r>
    </w:p>
    <w:p w14:paraId="70F4D6CC"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N</w:t>
      </w:r>
      <w:r w:rsidRPr="008A5217">
        <w:rPr>
          <w:rFonts w:ascii="Times New Roman" w:hAnsi="Times New Roman" w:cs="Times New Roman"/>
          <w:sz w:val="28"/>
          <w:szCs w:val="28"/>
        </w:rPr>
        <w:t>ấm ăn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đông lạnh;</w:t>
      </w:r>
    </w:p>
    <w:p w14:paraId="7BE14DE9"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C</w:t>
      </w:r>
      <w:r w:rsidRPr="008A5217">
        <w:rPr>
          <w:rFonts w:ascii="Times New Roman" w:hAnsi="Times New Roman" w:cs="Times New Roman"/>
          <w:sz w:val="28"/>
          <w:szCs w:val="28"/>
        </w:rPr>
        <w:t>ác loài không nằm trong danh mục PBI hoặc bị cấm nhập khẩu; nếu lẫn các loại hạt hoặc vật chất có thể lây lan khác.</w:t>
      </w:r>
    </w:p>
    <w:p w14:paraId="0D76E2F3"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H</w:t>
      </w:r>
      <w:r w:rsidRPr="008A5217">
        <w:rPr>
          <w:rFonts w:ascii="Times New Roman" w:hAnsi="Times New Roman" w:cs="Times New Roman"/>
          <w:sz w:val="28"/>
          <w:szCs w:val="28"/>
        </w:rPr>
        <w:t>oa ly bóc vỏ, đông lạnh có thể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nhập khẩu.</w:t>
      </w:r>
    </w:p>
    <w:p w14:paraId="24ED4F22"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ờng hợp cán bộ kiểm dịch tin rằng hàng hóa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nh</w:t>
      </w:r>
      <w:r w:rsidRPr="008A5217">
        <w:rPr>
          <w:rFonts w:ascii="Times New Roman" w:hAnsi="Times New Roman" w:cs="Times New Roman" w:hint="cs"/>
          <w:sz w:val="28"/>
          <w:szCs w:val="28"/>
        </w:rPr>
        <w:t>ư</w:t>
      </w:r>
      <w:r w:rsidRPr="008A5217">
        <w:rPr>
          <w:rFonts w:ascii="Times New Roman" w:hAnsi="Times New Roman" w:cs="Times New Roman"/>
          <w:sz w:val="28"/>
          <w:szCs w:val="28"/>
        </w:rPr>
        <w:t>ng không dán nhãn, hàng hóa đó vẫn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cấp chứng nhận thông quan an toàn sinh học nếu quy trình đông lạnh có thể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kiểm chứng phù hợp các điều kiện sau: </w:t>
      </w:r>
    </w:p>
    <w:p w14:paraId="3F01907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Đối với vật chủ của loài ruồi không ăn trái cây, sản phẩm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đông lạnh đến nhiệt độ tâm sản phẩm đạt -10°C hoặc thấp h</w:t>
      </w:r>
      <w:r w:rsidRPr="008A5217">
        <w:rPr>
          <w:rFonts w:ascii="Times New Roman" w:hAnsi="Times New Roman" w:cs="Times New Roman" w:hint="cs"/>
          <w:sz w:val="28"/>
          <w:szCs w:val="28"/>
        </w:rPr>
        <w:t>ơ</w:t>
      </w:r>
      <w:r w:rsidRPr="008A5217">
        <w:rPr>
          <w:rFonts w:ascii="Times New Roman" w:hAnsi="Times New Roman" w:cs="Times New Roman"/>
          <w:sz w:val="28"/>
          <w:szCs w:val="28"/>
        </w:rPr>
        <w:t>n trong tối thiểu 7 ngày.</w:t>
      </w:r>
    </w:p>
    <w:p w14:paraId="3A0EDE4C"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Đối với vật chủ của loài ruồi ăn trái cây, sản phẩm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đông lạnh đến nhiệt độ tâm sản phẩm đạt -18°C hoặc thấp h</w:t>
      </w:r>
      <w:r w:rsidRPr="008A5217">
        <w:rPr>
          <w:rFonts w:ascii="Times New Roman" w:hAnsi="Times New Roman" w:cs="Times New Roman" w:hint="cs"/>
          <w:sz w:val="28"/>
          <w:szCs w:val="28"/>
        </w:rPr>
        <w:t>ơ</w:t>
      </w:r>
      <w:r w:rsidRPr="008A5217">
        <w:rPr>
          <w:rFonts w:ascii="Times New Roman" w:hAnsi="Times New Roman" w:cs="Times New Roman"/>
          <w:sz w:val="28"/>
          <w:szCs w:val="28"/>
        </w:rPr>
        <w:t>n trong tối thiểu 7 ngày.</w:t>
      </w:r>
    </w:p>
    <w:p w14:paraId="6772D9A1"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Rong biển đông lạnh</w:t>
      </w:r>
    </w:p>
    <w:p w14:paraId="3C13F564"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Rong biển đông lạnh có thể không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phép nhập khẩu trừ khi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chế biến bổ sung để đảm bảo rong biển không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ởng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theo một trong các cách sau: </w:t>
      </w:r>
    </w:p>
    <w:p w14:paraId="64B9D97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L</w:t>
      </w:r>
      <w:r w:rsidRPr="008A5217">
        <w:rPr>
          <w:rFonts w:ascii="Times New Roman" w:hAnsi="Times New Roman" w:cs="Times New Roman"/>
          <w:sz w:val="28"/>
          <w:szCs w:val="28"/>
        </w:rPr>
        <w:t xml:space="preserve">uộc ở 90°C trong ít nhất 30 phút sau đó đông lạnh tới -18°C;  </w:t>
      </w:r>
    </w:p>
    <w:p w14:paraId="48D97A49"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C</w:t>
      </w:r>
      <w:r w:rsidRPr="008A5217">
        <w:rPr>
          <w:rFonts w:ascii="Times New Roman" w:hAnsi="Times New Roman" w:cs="Times New Roman"/>
          <w:sz w:val="28"/>
          <w:szCs w:val="28"/>
        </w:rPr>
        <w:t xml:space="preserve">hần ở 90°C trong ít nhất 1 phút sau đó ngâm trong giấm và làm lạnh tới -18°C; </w:t>
      </w:r>
    </w:p>
    <w:p w14:paraId="5A350F3F"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C</w:t>
      </w:r>
      <w:r w:rsidRPr="008A5217">
        <w:rPr>
          <w:rFonts w:ascii="Times New Roman" w:hAnsi="Times New Roman" w:cs="Times New Roman"/>
          <w:sz w:val="28"/>
          <w:szCs w:val="28"/>
        </w:rPr>
        <w:t xml:space="preserve">àm nóng đến 75°C trong 15 phút sau đó </w:t>
      </w:r>
      <w:r w:rsidRPr="008A5217">
        <w:rPr>
          <w:rFonts w:ascii="Times New Roman" w:hAnsi="Times New Roman" w:cs="Times New Roman" w:hint="cs"/>
          <w:sz w:val="28"/>
          <w:szCs w:val="28"/>
        </w:rPr>
        <w:t>ư</w:t>
      </w:r>
      <w:r w:rsidRPr="008A5217">
        <w:rPr>
          <w:rFonts w:ascii="Times New Roman" w:hAnsi="Times New Roman" w:cs="Times New Roman"/>
          <w:sz w:val="28"/>
          <w:szCs w:val="28"/>
        </w:rPr>
        <w:t>ớp với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sốt gia vị và làm lạnh tới -18°C;</w:t>
      </w:r>
    </w:p>
    <w:p w14:paraId="4096BDBA"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ớng các lát mỏng (tối đa 0,05mm) ở 300°C trên đĩa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ớng, sấy khô, nêm gia vị, cắt và làm lạnh tới -18°C.</w:t>
      </w:r>
    </w:p>
    <w:p w14:paraId="71F95A3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Tất cả các hàng hóa phải đi kèm với giấy chứng nhận hoặc tuyên bố của nhà sản xuất. </w:t>
      </w:r>
    </w:p>
    <w:p w14:paraId="0607D5EB"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Nấm sấy</w:t>
      </w:r>
    </w:p>
    <w:p w14:paraId="75A6404E"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nấm sấy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nếu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nhập khẩu kèm theo vận đ</w:t>
      </w:r>
      <w:r w:rsidRPr="008A5217">
        <w:rPr>
          <w:rFonts w:ascii="Times New Roman" w:hAnsi="Times New Roman" w:cs="Times New Roman" w:hint="cs"/>
          <w:sz w:val="28"/>
          <w:szCs w:val="28"/>
        </w:rPr>
        <w:t>ơ</w:t>
      </w:r>
      <w:r w:rsidRPr="008A5217">
        <w:rPr>
          <w:rFonts w:ascii="Times New Roman" w:hAnsi="Times New Roman" w:cs="Times New Roman"/>
          <w:sz w:val="28"/>
          <w:szCs w:val="28"/>
        </w:rPr>
        <w:t>n hoặc vận đ</w:t>
      </w:r>
      <w:r w:rsidRPr="008A5217">
        <w:rPr>
          <w:rFonts w:ascii="Times New Roman" w:hAnsi="Times New Roman" w:cs="Times New Roman" w:hint="cs"/>
          <w:sz w:val="28"/>
          <w:szCs w:val="28"/>
        </w:rPr>
        <w:t>ơ</w:t>
      </w:r>
      <w:r w:rsidRPr="008A5217">
        <w:rPr>
          <w:rFonts w:ascii="Times New Roman" w:hAnsi="Times New Roman" w:cs="Times New Roman"/>
          <w:sz w:val="28"/>
          <w:szCs w:val="28"/>
        </w:rPr>
        <w:t xml:space="preserve">n hàng không, trừ các loại sau: </w:t>
      </w:r>
    </w:p>
    <w:p w14:paraId="05FDE96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L</w:t>
      </w:r>
      <w:r w:rsidRPr="008A5217">
        <w:rPr>
          <w:rFonts w:ascii="Times New Roman" w:hAnsi="Times New Roman" w:cs="Times New Roman"/>
          <w:sz w:val="28"/>
          <w:szCs w:val="28"/>
        </w:rPr>
        <w:t>ô hàng nấm cục phải dán nhãn là nấm cục và tuân thủ yêu cầu trong ghi chú bên d</w:t>
      </w:r>
      <w:r w:rsidRPr="008A5217">
        <w:rPr>
          <w:rFonts w:ascii="Times New Roman" w:hAnsi="Times New Roman" w:cs="Times New Roman" w:hint="cs"/>
          <w:sz w:val="28"/>
          <w:szCs w:val="28"/>
        </w:rPr>
        <w:t>ư</w:t>
      </w:r>
      <w:r w:rsidRPr="008A5217">
        <w:rPr>
          <w:rFonts w:ascii="Times New Roman" w:hAnsi="Times New Roman" w:cs="Times New Roman"/>
          <w:sz w:val="28"/>
          <w:szCs w:val="28"/>
        </w:rPr>
        <w:t>ới;</w:t>
      </w:r>
    </w:p>
    <w:p w14:paraId="78F09C16"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 </w:t>
      </w:r>
      <w:r>
        <w:rPr>
          <w:rFonts w:ascii="Times New Roman" w:hAnsi="Times New Roman" w:cs="Times New Roman"/>
          <w:sz w:val="28"/>
          <w:szCs w:val="28"/>
        </w:rPr>
        <w:t>L</w:t>
      </w:r>
      <w:r w:rsidRPr="008A5217">
        <w:rPr>
          <w:rFonts w:ascii="Times New Roman" w:hAnsi="Times New Roman" w:cs="Times New Roman"/>
          <w:sz w:val="28"/>
          <w:szCs w:val="28"/>
        </w:rPr>
        <w:t>ô hàng nấm linh chi nguyên chất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dán nhãn là nấm linh chi và tuân thủ yêu cầu trong ghi chú bên d</w:t>
      </w:r>
      <w:r w:rsidRPr="008A5217">
        <w:rPr>
          <w:rFonts w:ascii="Times New Roman" w:hAnsi="Times New Roman" w:cs="Times New Roman" w:hint="cs"/>
          <w:sz w:val="28"/>
          <w:szCs w:val="28"/>
        </w:rPr>
        <w:t>ư</w:t>
      </w:r>
      <w:r w:rsidRPr="008A5217">
        <w:rPr>
          <w:rFonts w:ascii="Times New Roman" w:hAnsi="Times New Roman" w:cs="Times New Roman"/>
          <w:sz w:val="28"/>
          <w:szCs w:val="28"/>
        </w:rPr>
        <w:t>ới;</w:t>
      </w:r>
    </w:p>
    <w:p w14:paraId="41A0FF9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lastRenderedPageBreak/>
        <w:t xml:space="preserve">+ </w:t>
      </w:r>
      <w:r>
        <w:rPr>
          <w:rFonts w:ascii="Times New Roman" w:hAnsi="Times New Roman" w:cs="Times New Roman"/>
          <w:sz w:val="28"/>
          <w:szCs w:val="28"/>
        </w:rPr>
        <w:t>L</w:t>
      </w:r>
      <w:r w:rsidRPr="008A5217">
        <w:rPr>
          <w:rFonts w:ascii="Times New Roman" w:hAnsi="Times New Roman" w:cs="Times New Roman"/>
          <w:sz w:val="28"/>
          <w:szCs w:val="28"/>
        </w:rPr>
        <w:t>ô hàng nấm gỗ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xử lý nhiệt theo mục 3.7.</w:t>
      </w:r>
    </w:p>
    <w:p w14:paraId="587AFB2E"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Tất cả các lô hàng nấm sấy khác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kiểm tra sinh vật gây hại và các chất lẫn.</w:t>
      </w:r>
    </w:p>
    <w:p w14:paraId="0103090E"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xml:space="preserve">Ghi chú: </w:t>
      </w:r>
    </w:p>
    <w:p w14:paraId="6C7EFC6E"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Nấm cục có thể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ởng bị cấm nhập khẩu.</w:t>
      </w:r>
    </w:p>
    <w:p w14:paraId="5EA6F774"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Tất cả các lô hàng nấm cục không phải loại nấu súp đều phải dán nhãn.</w:t>
      </w:r>
    </w:p>
    <w:p w14:paraId="46700D4F"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lô hàng dán nhãn nấm cục sẽ phải xét nghiệm để phát hiện các vật chất có khả năng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ởng.</w:t>
      </w:r>
    </w:p>
    <w:p w14:paraId="53BB6651"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Hàng hóa nghi là nấm cục hoặc nấm sấy không khô hoàn toàn sẽ bị tạm giữ và nhà nhập khẩu phải thực hiện xét nghiệm phát hiện vật chất có thể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ởng, xử lý nhiệt hoặc trả lại n</w:t>
      </w:r>
      <w:r w:rsidRPr="008A5217">
        <w:rPr>
          <w:rFonts w:ascii="Times New Roman" w:hAnsi="Times New Roman" w:cs="Times New Roman" w:hint="cs"/>
          <w:sz w:val="28"/>
          <w:szCs w:val="28"/>
        </w:rPr>
        <w:t>ư</w:t>
      </w:r>
      <w:r w:rsidRPr="008A5217">
        <w:rPr>
          <w:rFonts w:ascii="Times New Roman" w:hAnsi="Times New Roman" w:cs="Times New Roman"/>
          <w:sz w:val="28"/>
          <w:szCs w:val="28"/>
        </w:rPr>
        <w:t>ớc xuất khẩu.</w:t>
      </w:r>
    </w:p>
    <w:p w14:paraId="57510A5D"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Nấm đông lạnh</w:t>
      </w:r>
    </w:p>
    <w:p w14:paraId="5B0782ED"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loại nấm ăn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(đông lạnh) sau đây có thể đ</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ợc nhập khẩu: Agaricus bisporus, Boletus edulis, Cantharellus cibarius, Craterellus cornucopioides, Lentinula edodes, Marasmius oreades, Morchella conica và Morchella esculentus. </w:t>
      </w:r>
    </w:p>
    <w:p w14:paraId="4A36A294"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Các loại nấm này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đông lạnh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và phải kèm theo giấy chứng nhận kiểm dịch thực vật với tuyên bố bổ sung nh</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 sau:</w:t>
      </w:r>
    </w:p>
    <w:p w14:paraId="2D07D17F"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“Loại nấm [tên khoa học] trong lô hàng này đã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làm đông lạnh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và giữ ở nhiệt độ tối thiểu -18</w:t>
      </w:r>
      <w:r>
        <w:rPr>
          <w:rFonts w:ascii="Times New Roman" w:hAnsi="Times New Roman" w:cs="Times New Roman"/>
          <w:sz w:val="28"/>
          <w:szCs w:val="28"/>
        </w:rPr>
        <w:t>℃</w:t>
      </w:r>
      <w:r w:rsidRPr="008A5217">
        <w:rPr>
          <w:rFonts w:ascii="Times New Roman" w:hAnsi="Times New Roman" w:cs="Times New Roman"/>
          <w:sz w:val="28"/>
          <w:szCs w:val="28"/>
        </w:rPr>
        <w:t xml:space="preserve"> trong 7 ngày tr</w:t>
      </w:r>
      <w:r w:rsidRPr="008A5217">
        <w:rPr>
          <w:rFonts w:ascii="Times New Roman" w:hAnsi="Times New Roman" w:cs="Times New Roman" w:hint="cs"/>
          <w:sz w:val="28"/>
          <w:szCs w:val="28"/>
        </w:rPr>
        <w:t>ư</w:t>
      </w:r>
      <w:r w:rsidRPr="008A5217">
        <w:rPr>
          <w:rFonts w:ascii="Times New Roman" w:hAnsi="Times New Roman" w:cs="Times New Roman"/>
          <w:sz w:val="28"/>
          <w:szCs w:val="28"/>
        </w:rPr>
        <w:t>ớ</w:t>
      </w:r>
      <w:r>
        <w:rPr>
          <w:rFonts w:ascii="Times New Roman" w:hAnsi="Times New Roman" w:cs="Times New Roman"/>
          <w:sz w:val="28"/>
          <w:szCs w:val="28"/>
        </w:rPr>
        <w:t xml:space="preserve">c khi giao hàng” </w:t>
      </w:r>
      <w:r w:rsidRPr="008A5217">
        <w:rPr>
          <w:rFonts w:ascii="Times New Roman" w:hAnsi="Times New Roman" w:cs="Times New Roman"/>
          <w:sz w:val="28"/>
          <w:szCs w:val="28"/>
        </w:rPr>
        <w:t>kèm theo giấy chứng nhận của nhà sản xuất có chữ ký của ng</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ời có thẩm quyền trong công ty, nêu rõ tên và địa chỉ của nhà sản xuất, thông tin chính xác về quá trình chế biến và ngày chế biến. </w:t>
      </w:r>
    </w:p>
    <w:p w14:paraId="1FFCC4CA"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Các loại đậu (đỗ)</w:t>
      </w:r>
    </w:p>
    <w:p w14:paraId="3F163015"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Danh sách chi tiết các loại đậu và yêu cầu với từng loại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nêu tại mục 5.7 của IHS gốc.</w:t>
      </w:r>
    </w:p>
    <w:p w14:paraId="513F6008"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Các loại hạt</w:t>
      </w:r>
    </w:p>
    <w:p w14:paraId="0753FAE9"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Danh sách chi tiết các loại hạt và yêu cầu với từng loại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nêu tại mục 5.8 của IHS gốc.</w:t>
      </w:r>
    </w:p>
    <w:p w14:paraId="3BCD749E"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Dầu thực vật và dầu thực vật thể rắn đã chế biến</w:t>
      </w:r>
    </w:p>
    <w:p w14:paraId="53FF9F2C"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sản phẩm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chế biến và đóng gói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trừ tr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ờng hợp Stearin dầu cọ hydro hóa phải kiểm tra. </w:t>
      </w:r>
    </w:p>
    <w:p w14:paraId="108A49A8"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Chiết xuất thực vật, tảo và nấm</w:t>
      </w:r>
    </w:p>
    <w:p w14:paraId="24387060"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Không có yêu cầu về giấy chứng nhận hoặc kiểm tra đối với chiết xuất thực vật, tảo, nấm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d</w:t>
      </w:r>
      <w:r w:rsidRPr="008A5217">
        <w:rPr>
          <w:rFonts w:ascii="Times New Roman" w:hAnsi="Times New Roman" w:cs="Times New Roman" w:hint="cs"/>
          <w:sz w:val="28"/>
          <w:szCs w:val="28"/>
        </w:rPr>
        <w:t>ư</w:t>
      </w:r>
      <w:r w:rsidRPr="008A5217">
        <w:rPr>
          <w:rFonts w:ascii="Times New Roman" w:hAnsi="Times New Roman" w:cs="Times New Roman"/>
          <w:sz w:val="28"/>
          <w:szCs w:val="28"/>
        </w:rPr>
        <w:t>ới dạng viên nang, viên nén, bột, hồ, chất lỏng và xi rô có thể bảo quản ở nhiệt độ phòng (shelf-stable) và không lẫn sinh vật có khả năng sinh tr</w:t>
      </w:r>
      <w:r w:rsidRPr="008A5217">
        <w:rPr>
          <w:rFonts w:ascii="Times New Roman" w:hAnsi="Times New Roman" w:cs="Times New Roman" w:hint="cs"/>
          <w:sz w:val="28"/>
          <w:szCs w:val="28"/>
        </w:rPr>
        <w:t>ư</w:t>
      </w:r>
      <w:r w:rsidRPr="008A5217">
        <w:rPr>
          <w:rFonts w:ascii="Times New Roman" w:hAnsi="Times New Roman" w:cs="Times New Roman"/>
          <w:sz w:val="28"/>
          <w:szCs w:val="28"/>
        </w:rPr>
        <w:t xml:space="preserve">ởng. </w:t>
      </w:r>
    </w:p>
    <w:p w14:paraId="243BCB26" w14:textId="77777777" w:rsidR="00377424" w:rsidRPr="008A5217" w:rsidRDefault="00377424" w:rsidP="00377424">
      <w:pPr>
        <w:spacing w:before="120" w:after="120" w:line="240" w:lineRule="auto"/>
        <w:jc w:val="both"/>
        <w:rPr>
          <w:rFonts w:ascii="Times New Roman" w:hAnsi="Times New Roman" w:cs="Times New Roman"/>
          <w:i/>
          <w:iCs/>
          <w:sz w:val="28"/>
          <w:szCs w:val="28"/>
        </w:rPr>
      </w:pPr>
      <w:r w:rsidRPr="008A5217">
        <w:rPr>
          <w:rFonts w:ascii="Times New Roman" w:hAnsi="Times New Roman" w:cs="Times New Roman"/>
          <w:i/>
          <w:iCs/>
          <w:sz w:val="28"/>
          <w:szCs w:val="28"/>
        </w:rPr>
        <w:t>Phấn hoa</w:t>
      </w:r>
    </w:p>
    <w:p w14:paraId="24ED3418"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Phấn hoa thông không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phép nhập khẩu</w:t>
      </w:r>
    </w:p>
    <w:p w14:paraId="3AF4348A" w14:textId="77777777" w:rsidR="00377424" w:rsidRPr="008A5217" w:rsidRDefault="00377424" w:rsidP="00377424">
      <w:pPr>
        <w:spacing w:before="120" w:after="120" w:line="240" w:lineRule="auto"/>
        <w:jc w:val="both"/>
        <w:rPr>
          <w:rFonts w:ascii="Times New Roman" w:hAnsi="Times New Roman" w:cs="Times New Roman"/>
          <w:sz w:val="28"/>
          <w:szCs w:val="28"/>
        </w:rPr>
      </w:pPr>
      <w:r w:rsidRPr="008A5217">
        <w:rPr>
          <w:rFonts w:ascii="Times New Roman" w:hAnsi="Times New Roman" w:cs="Times New Roman"/>
          <w:sz w:val="28"/>
          <w:szCs w:val="28"/>
        </w:rPr>
        <w:t>- Phấn do ong thu thập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quy định tại IHS: Sản phẩm từ ong</w:t>
      </w:r>
    </w:p>
    <w:p w14:paraId="45907856" w14:textId="77777777" w:rsidR="00377424" w:rsidRPr="00A40A90" w:rsidRDefault="00377424" w:rsidP="00377424">
      <w:pPr>
        <w:spacing w:before="120" w:after="120" w:line="240" w:lineRule="auto"/>
        <w:jc w:val="both"/>
        <w:rPr>
          <w:sz w:val="28"/>
          <w:szCs w:val="28"/>
        </w:rPr>
        <w:sectPr w:rsidR="00377424" w:rsidRPr="00A40A90" w:rsidSect="00377424">
          <w:footerReference w:type="default" r:id="rId19"/>
          <w:type w:val="continuous"/>
          <w:pgSz w:w="11907" w:h="16840" w:code="9"/>
          <w:pgMar w:top="851" w:right="851" w:bottom="851" w:left="851" w:header="720" w:footer="720" w:gutter="0"/>
          <w:cols w:space="720"/>
          <w:docGrid w:linePitch="360"/>
        </w:sectPr>
      </w:pPr>
      <w:r w:rsidRPr="008A5217">
        <w:rPr>
          <w:rFonts w:ascii="Times New Roman" w:hAnsi="Times New Roman" w:cs="Times New Roman"/>
          <w:sz w:val="28"/>
          <w:szCs w:val="28"/>
        </w:rPr>
        <w:t>- Phấn không do ong thu thập phải đ</w:t>
      </w:r>
      <w:r w:rsidRPr="008A5217">
        <w:rPr>
          <w:rFonts w:ascii="Times New Roman" w:hAnsi="Times New Roman" w:cs="Times New Roman" w:hint="cs"/>
          <w:sz w:val="28"/>
          <w:szCs w:val="28"/>
        </w:rPr>
        <w:t>ư</w:t>
      </w:r>
      <w:r w:rsidRPr="008A5217">
        <w:rPr>
          <w:rFonts w:ascii="Times New Roman" w:hAnsi="Times New Roman" w:cs="Times New Roman"/>
          <w:sz w:val="28"/>
          <w:szCs w:val="28"/>
        </w:rPr>
        <w:t>ợc sản xuất th</w:t>
      </w:r>
      <w:r w:rsidRPr="008A5217">
        <w:rPr>
          <w:rFonts w:ascii="Times New Roman" w:hAnsi="Times New Roman" w:cs="Times New Roman" w:hint="cs"/>
          <w:sz w:val="28"/>
          <w:szCs w:val="28"/>
        </w:rPr>
        <w:t>ươ</w:t>
      </w:r>
      <w:r w:rsidRPr="008A5217">
        <w:rPr>
          <w:rFonts w:ascii="Times New Roman" w:hAnsi="Times New Roman" w:cs="Times New Roman"/>
          <w:sz w:val="28"/>
          <w:szCs w:val="28"/>
        </w:rPr>
        <w:t>ng mại thành viên nang hoặc viên nén.</w:t>
      </w:r>
    </w:p>
    <w:p w14:paraId="58D7722E" w14:textId="0815BC03" w:rsidR="00676665" w:rsidRPr="00A40A90" w:rsidRDefault="00676665" w:rsidP="00AE6E2A">
      <w:pPr>
        <w:pStyle w:val="NormalWeb"/>
        <w:shd w:val="clear" w:color="auto" w:fill="FFFFFF"/>
        <w:spacing w:before="120" w:after="120" w:line="240" w:lineRule="auto"/>
        <w:jc w:val="both"/>
        <w:rPr>
          <w:sz w:val="28"/>
          <w:szCs w:val="28"/>
        </w:rPr>
        <w:sectPr w:rsidR="00676665" w:rsidRPr="00A40A90" w:rsidSect="00911E08">
          <w:footerReference w:type="default" r:id="rId20"/>
          <w:type w:val="continuous"/>
          <w:pgSz w:w="11907" w:h="16840" w:code="9"/>
          <w:pgMar w:top="851" w:right="851" w:bottom="851" w:left="851" w:header="720" w:footer="720" w:gutter="0"/>
          <w:cols w:num="2" w:space="720"/>
          <w:docGrid w:linePitch="360"/>
        </w:sectPr>
      </w:pPr>
    </w:p>
    <w:p w14:paraId="6EAA1C4D" w14:textId="3CF8427C" w:rsidR="00E607E5" w:rsidRPr="00A40A90" w:rsidRDefault="00E607E5" w:rsidP="00AE6E2A">
      <w:pPr>
        <w:shd w:val="clear" w:color="auto" w:fill="D8F1EA" w:themeFill="accent4" w:themeFillTint="33"/>
        <w:spacing w:before="120" w:after="120" w:line="240" w:lineRule="auto"/>
        <w:jc w:val="both"/>
        <w:rPr>
          <w:rFonts w:ascii="Times New Roman" w:hAnsi="Times New Roman" w:cs="Times New Roman"/>
          <w:b/>
          <w:color w:val="1481AB" w:themeColor="accent1" w:themeShade="BF"/>
          <w:sz w:val="28"/>
          <w:szCs w:val="28"/>
        </w:rPr>
      </w:pPr>
      <w:r w:rsidRPr="00A40A90">
        <w:rPr>
          <w:rFonts w:ascii="Times New Roman" w:hAnsi="Times New Roman" w:cs="Times New Roman"/>
          <w:b/>
          <w:color w:val="1481AB" w:themeColor="accent1" w:themeShade="BF"/>
          <w:sz w:val="28"/>
          <w:szCs w:val="28"/>
        </w:rPr>
        <w:lastRenderedPageBreak/>
        <w:t xml:space="preserve">THƯƠNG VỤ VIỆT NAM TẠI </w:t>
      </w:r>
      <w:r w:rsidR="00207C4F">
        <w:rPr>
          <w:rFonts w:ascii="Times New Roman" w:hAnsi="Times New Roman" w:cs="Times New Roman"/>
          <w:b/>
          <w:color w:val="1481AB" w:themeColor="accent1" w:themeShade="BF"/>
          <w:sz w:val="28"/>
          <w:szCs w:val="28"/>
        </w:rPr>
        <w:t>NIU DI-LÂN</w:t>
      </w:r>
    </w:p>
    <w:p w14:paraId="452AE92C" w14:textId="7A069DBF" w:rsidR="00144ACB" w:rsidRPr="00BB512F" w:rsidRDefault="00144ACB" w:rsidP="00AE6E2A">
      <w:pPr>
        <w:shd w:val="clear" w:color="auto" w:fill="D8F1EA" w:themeFill="accent4" w:themeFillTint="33"/>
        <w:spacing w:before="120" w:after="120" w:line="240" w:lineRule="auto"/>
        <w:jc w:val="both"/>
        <w:rPr>
          <w:rFonts w:ascii="Times New Roman" w:hAnsi="Times New Roman" w:cs="Times New Roman"/>
          <w:sz w:val="28"/>
          <w:szCs w:val="28"/>
          <w:lang w:val="fr-FR"/>
        </w:rPr>
      </w:pPr>
      <w:r w:rsidRPr="00BB512F">
        <w:rPr>
          <w:rFonts w:ascii="Times New Roman" w:hAnsi="Times New Roman" w:cs="Times New Roman"/>
          <w:sz w:val="28"/>
          <w:szCs w:val="28"/>
          <w:lang w:val="fr-FR"/>
        </w:rPr>
        <w:t>Đ</w:t>
      </w:r>
      <w:r w:rsidR="00E04868">
        <w:rPr>
          <w:rFonts w:ascii="Times New Roman" w:hAnsi="Times New Roman" w:cs="Times New Roman"/>
          <w:sz w:val="28"/>
          <w:szCs w:val="28"/>
          <w:lang w:val="fr-FR"/>
        </w:rPr>
        <w:t>iện thoại</w:t>
      </w:r>
      <w:r w:rsidRPr="00BB512F">
        <w:rPr>
          <w:rFonts w:ascii="Times New Roman" w:hAnsi="Times New Roman" w:cs="Times New Roman"/>
          <w:sz w:val="28"/>
          <w:szCs w:val="28"/>
          <w:lang w:val="fr-FR"/>
        </w:rPr>
        <w:t>/Fax: + 64 4 8033 775 </w:t>
      </w:r>
    </w:p>
    <w:p w14:paraId="1A400C69" w14:textId="77777777" w:rsidR="00144ACB" w:rsidRPr="00BB512F" w:rsidRDefault="00144ACB" w:rsidP="00AE6E2A">
      <w:pPr>
        <w:shd w:val="clear" w:color="auto" w:fill="D8F1EA" w:themeFill="accent4" w:themeFillTint="33"/>
        <w:spacing w:before="120" w:after="120" w:line="240" w:lineRule="auto"/>
        <w:jc w:val="both"/>
        <w:rPr>
          <w:rFonts w:ascii="Times New Roman" w:hAnsi="Times New Roman" w:cs="Times New Roman"/>
          <w:sz w:val="28"/>
          <w:szCs w:val="28"/>
          <w:lang w:val="fr-FR"/>
        </w:rPr>
      </w:pPr>
      <w:r w:rsidRPr="00BB512F">
        <w:rPr>
          <w:rFonts w:ascii="Times New Roman" w:hAnsi="Times New Roman" w:cs="Times New Roman"/>
          <w:sz w:val="28"/>
          <w:szCs w:val="28"/>
          <w:lang w:val="fr-FR"/>
        </w:rPr>
        <w:t>Email: </w:t>
      </w:r>
      <w:hyperlink r:id="rId21" w:tgtFrame="_blank" w:history="1">
        <w:r w:rsidRPr="00BB512F">
          <w:rPr>
            <w:rFonts w:ascii="Times New Roman" w:hAnsi="Times New Roman" w:cs="Times New Roman"/>
            <w:sz w:val="28"/>
            <w:szCs w:val="28"/>
            <w:lang w:val="fr-FR"/>
          </w:rPr>
          <w:t>nz@moit.gov.vn</w:t>
        </w:r>
      </w:hyperlink>
    </w:p>
    <w:p w14:paraId="2628E04D" w14:textId="09EE42F2" w:rsidR="00144ACB" w:rsidRPr="00A40A90" w:rsidRDefault="00144ACB" w:rsidP="00AE6E2A">
      <w:pPr>
        <w:shd w:val="clear" w:color="auto" w:fill="D8F1EA" w:themeFill="accent4" w:themeFillTint="33"/>
        <w:spacing w:before="120" w:after="120" w:line="240" w:lineRule="auto"/>
        <w:jc w:val="both"/>
        <w:rPr>
          <w:rFonts w:ascii="Times New Roman" w:hAnsi="Times New Roman" w:cs="Times New Roman"/>
          <w:sz w:val="28"/>
          <w:szCs w:val="28"/>
        </w:rPr>
      </w:pPr>
      <w:r w:rsidRPr="00A40A90">
        <w:rPr>
          <w:rFonts w:ascii="Times New Roman" w:hAnsi="Times New Roman" w:cs="Times New Roman"/>
          <w:sz w:val="28"/>
          <w:szCs w:val="28"/>
        </w:rPr>
        <w:t>Địa chỉ: Level 2, 90- 92 Dixon Street, Te Aro</w:t>
      </w:r>
      <w:r w:rsidR="00D00FEE">
        <w:rPr>
          <w:rFonts w:ascii="Times New Roman" w:hAnsi="Times New Roman" w:cs="Times New Roman"/>
          <w:sz w:val="28"/>
          <w:szCs w:val="28"/>
        </w:rPr>
        <w:t>, Wellington</w:t>
      </w:r>
    </w:p>
    <w:p w14:paraId="6C13E979" w14:textId="20AD60D1" w:rsidR="00A82319" w:rsidRPr="00A40A90" w:rsidRDefault="00144ACB" w:rsidP="00AE6E2A">
      <w:pPr>
        <w:shd w:val="clear" w:color="auto" w:fill="D8F1EA" w:themeFill="accent4" w:themeFillTint="33"/>
        <w:spacing w:before="120" w:after="120" w:line="240" w:lineRule="auto"/>
        <w:jc w:val="both"/>
        <w:rPr>
          <w:rFonts w:ascii="Times New Roman" w:hAnsi="Times New Roman" w:cs="Times New Roman"/>
          <w:sz w:val="28"/>
          <w:szCs w:val="28"/>
        </w:rPr>
      </w:pPr>
      <w:r w:rsidRPr="00A40A90">
        <w:rPr>
          <w:rFonts w:ascii="Times New Roman" w:hAnsi="Times New Roman" w:cs="Times New Roman"/>
          <w:sz w:val="28"/>
          <w:szCs w:val="28"/>
        </w:rPr>
        <w:t>Hòm thư: PO Box 11095, Manners Street, Wellington 6142</w:t>
      </w:r>
    </w:p>
    <w:p w14:paraId="3667E2DB" w14:textId="75C90609" w:rsidR="00E77D1D" w:rsidRPr="00CB0948" w:rsidRDefault="00E77D1D" w:rsidP="00AE6E2A">
      <w:pPr>
        <w:shd w:val="clear" w:color="auto" w:fill="D8F1EA" w:themeFill="accent4" w:themeFillTint="33"/>
        <w:spacing w:before="120" w:after="120" w:line="240" w:lineRule="auto"/>
        <w:jc w:val="both"/>
        <w:rPr>
          <w:rFonts w:ascii="Times New Roman" w:hAnsi="Times New Roman" w:cs="Times New Roman"/>
          <w:sz w:val="26"/>
          <w:szCs w:val="26"/>
        </w:rPr>
      </w:pPr>
    </w:p>
    <w:sectPr w:rsidR="00E77D1D" w:rsidRPr="00CB0948" w:rsidSect="00911E08">
      <w:type w:val="continuous"/>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202C" w14:textId="77777777" w:rsidR="00123C1B" w:rsidRDefault="00123C1B">
      <w:pPr>
        <w:spacing w:after="0" w:line="240" w:lineRule="auto"/>
      </w:pPr>
      <w:r>
        <w:separator/>
      </w:r>
    </w:p>
  </w:endnote>
  <w:endnote w:type="continuationSeparator" w:id="0">
    <w:p w14:paraId="527AD10E" w14:textId="77777777" w:rsidR="00123C1B" w:rsidRDefault="0012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panose1 w:val="020B0604030504040204"/>
    <w:charset w:val="80"/>
    <w:family w:val="swiss"/>
    <w:pitch w:val="variable"/>
    <w:sig w:usb0="E00002FF" w:usb1="6AC7FFFF" w:usb2="08000012" w:usb3="00000000" w:csb0="0002009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321358"/>
      <w:docPartObj>
        <w:docPartGallery w:val="Page Numbers (Bottom of Page)"/>
        <w:docPartUnique/>
      </w:docPartObj>
    </w:sdtPr>
    <w:sdtEndPr>
      <w:rPr>
        <w:noProof/>
      </w:rPr>
    </w:sdtEndPr>
    <w:sdtContent>
      <w:p w14:paraId="50C490EB" w14:textId="77777777" w:rsidR="00377424" w:rsidRDefault="003774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873DF" w14:textId="77777777" w:rsidR="00377424" w:rsidRDefault="00377424">
    <w:pPr>
      <w:pStyle w:val="Footer"/>
    </w:pPr>
  </w:p>
  <w:p w14:paraId="1981E617" w14:textId="77777777" w:rsidR="00377424" w:rsidRDefault="003774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857752"/>
      <w:docPartObj>
        <w:docPartGallery w:val="Page Numbers (Bottom of Page)"/>
        <w:docPartUnique/>
      </w:docPartObj>
    </w:sdtPr>
    <w:sdtEndPr>
      <w:rPr>
        <w:noProof/>
      </w:rPr>
    </w:sdtEndPr>
    <w:sdtContent>
      <w:p w14:paraId="70344390" w14:textId="4DFC7EF0" w:rsidR="004473D6" w:rsidRDefault="004473D6">
        <w:pPr>
          <w:pStyle w:val="Footer"/>
          <w:jc w:val="right"/>
        </w:pPr>
        <w:r>
          <w:fldChar w:fldCharType="begin"/>
        </w:r>
        <w:r>
          <w:instrText xml:space="preserve"> PAGE   \* MERGEFORMAT </w:instrText>
        </w:r>
        <w:r>
          <w:fldChar w:fldCharType="separate"/>
        </w:r>
        <w:r w:rsidR="00CF217B">
          <w:rPr>
            <w:noProof/>
          </w:rPr>
          <w:t>2</w:t>
        </w:r>
        <w:r>
          <w:rPr>
            <w:noProof/>
          </w:rPr>
          <w:fldChar w:fldCharType="end"/>
        </w:r>
      </w:p>
    </w:sdtContent>
  </w:sdt>
  <w:p w14:paraId="2010D6B0" w14:textId="77777777" w:rsidR="004473D6" w:rsidRDefault="004473D6">
    <w:pPr>
      <w:pStyle w:val="Footer"/>
    </w:pPr>
  </w:p>
  <w:p w14:paraId="4108DCA7" w14:textId="77777777" w:rsidR="004473D6" w:rsidRDefault="00447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5E54" w14:textId="77777777" w:rsidR="00123C1B" w:rsidRDefault="00123C1B">
      <w:pPr>
        <w:spacing w:after="0" w:line="240" w:lineRule="auto"/>
      </w:pPr>
      <w:r>
        <w:separator/>
      </w:r>
    </w:p>
  </w:footnote>
  <w:footnote w:type="continuationSeparator" w:id="0">
    <w:p w14:paraId="0FBA31D8" w14:textId="77777777" w:rsidR="00123C1B" w:rsidRDefault="00123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EA6"/>
    <w:multiLevelType w:val="hybridMultilevel"/>
    <w:tmpl w:val="199CE7B2"/>
    <w:lvl w:ilvl="0" w:tplc="53AA099C">
      <w:start w:val="3"/>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EC21D7"/>
    <w:multiLevelType w:val="hybridMultilevel"/>
    <w:tmpl w:val="7D0E199A"/>
    <w:lvl w:ilvl="0" w:tplc="C16E0E5E">
      <w:start w:val="2"/>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207901"/>
    <w:multiLevelType w:val="hybridMultilevel"/>
    <w:tmpl w:val="996655D2"/>
    <w:lvl w:ilvl="0" w:tplc="CD2E1052">
      <w:start w:val="1"/>
      <w:numFmt w:val="decimal"/>
      <w:lvlText w:val="%1."/>
      <w:lvlJc w:val="left"/>
      <w:pPr>
        <w:ind w:left="648" w:hanging="360"/>
      </w:pPr>
      <w:rPr>
        <w:rFonts w:hint="default"/>
      </w:rPr>
    </w:lvl>
    <w:lvl w:ilvl="1" w:tplc="14090019" w:tentative="1">
      <w:start w:val="1"/>
      <w:numFmt w:val="lowerLetter"/>
      <w:lvlText w:val="%2."/>
      <w:lvlJc w:val="left"/>
      <w:pPr>
        <w:ind w:left="1368" w:hanging="360"/>
      </w:pPr>
    </w:lvl>
    <w:lvl w:ilvl="2" w:tplc="1409001B" w:tentative="1">
      <w:start w:val="1"/>
      <w:numFmt w:val="lowerRoman"/>
      <w:lvlText w:val="%3."/>
      <w:lvlJc w:val="right"/>
      <w:pPr>
        <w:ind w:left="2088" w:hanging="180"/>
      </w:pPr>
    </w:lvl>
    <w:lvl w:ilvl="3" w:tplc="1409000F" w:tentative="1">
      <w:start w:val="1"/>
      <w:numFmt w:val="decimal"/>
      <w:lvlText w:val="%4."/>
      <w:lvlJc w:val="left"/>
      <w:pPr>
        <w:ind w:left="2808" w:hanging="360"/>
      </w:pPr>
    </w:lvl>
    <w:lvl w:ilvl="4" w:tplc="14090019" w:tentative="1">
      <w:start w:val="1"/>
      <w:numFmt w:val="lowerLetter"/>
      <w:lvlText w:val="%5."/>
      <w:lvlJc w:val="left"/>
      <w:pPr>
        <w:ind w:left="3528" w:hanging="360"/>
      </w:pPr>
    </w:lvl>
    <w:lvl w:ilvl="5" w:tplc="1409001B" w:tentative="1">
      <w:start w:val="1"/>
      <w:numFmt w:val="lowerRoman"/>
      <w:lvlText w:val="%6."/>
      <w:lvlJc w:val="right"/>
      <w:pPr>
        <w:ind w:left="4248" w:hanging="180"/>
      </w:pPr>
    </w:lvl>
    <w:lvl w:ilvl="6" w:tplc="1409000F" w:tentative="1">
      <w:start w:val="1"/>
      <w:numFmt w:val="decimal"/>
      <w:lvlText w:val="%7."/>
      <w:lvlJc w:val="left"/>
      <w:pPr>
        <w:ind w:left="4968" w:hanging="360"/>
      </w:pPr>
    </w:lvl>
    <w:lvl w:ilvl="7" w:tplc="14090019" w:tentative="1">
      <w:start w:val="1"/>
      <w:numFmt w:val="lowerLetter"/>
      <w:lvlText w:val="%8."/>
      <w:lvlJc w:val="left"/>
      <w:pPr>
        <w:ind w:left="5688" w:hanging="360"/>
      </w:pPr>
    </w:lvl>
    <w:lvl w:ilvl="8" w:tplc="1409001B" w:tentative="1">
      <w:start w:val="1"/>
      <w:numFmt w:val="lowerRoman"/>
      <w:lvlText w:val="%9."/>
      <w:lvlJc w:val="right"/>
      <w:pPr>
        <w:ind w:left="6408" w:hanging="180"/>
      </w:pPr>
    </w:lvl>
  </w:abstractNum>
  <w:abstractNum w:abstractNumId="3" w15:restartNumberingAfterBreak="0">
    <w:nsid w:val="1A847AEA"/>
    <w:multiLevelType w:val="hybridMultilevel"/>
    <w:tmpl w:val="AF0E309A"/>
    <w:lvl w:ilvl="0" w:tplc="9C12F01A">
      <w:start w:val="2"/>
      <w:numFmt w:val="bullet"/>
      <w:lvlText w:val="-"/>
      <w:lvlJc w:val="left"/>
      <w:pPr>
        <w:ind w:left="435" w:hanging="360"/>
      </w:pPr>
      <w:rPr>
        <w:rFonts w:ascii="Times New Roman" w:eastAsiaTheme="minorEastAsia" w:hAnsi="Times New Roman" w:cs="Times New Roman" w:hint="default"/>
      </w:rPr>
    </w:lvl>
    <w:lvl w:ilvl="1" w:tplc="14090003" w:tentative="1">
      <w:start w:val="1"/>
      <w:numFmt w:val="bullet"/>
      <w:lvlText w:val="o"/>
      <w:lvlJc w:val="left"/>
      <w:pPr>
        <w:ind w:left="1155" w:hanging="360"/>
      </w:pPr>
      <w:rPr>
        <w:rFonts w:ascii="Courier New" w:hAnsi="Courier New" w:cs="Courier New" w:hint="default"/>
      </w:rPr>
    </w:lvl>
    <w:lvl w:ilvl="2" w:tplc="14090005" w:tentative="1">
      <w:start w:val="1"/>
      <w:numFmt w:val="bullet"/>
      <w:lvlText w:val=""/>
      <w:lvlJc w:val="left"/>
      <w:pPr>
        <w:ind w:left="1875" w:hanging="360"/>
      </w:pPr>
      <w:rPr>
        <w:rFonts w:ascii="Wingdings" w:hAnsi="Wingdings" w:hint="default"/>
      </w:rPr>
    </w:lvl>
    <w:lvl w:ilvl="3" w:tplc="14090001" w:tentative="1">
      <w:start w:val="1"/>
      <w:numFmt w:val="bullet"/>
      <w:lvlText w:val=""/>
      <w:lvlJc w:val="left"/>
      <w:pPr>
        <w:ind w:left="2595" w:hanging="360"/>
      </w:pPr>
      <w:rPr>
        <w:rFonts w:ascii="Symbol" w:hAnsi="Symbol" w:hint="default"/>
      </w:rPr>
    </w:lvl>
    <w:lvl w:ilvl="4" w:tplc="14090003" w:tentative="1">
      <w:start w:val="1"/>
      <w:numFmt w:val="bullet"/>
      <w:lvlText w:val="o"/>
      <w:lvlJc w:val="left"/>
      <w:pPr>
        <w:ind w:left="3315" w:hanging="360"/>
      </w:pPr>
      <w:rPr>
        <w:rFonts w:ascii="Courier New" w:hAnsi="Courier New" w:cs="Courier New" w:hint="default"/>
      </w:rPr>
    </w:lvl>
    <w:lvl w:ilvl="5" w:tplc="14090005" w:tentative="1">
      <w:start w:val="1"/>
      <w:numFmt w:val="bullet"/>
      <w:lvlText w:val=""/>
      <w:lvlJc w:val="left"/>
      <w:pPr>
        <w:ind w:left="4035" w:hanging="360"/>
      </w:pPr>
      <w:rPr>
        <w:rFonts w:ascii="Wingdings" w:hAnsi="Wingdings" w:hint="default"/>
      </w:rPr>
    </w:lvl>
    <w:lvl w:ilvl="6" w:tplc="14090001" w:tentative="1">
      <w:start w:val="1"/>
      <w:numFmt w:val="bullet"/>
      <w:lvlText w:val=""/>
      <w:lvlJc w:val="left"/>
      <w:pPr>
        <w:ind w:left="4755" w:hanging="360"/>
      </w:pPr>
      <w:rPr>
        <w:rFonts w:ascii="Symbol" w:hAnsi="Symbol" w:hint="default"/>
      </w:rPr>
    </w:lvl>
    <w:lvl w:ilvl="7" w:tplc="14090003" w:tentative="1">
      <w:start w:val="1"/>
      <w:numFmt w:val="bullet"/>
      <w:lvlText w:val="o"/>
      <w:lvlJc w:val="left"/>
      <w:pPr>
        <w:ind w:left="5475" w:hanging="360"/>
      </w:pPr>
      <w:rPr>
        <w:rFonts w:ascii="Courier New" w:hAnsi="Courier New" w:cs="Courier New" w:hint="default"/>
      </w:rPr>
    </w:lvl>
    <w:lvl w:ilvl="8" w:tplc="14090005" w:tentative="1">
      <w:start w:val="1"/>
      <w:numFmt w:val="bullet"/>
      <w:lvlText w:val=""/>
      <w:lvlJc w:val="left"/>
      <w:pPr>
        <w:ind w:left="6195" w:hanging="360"/>
      </w:pPr>
      <w:rPr>
        <w:rFonts w:ascii="Wingdings" w:hAnsi="Wingdings" w:hint="default"/>
      </w:rPr>
    </w:lvl>
  </w:abstractNum>
  <w:abstractNum w:abstractNumId="4" w15:restartNumberingAfterBreak="0">
    <w:nsid w:val="29A96FA6"/>
    <w:multiLevelType w:val="hybridMultilevel"/>
    <w:tmpl w:val="40A66EE6"/>
    <w:lvl w:ilvl="0" w:tplc="E93ADD82">
      <w:start w:val="3"/>
      <w:numFmt w:val="bullet"/>
      <w:lvlText w:val="-"/>
      <w:lvlJc w:val="left"/>
      <w:pPr>
        <w:ind w:left="1074" w:hanging="360"/>
      </w:pPr>
      <w:rPr>
        <w:rFonts w:ascii="Times New Roman" w:eastAsiaTheme="minorEastAsia" w:hAnsi="Times New Roman" w:cs="Times New Roman"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5" w15:restartNumberingAfterBreak="0">
    <w:nsid w:val="3C0D7D86"/>
    <w:multiLevelType w:val="hybridMultilevel"/>
    <w:tmpl w:val="C5562AAC"/>
    <w:lvl w:ilvl="0" w:tplc="82244296">
      <w:start w:val="3"/>
      <w:numFmt w:val="bullet"/>
      <w:lvlText w:val="-"/>
      <w:lvlJc w:val="left"/>
      <w:pPr>
        <w:ind w:left="1074" w:hanging="360"/>
      </w:pPr>
      <w:rPr>
        <w:rFonts w:ascii="Times New Roman" w:eastAsiaTheme="minorEastAsia" w:hAnsi="Times New Roman" w:cs="Times New Roman"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6" w15:restartNumberingAfterBreak="0">
    <w:nsid w:val="42D65FF8"/>
    <w:multiLevelType w:val="hybridMultilevel"/>
    <w:tmpl w:val="C4AA2E3A"/>
    <w:lvl w:ilvl="0" w:tplc="A9883432">
      <w:start w:val="3"/>
      <w:numFmt w:val="bullet"/>
      <w:lvlText w:val="-"/>
      <w:lvlJc w:val="left"/>
      <w:pPr>
        <w:ind w:left="1074" w:hanging="360"/>
      </w:pPr>
      <w:rPr>
        <w:rFonts w:ascii="Times New Roman" w:eastAsiaTheme="minorEastAsia" w:hAnsi="Times New Roman" w:cs="Times New Roman"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7" w15:restartNumberingAfterBreak="0">
    <w:nsid w:val="4C1509D8"/>
    <w:multiLevelType w:val="hybridMultilevel"/>
    <w:tmpl w:val="F476D27A"/>
    <w:lvl w:ilvl="0" w:tplc="B86ED410">
      <w:start w:val="3"/>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97770C3"/>
    <w:multiLevelType w:val="hybridMultilevel"/>
    <w:tmpl w:val="2304D26E"/>
    <w:lvl w:ilvl="0" w:tplc="8F2AE17E">
      <w:start w:val="2"/>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9B67666"/>
    <w:multiLevelType w:val="hybridMultilevel"/>
    <w:tmpl w:val="5F049CE2"/>
    <w:lvl w:ilvl="0" w:tplc="3B3609D4">
      <w:start w:val="1"/>
      <w:numFmt w:val="lowerLetter"/>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0" w15:restartNumberingAfterBreak="0">
    <w:nsid w:val="5DE035E3"/>
    <w:multiLevelType w:val="hybridMultilevel"/>
    <w:tmpl w:val="F142382A"/>
    <w:lvl w:ilvl="0" w:tplc="EDA6BD20">
      <w:start w:val="4"/>
      <w:numFmt w:val="bullet"/>
      <w:lvlText w:val="-"/>
      <w:lvlJc w:val="left"/>
      <w:pPr>
        <w:ind w:left="1211" w:hanging="360"/>
      </w:pPr>
      <w:rPr>
        <w:rFonts w:ascii="Times New Roman" w:eastAsiaTheme="minorEastAsia" w:hAnsi="Times New Roman" w:cs="Times New Roman"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1" w15:restartNumberingAfterBreak="0">
    <w:nsid w:val="60E33002"/>
    <w:multiLevelType w:val="hybridMultilevel"/>
    <w:tmpl w:val="D86417AC"/>
    <w:lvl w:ilvl="0" w:tplc="530C7812">
      <w:start w:val="3"/>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47A78EB"/>
    <w:multiLevelType w:val="hybridMultilevel"/>
    <w:tmpl w:val="9E1885B2"/>
    <w:lvl w:ilvl="0" w:tplc="3A568278">
      <w:start w:val="3"/>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7B145A8"/>
    <w:multiLevelType w:val="hybridMultilevel"/>
    <w:tmpl w:val="96FA85E6"/>
    <w:lvl w:ilvl="0" w:tplc="4EE65CB8">
      <w:start w:val="2"/>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12240868">
    <w:abstractNumId w:val="2"/>
  </w:num>
  <w:num w:numId="2" w16cid:durableId="1900944329">
    <w:abstractNumId w:val="12"/>
  </w:num>
  <w:num w:numId="3" w16cid:durableId="2145537903">
    <w:abstractNumId w:val="0"/>
  </w:num>
  <w:num w:numId="4" w16cid:durableId="192112594">
    <w:abstractNumId w:val="5"/>
  </w:num>
  <w:num w:numId="5" w16cid:durableId="1460957730">
    <w:abstractNumId w:val="6"/>
  </w:num>
  <w:num w:numId="6" w16cid:durableId="31730366">
    <w:abstractNumId w:val="4"/>
  </w:num>
  <w:num w:numId="7" w16cid:durableId="79565827">
    <w:abstractNumId w:val="9"/>
  </w:num>
  <w:num w:numId="8" w16cid:durableId="1037893938">
    <w:abstractNumId w:val="10"/>
  </w:num>
  <w:num w:numId="9" w16cid:durableId="894702684">
    <w:abstractNumId w:val="8"/>
  </w:num>
  <w:num w:numId="10" w16cid:durableId="2007323220">
    <w:abstractNumId w:val="13"/>
  </w:num>
  <w:num w:numId="11" w16cid:durableId="733548106">
    <w:abstractNumId w:val="1"/>
  </w:num>
  <w:num w:numId="12" w16cid:durableId="1994412559">
    <w:abstractNumId w:val="3"/>
  </w:num>
  <w:num w:numId="13" w16cid:durableId="271280767">
    <w:abstractNumId w:val="7"/>
  </w:num>
  <w:num w:numId="14" w16cid:durableId="104402077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78"/>
    <w:rsid w:val="00002245"/>
    <w:rsid w:val="000043FF"/>
    <w:rsid w:val="00004EFA"/>
    <w:rsid w:val="00005C75"/>
    <w:rsid w:val="00006CED"/>
    <w:rsid w:val="0001133B"/>
    <w:rsid w:val="00011738"/>
    <w:rsid w:val="00012EEC"/>
    <w:rsid w:val="0001320E"/>
    <w:rsid w:val="000150EF"/>
    <w:rsid w:val="00015688"/>
    <w:rsid w:val="00017491"/>
    <w:rsid w:val="00020E54"/>
    <w:rsid w:val="000215F1"/>
    <w:rsid w:val="0002167D"/>
    <w:rsid w:val="000218BD"/>
    <w:rsid w:val="00022906"/>
    <w:rsid w:val="0002694F"/>
    <w:rsid w:val="00026D95"/>
    <w:rsid w:val="0002718D"/>
    <w:rsid w:val="00027C3D"/>
    <w:rsid w:val="00031A73"/>
    <w:rsid w:val="00032F57"/>
    <w:rsid w:val="00034810"/>
    <w:rsid w:val="000361F3"/>
    <w:rsid w:val="000422DB"/>
    <w:rsid w:val="00042874"/>
    <w:rsid w:val="00043590"/>
    <w:rsid w:val="00046B63"/>
    <w:rsid w:val="000511E6"/>
    <w:rsid w:val="000513C9"/>
    <w:rsid w:val="00053D80"/>
    <w:rsid w:val="000550B1"/>
    <w:rsid w:val="00056497"/>
    <w:rsid w:val="00056BDF"/>
    <w:rsid w:val="00061780"/>
    <w:rsid w:val="000629BA"/>
    <w:rsid w:val="000646CC"/>
    <w:rsid w:val="00064E71"/>
    <w:rsid w:val="0006761B"/>
    <w:rsid w:val="00070295"/>
    <w:rsid w:val="00070913"/>
    <w:rsid w:val="00075D6B"/>
    <w:rsid w:val="000765EC"/>
    <w:rsid w:val="00077451"/>
    <w:rsid w:val="00081F03"/>
    <w:rsid w:val="00084044"/>
    <w:rsid w:val="0008440D"/>
    <w:rsid w:val="00086FC3"/>
    <w:rsid w:val="00091D1F"/>
    <w:rsid w:val="00092F58"/>
    <w:rsid w:val="000961AB"/>
    <w:rsid w:val="00097D90"/>
    <w:rsid w:val="000A176F"/>
    <w:rsid w:val="000A384A"/>
    <w:rsid w:val="000A40F2"/>
    <w:rsid w:val="000A4B6D"/>
    <w:rsid w:val="000B3157"/>
    <w:rsid w:val="000B3FFE"/>
    <w:rsid w:val="000B5DF5"/>
    <w:rsid w:val="000C1785"/>
    <w:rsid w:val="000C21C1"/>
    <w:rsid w:val="000C3B02"/>
    <w:rsid w:val="000C4DB3"/>
    <w:rsid w:val="000C58C1"/>
    <w:rsid w:val="000C690B"/>
    <w:rsid w:val="000D0887"/>
    <w:rsid w:val="000D1A7C"/>
    <w:rsid w:val="000D2A16"/>
    <w:rsid w:val="000D64A4"/>
    <w:rsid w:val="000D7F1E"/>
    <w:rsid w:val="000E08E9"/>
    <w:rsid w:val="000E6D06"/>
    <w:rsid w:val="000E6E54"/>
    <w:rsid w:val="000E6FE6"/>
    <w:rsid w:val="000F7428"/>
    <w:rsid w:val="00102271"/>
    <w:rsid w:val="00105A39"/>
    <w:rsid w:val="00105A9B"/>
    <w:rsid w:val="00106ED2"/>
    <w:rsid w:val="00110C83"/>
    <w:rsid w:val="00115196"/>
    <w:rsid w:val="00116A20"/>
    <w:rsid w:val="00123C1B"/>
    <w:rsid w:val="00124896"/>
    <w:rsid w:val="001252A8"/>
    <w:rsid w:val="001265ED"/>
    <w:rsid w:val="00127C02"/>
    <w:rsid w:val="00127F6D"/>
    <w:rsid w:val="00130369"/>
    <w:rsid w:val="0013085E"/>
    <w:rsid w:val="001317E7"/>
    <w:rsid w:val="00131C0E"/>
    <w:rsid w:val="0013246B"/>
    <w:rsid w:val="001334EA"/>
    <w:rsid w:val="0013561F"/>
    <w:rsid w:val="00137078"/>
    <w:rsid w:val="00140A33"/>
    <w:rsid w:val="00141C98"/>
    <w:rsid w:val="00141FE1"/>
    <w:rsid w:val="00144ACB"/>
    <w:rsid w:val="00146AC4"/>
    <w:rsid w:val="00151512"/>
    <w:rsid w:val="00152AE7"/>
    <w:rsid w:val="001555D6"/>
    <w:rsid w:val="00156CAB"/>
    <w:rsid w:val="00161EEC"/>
    <w:rsid w:val="001626F7"/>
    <w:rsid w:val="00163A64"/>
    <w:rsid w:val="0016722F"/>
    <w:rsid w:val="001678D1"/>
    <w:rsid w:val="00175114"/>
    <w:rsid w:val="0017520B"/>
    <w:rsid w:val="00182221"/>
    <w:rsid w:val="0018479D"/>
    <w:rsid w:val="00186B6D"/>
    <w:rsid w:val="001928E3"/>
    <w:rsid w:val="00193A27"/>
    <w:rsid w:val="00195D3C"/>
    <w:rsid w:val="001961C9"/>
    <w:rsid w:val="00196CFF"/>
    <w:rsid w:val="001979D5"/>
    <w:rsid w:val="001A0B45"/>
    <w:rsid w:val="001A2CA3"/>
    <w:rsid w:val="001A2EE3"/>
    <w:rsid w:val="001A6003"/>
    <w:rsid w:val="001B0102"/>
    <w:rsid w:val="001B04CD"/>
    <w:rsid w:val="001B282A"/>
    <w:rsid w:val="001C05FA"/>
    <w:rsid w:val="001C080A"/>
    <w:rsid w:val="001C1726"/>
    <w:rsid w:val="001C2B20"/>
    <w:rsid w:val="001C43EF"/>
    <w:rsid w:val="001C4E5F"/>
    <w:rsid w:val="001D10BB"/>
    <w:rsid w:val="001D1AA0"/>
    <w:rsid w:val="001D54CF"/>
    <w:rsid w:val="001D75C0"/>
    <w:rsid w:val="001E438E"/>
    <w:rsid w:val="001E570B"/>
    <w:rsid w:val="001E65EE"/>
    <w:rsid w:val="001E7C38"/>
    <w:rsid w:val="001E7D95"/>
    <w:rsid w:val="001F049F"/>
    <w:rsid w:val="001F2465"/>
    <w:rsid w:val="001F3CCA"/>
    <w:rsid w:val="001F6458"/>
    <w:rsid w:val="00201748"/>
    <w:rsid w:val="00202027"/>
    <w:rsid w:val="0020230B"/>
    <w:rsid w:val="0020238B"/>
    <w:rsid w:val="00202567"/>
    <w:rsid w:val="00202623"/>
    <w:rsid w:val="00202D28"/>
    <w:rsid w:val="00207C4F"/>
    <w:rsid w:val="00210721"/>
    <w:rsid w:val="00210F57"/>
    <w:rsid w:val="00214ACE"/>
    <w:rsid w:val="00220751"/>
    <w:rsid w:val="00220FC6"/>
    <w:rsid w:val="00221F7C"/>
    <w:rsid w:val="002237AF"/>
    <w:rsid w:val="00226521"/>
    <w:rsid w:val="002308E4"/>
    <w:rsid w:val="00231B2A"/>
    <w:rsid w:val="00232E5E"/>
    <w:rsid w:val="00232F20"/>
    <w:rsid w:val="00233F72"/>
    <w:rsid w:val="00233FD1"/>
    <w:rsid w:val="00234FC2"/>
    <w:rsid w:val="00234FF8"/>
    <w:rsid w:val="00241956"/>
    <w:rsid w:val="00242593"/>
    <w:rsid w:val="00244AB3"/>
    <w:rsid w:val="0025123B"/>
    <w:rsid w:val="00252EF9"/>
    <w:rsid w:val="00253217"/>
    <w:rsid w:val="00255185"/>
    <w:rsid w:val="00256A4F"/>
    <w:rsid w:val="00256A6D"/>
    <w:rsid w:val="00257F8E"/>
    <w:rsid w:val="00260E22"/>
    <w:rsid w:val="0026671B"/>
    <w:rsid w:val="002705D7"/>
    <w:rsid w:val="002710FB"/>
    <w:rsid w:val="0027196E"/>
    <w:rsid w:val="00271E95"/>
    <w:rsid w:val="0027285B"/>
    <w:rsid w:val="00272EE2"/>
    <w:rsid w:val="00272F64"/>
    <w:rsid w:val="002732F6"/>
    <w:rsid w:val="00275452"/>
    <w:rsid w:val="00277047"/>
    <w:rsid w:val="00280190"/>
    <w:rsid w:val="0028357C"/>
    <w:rsid w:val="00284D3F"/>
    <w:rsid w:val="00287D35"/>
    <w:rsid w:val="00290E78"/>
    <w:rsid w:val="002913AE"/>
    <w:rsid w:val="00291542"/>
    <w:rsid w:val="00292A25"/>
    <w:rsid w:val="002932A3"/>
    <w:rsid w:val="00293CB1"/>
    <w:rsid w:val="00294C21"/>
    <w:rsid w:val="002956D5"/>
    <w:rsid w:val="002973D6"/>
    <w:rsid w:val="00297FC0"/>
    <w:rsid w:val="00297FD9"/>
    <w:rsid w:val="002A1F5B"/>
    <w:rsid w:val="002A44C5"/>
    <w:rsid w:val="002A4583"/>
    <w:rsid w:val="002A4BEB"/>
    <w:rsid w:val="002A4E8D"/>
    <w:rsid w:val="002A547B"/>
    <w:rsid w:val="002A6A62"/>
    <w:rsid w:val="002A6BEC"/>
    <w:rsid w:val="002A70BF"/>
    <w:rsid w:val="002B2881"/>
    <w:rsid w:val="002B371A"/>
    <w:rsid w:val="002B3CF7"/>
    <w:rsid w:val="002C0411"/>
    <w:rsid w:val="002C11B7"/>
    <w:rsid w:val="002C1936"/>
    <w:rsid w:val="002C2BE3"/>
    <w:rsid w:val="002C515F"/>
    <w:rsid w:val="002C5814"/>
    <w:rsid w:val="002C5AC3"/>
    <w:rsid w:val="002D2430"/>
    <w:rsid w:val="002D3E51"/>
    <w:rsid w:val="002D437A"/>
    <w:rsid w:val="002D5169"/>
    <w:rsid w:val="002D5E09"/>
    <w:rsid w:val="002D67BB"/>
    <w:rsid w:val="002E4BFB"/>
    <w:rsid w:val="002F089B"/>
    <w:rsid w:val="002F1608"/>
    <w:rsid w:val="002F310E"/>
    <w:rsid w:val="002F3F41"/>
    <w:rsid w:val="002F6962"/>
    <w:rsid w:val="002F7D12"/>
    <w:rsid w:val="00300D24"/>
    <w:rsid w:val="00301A3E"/>
    <w:rsid w:val="003020F1"/>
    <w:rsid w:val="0030443E"/>
    <w:rsid w:val="00305C30"/>
    <w:rsid w:val="003063FC"/>
    <w:rsid w:val="00310CF3"/>
    <w:rsid w:val="003117FE"/>
    <w:rsid w:val="00311D8D"/>
    <w:rsid w:val="003132D3"/>
    <w:rsid w:val="00313C68"/>
    <w:rsid w:val="003225B7"/>
    <w:rsid w:val="0033055D"/>
    <w:rsid w:val="00330610"/>
    <w:rsid w:val="00330920"/>
    <w:rsid w:val="00331E4A"/>
    <w:rsid w:val="00333453"/>
    <w:rsid w:val="003363D5"/>
    <w:rsid w:val="0034253E"/>
    <w:rsid w:val="00342B06"/>
    <w:rsid w:val="00343AB2"/>
    <w:rsid w:val="00345711"/>
    <w:rsid w:val="0034593F"/>
    <w:rsid w:val="00350C24"/>
    <w:rsid w:val="003519BE"/>
    <w:rsid w:val="00354589"/>
    <w:rsid w:val="00355747"/>
    <w:rsid w:val="0035592A"/>
    <w:rsid w:val="00355CD0"/>
    <w:rsid w:val="003605DE"/>
    <w:rsid w:val="00360F44"/>
    <w:rsid w:val="0036380E"/>
    <w:rsid w:val="00364F49"/>
    <w:rsid w:val="0036562B"/>
    <w:rsid w:val="003658CB"/>
    <w:rsid w:val="00365CC2"/>
    <w:rsid w:val="0036787B"/>
    <w:rsid w:val="00367E94"/>
    <w:rsid w:val="00370F76"/>
    <w:rsid w:val="00370FF7"/>
    <w:rsid w:val="00373987"/>
    <w:rsid w:val="00373B49"/>
    <w:rsid w:val="0037417B"/>
    <w:rsid w:val="00375C54"/>
    <w:rsid w:val="00377424"/>
    <w:rsid w:val="0038028B"/>
    <w:rsid w:val="00383845"/>
    <w:rsid w:val="003857C7"/>
    <w:rsid w:val="00385C6A"/>
    <w:rsid w:val="00385CED"/>
    <w:rsid w:val="00390D5A"/>
    <w:rsid w:val="003923F0"/>
    <w:rsid w:val="0039334A"/>
    <w:rsid w:val="00393426"/>
    <w:rsid w:val="00393532"/>
    <w:rsid w:val="003938D6"/>
    <w:rsid w:val="00393A4E"/>
    <w:rsid w:val="003958DC"/>
    <w:rsid w:val="00397468"/>
    <w:rsid w:val="00397A5E"/>
    <w:rsid w:val="00397B19"/>
    <w:rsid w:val="003A0052"/>
    <w:rsid w:val="003A09E5"/>
    <w:rsid w:val="003A170B"/>
    <w:rsid w:val="003A20B3"/>
    <w:rsid w:val="003A51EC"/>
    <w:rsid w:val="003A6040"/>
    <w:rsid w:val="003A6935"/>
    <w:rsid w:val="003A6BB8"/>
    <w:rsid w:val="003B0771"/>
    <w:rsid w:val="003B0B87"/>
    <w:rsid w:val="003B239E"/>
    <w:rsid w:val="003B4F00"/>
    <w:rsid w:val="003B7A05"/>
    <w:rsid w:val="003B7A35"/>
    <w:rsid w:val="003C1FB7"/>
    <w:rsid w:val="003C3231"/>
    <w:rsid w:val="003C6515"/>
    <w:rsid w:val="003D252E"/>
    <w:rsid w:val="003D2877"/>
    <w:rsid w:val="003D6E37"/>
    <w:rsid w:val="003F0319"/>
    <w:rsid w:val="003F060F"/>
    <w:rsid w:val="003F435E"/>
    <w:rsid w:val="003F687B"/>
    <w:rsid w:val="00404848"/>
    <w:rsid w:val="00407C7B"/>
    <w:rsid w:val="00412F46"/>
    <w:rsid w:val="00416926"/>
    <w:rsid w:val="00420212"/>
    <w:rsid w:val="0042106A"/>
    <w:rsid w:val="00421880"/>
    <w:rsid w:val="00421D16"/>
    <w:rsid w:val="00425544"/>
    <w:rsid w:val="0042623B"/>
    <w:rsid w:val="00426E1A"/>
    <w:rsid w:val="00430D2D"/>
    <w:rsid w:val="00431E45"/>
    <w:rsid w:val="00435791"/>
    <w:rsid w:val="00435D8D"/>
    <w:rsid w:val="0043731A"/>
    <w:rsid w:val="00440D2B"/>
    <w:rsid w:val="004411F3"/>
    <w:rsid w:val="004473D6"/>
    <w:rsid w:val="00450ECA"/>
    <w:rsid w:val="004511D3"/>
    <w:rsid w:val="0045152F"/>
    <w:rsid w:val="00452BA9"/>
    <w:rsid w:val="0045344B"/>
    <w:rsid w:val="004552F6"/>
    <w:rsid w:val="00455D40"/>
    <w:rsid w:val="004579EC"/>
    <w:rsid w:val="00463A7C"/>
    <w:rsid w:val="004663A5"/>
    <w:rsid w:val="00467477"/>
    <w:rsid w:val="00467B40"/>
    <w:rsid w:val="004700FF"/>
    <w:rsid w:val="00470958"/>
    <w:rsid w:val="00470FD6"/>
    <w:rsid w:val="0047494F"/>
    <w:rsid w:val="00474AF0"/>
    <w:rsid w:val="00474E25"/>
    <w:rsid w:val="00474E57"/>
    <w:rsid w:val="004778D4"/>
    <w:rsid w:val="0048137D"/>
    <w:rsid w:val="00482CE1"/>
    <w:rsid w:val="00483DC8"/>
    <w:rsid w:val="00484385"/>
    <w:rsid w:val="00484557"/>
    <w:rsid w:val="00485784"/>
    <w:rsid w:val="00487CDC"/>
    <w:rsid w:val="00487D08"/>
    <w:rsid w:val="00490C32"/>
    <w:rsid w:val="00492105"/>
    <w:rsid w:val="00494098"/>
    <w:rsid w:val="0049531A"/>
    <w:rsid w:val="00496D4A"/>
    <w:rsid w:val="004A19E8"/>
    <w:rsid w:val="004A26A0"/>
    <w:rsid w:val="004A49DD"/>
    <w:rsid w:val="004B0153"/>
    <w:rsid w:val="004B25A0"/>
    <w:rsid w:val="004B2F20"/>
    <w:rsid w:val="004B3598"/>
    <w:rsid w:val="004B53BA"/>
    <w:rsid w:val="004B5ED0"/>
    <w:rsid w:val="004B70B8"/>
    <w:rsid w:val="004B719D"/>
    <w:rsid w:val="004C2724"/>
    <w:rsid w:val="004C4DF6"/>
    <w:rsid w:val="004C6CB9"/>
    <w:rsid w:val="004C7885"/>
    <w:rsid w:val="004D1A1F"/>
    <w:rsid w:val="004D3CAB"/>
    <w:rsid w:val="004D5694"/>
    <w:rsid w:val="004D59EB"/>
    <w:rsid w:val="004D5E66"/>
    <w:rsid w:val="004E0990"/>
    <w:rsid w:val="004E0EEA"/>
    <w:rsid w:val="004E1486"/>
    <w:rsid w:val="004E1660"/>
    <w:rsid w:val="004E2E76"/>
    <w:rsid w:val="004E7807"/>
    <w:rsid w:val="004F0374"/>
    <w:rsid w:val="004F2B7F"/>
    <w:rsid w:val="004F5D23"/>
    <w:rsid w:val="00501007"/>
    <w:rsid w:val="00501E4A"/>
    <w:rsid w:val="00501FFE"/>
    <w:rsid w:val="0050345C"/>
    <w:rsid w:val="005039E9"/>
    <w:rsid w:val="00506C83"/>
    <w:rsid w:val="00506C84"/>
    <w:rsid w:val="005129A9"/>
    <w:rsid w:val="00514EC4"/>
    <w:rsid w:val="005153B0"/>
    <w:rsid w:val="00520763"/>
    <w:rsid w:val="00522B79"/>
    <w:rsid w:val="005272BC"/>
    <w:rsid w:val="00531613"/>
    <w:rsid w:val="005319FA"/>
    <w:rsid w:val="005336E8"/>
    <w:rsid w:val="005344CE"/>
    <w:rsid w:val="00534B0B"/>
    <w:rsid w:val="00536E40"/>
    <w:rsid w:val="00540E67"/>
    <w:rsid w:val="0054167F"/>
    <w:rsid w:val="0054381B"/>
    <w:rsid w:val="00547EDA"/>
    <w:rsid w:val="005505FE"/>
    <w:rsid w:val="005525C7"/>
    <w:rsid w:val="00555091"/>
    <w:rsid w:val="00560F8B"/>
    <w:rsid w:val="0056299C"/>
    <w:rsid w:val="00563A82"/>
    <w:rsid w:val="00564DE9"/>
    <w:rsid w:val="005705BA"/>
    <w:rsid w:val="00570B1A"/>
    <w:rsid w:val="00572DB4"/>
    <w:rsid w:val="00573F4D"/>
    <w:rsid w:val="00576B31"/>
    <w:rsid w:val="0057718A"/>
    <w:rsid w:val="005808CB"/>
    <w:rsid w:val="00581C58"/>
    <w:rsid w:val="00583094"/>
    <w:rsid w:val="00587638"/>
    <w:rsid w:val="00591226"/>
    <w:rsid w:val="005923B6"/>
    <w:rsid w:val="00592E2B"/>
    <w:rsid w:val="00592EDF"/>
    <w:rsid w:val="005A0873"/>
    <w:rsid w:val="005A0C0D"/>
    <w:rsid w:val="005A1A9E"/>
    <w:rsid w:val="005A1CAD"/>
    <w:rsid w:val="005B0B71"/>
    <w:rsid w:val="005B6BFE"/>
    <w:rsid w:val="005C4974"/>
    <w:rsid w:val="005C527D"/>
    <w:rsid w:val="005C7487"/>
    <w:rsid w:val="005C7671"/>
    <w:rsid w:val="005C7C2E"/>
    <w:rsid w:val="005C7E75"/>
    <w:rsid w:val="005D059C"/>
    <w:rsid w:val="005D1C79"/>
    <w:rsid w:val="005D26C2"/>
    <w:rsid w:val="005D5A2D"/>
    <w:rsid w:val="005D7DE0"/>
    <w:rsid w:val="005D7F00"/>
    <w:rsid w:val="005E1582"/>
    <w:rsid w:val="005E43F4"/>
    <w:rsid w:val="005E4BB2"/>
    <w:rsid w:val="005E4EBB"/>
    <w:rsid w:val="005F05B7"/>
    <w:rsid w:val="005F16A3"/>
    <w:rsid w:val="005F21B4"/>
    <w:rsid w:val="005F28D9"/>
    <w:rsid w:val="005F3505"/>
    <w:rsid w:val="005F65A7"/>
    <w:rsid w:val="005F6B04"/>
    <w:rsid w:val="005F720B"/>
    <w:rsid w:val="005F7438"/>
    <w:rsid w:val="005F758C"/>
    <w:rsid w:val="006000A5"/>
    <w:rsid w:val="006023EC"/>
    <w:rsid w:val="0060658B"/>
    <w:rsid w:val="00607057"/>
    <w:rsid w:val="006101A4"/>
    <w:rsid w:val="00613992"/>
    <w:rsid w:val="0061438E"/>
    <w:rsid w:val="00616DA1"/>
    <w:rsid w:val="006206F6"/>
    <w:rsid w:val="00622200"/>
    <w:rsid w:val="00622E9E"/>
    <w:rsid w:val="00623B02"/>
    <w:rsid w:val="00623C6E"/>
    <w:rsid w:val="00632AFE"/>
    <w:rsid w:val="00634126"/>
    <w:rsid w:val="00636C80"/>
    <w:rsid w:val="006371AA"/>
    <w:rsid w:val="0064223A"/>
    <w:rsid w:val="006448A9"/>
    <w:rsid w:val="006454F5"/>
    <w:rsid w:val="006465D7"/>
    <w:rsid w:val="0065010A"/>
    <w:rsid w:val="00652310"/>
    <w:rsid w:val="006541FF"/>
    <w:rsid w:val="00654393"/>
    <w:rsid w:val="006638EB"/>
    <w:rsid w:val="006675F5"/>
    <w:rsid w:val="00667F2D"/>
    <w:rsid w:val="00671F8D"/>
    <w:rsid w:val="00673165"/>
    <w:rsid w:val="00676665"/>
    <w:rsid w:val="00676901"/>
    <w:rsid w:val="006811CE"/>
    <w:rsid w:val="00682F0D"/>
    <w:rsid w:val="006844AD"/>
    <w:rsid w:val="006863B3"/>
    <w:rsid w:val="00687817"/>
    <w:rsid w:val="00690480"/>
    <w:rsid w:val="006904B7"/>
    <w:rsid w:val="00691337"/>
    <w:rsid w:val="00692551"/>
    <w:rsid w:val="0069291C"/>
    <w:rsid w:val="00695AD1"/>
    <w:rsid w:val="00697686"/>
    <w:rsid w:val="006A1FD3"/>
    <w:rsid w:val="006A2E13"/>
    <w:rsid w:val="006A57C7"/>
    <w:rsid w:val="006A69BE"/>
    <w:rsid w:val="006A6B2A"/>
    <w:rsid w:val="006A798E"/>
    <w:rsid w:val="006B00B5"/>
    <w:rsid w:val="006B1A85"/>
    <w:rsid w:val="006B2608"/>
    <w:rsid w:val="006B2B48"/>
    <w:rsid w:val="006B2E07"/>
    <w:rsid w:val="006C05A7"/>
    <w:rsid w:val="006C1483"/>
    <w:rsid w:val="006C40E8"/>
    <w:rsid w:val="006C43C6"/>
    <w:rsid w:val="006D0D04"/>
    <w:rsid w:val="006D6FC7"/>
    <w:rsid w:val="006D78D3"/>
    <w:rsid w:val="006E064E"/>
    <w:rsid w:val="006E14E1"/>
    <w:rsid w:val="006E33B2"/>
    <w:rsid w:val="006E36E8"/>
    <w:rsid w:val="006E3748"/>
    <w:rsid w:val="006E3D49"/>
    <w:rsid w:val="006E4A34"/>
    <w:rsid w:val="006E64C0"/>
    <w:rsid w:val="006F03A1"/>
    <w:rsid w:val="006F10FB"/>
    <w:rsid w:val="006F17D3"/>
    <w:rsid w:val="006F7F91"/>
    <w:rsid w:val="00701374"/>
    <w:rsid w:val="0070665A"/>
    <w:rsid w:val="007073DC"/>
    <w:rsid w:val="007106B7"/>
    <w:rsid w:val="00710A3F"/>
    <w:rsid w:val="00711E8E"/>
    <w:rsid w:val="00714FAE"/>
    <w:rsid w:val="0071552E"/>
    <w:rsid w:val="00723D20"/>
    <w:rsid w:val="0072494C"/>
    <w:rsid w:val="00724FD7"/>
    <w:rsid w:val="0072529E"/>
    <w:rsid w:val="00726777"/>
    <w:rsid w:val="007277A2"/>
    <w:rsid w:val="00730369"/>
    <w:rsid w:val="00731F6D"/>
    <w:rsid w:val="007325C0"/>
    <w:rsid w:val="00732F4D"/>
    <w:rsid w:val="00735333"/>
    <w:rsid w:val="00741BD7"/>
    <w:rsid w:val="0074344E"/>
    <w:rsid w:val="0074545E"/>
    <w:rsid w:val="007458E8"/>
    <w:rsid w:val="0074679E"/>
    <w:rsid w:val="007475CF"/>
    <w:rsid w:val="00752F4C"/>
    <w:rsid w:val="007534AB"/>
    <w:rsid w:val="0075460E"/>
    <w:rsid w:val="0075598B"/>
    <w:rsid w:val="00755AAF"/>
    <w:rsid w:val="007723ED"/>
    <w:rsid w:val="007732FF"/>
    <w:rsid w:val="00775616"/>
    <w:rsid w:val="007761C1"/>
    <w:rsid w:val="00776221"/>
    <w:rsid w:val="0078090C"/>
    <w:rsid w:val="00781859"/>
    <w:rsid w:val="0078232D"/>
    <w:rsid w:val="00782522"/>
    <w:rsid w:val="00782694"/>
    <w:rsid w:val="00782EFE"/>
    <w:rsid w:val="007839E9"/>
    <w:rsid w:val="00785B11"/>
    <w:rsid w:val="00786EF7"/>
    <w:rsid w:val="00790918"/>
    <w:rsid w:val="00791500"/>
    <w:rsid w:val="00796672"/>
    <w:rsid w:val="007970D8"/>
    <w:rsid w:val="00797EA5"/>
    <w:rsid w:val="007A091D"/>
    <w:rsid w:val="007A0D44"/>
    <w:rsid w:val="007A3ABD"/>
    <w:rsid w:val="007A3E22"/>
    <w:rsid w:val="007A6F19"/>
    <w:rsid w:val="007B25C9"/>
    <w:rsid w:val="007B5C20"/>
    <w:rsid w:val="007B6A73"/>
    <w:rsid w:val="007C07FB"/>
    <w:rsid w:val="007C4ACA"/>
    <w:rsid w:val="007C7151"/>
    <w:rsid w:val="007C746B"/>
    <w:rsid w:val="007C7E78"/>
    <w:rsid w:val="007D1702"/>
    <w:rsid w:val="007D1941"/>
    <w:rsid w:val="007D591C"/>
    <w:rsid w:val="007D6E34"/>
    <w:rsid w:val="007D7529"/>
    <w:rsid w:val="007D78DE"/>
    <w:rsid w:val="007E0518"/>
    <w:rsid w:val="007E237D"/>
    <w:rsid w:val="007E32F3"/>
    <w:rsid w:val="007E4E80"/>
    <w:rsid w:val="007E5CEA"/>
    <w:rsid w:val="007E6C97"/>
    <w:rsid w:val="007E7CAE"/>
    <w:rsid w:val="007F01BC"/>
    <w:rsid w:val="007F30EA"/>
    <w:rsid w:val="007F313F"/>
    <w:rsid w:val="007F3BAD"/>
    <w:rsid w:val="007F4BF6"/>
    <w:rsid w:val="007F6651"/>
    <w:rsid w:val="00800BA0"/>
    <w:rsid w:val="00802424"/>
    <w:rsid w:val="00802C92"/>
    <w:rsid w:val="00805FB7"/>
    <w:rsid w:val="00811220"/>
    <w:rsid w:val="008141A4"/>
    <w:rsid w:val="00814AC7"/>
    <w:rsid w:val="00814C2A"/>
    <w:rsid w:val="008154A8"/>
    <w:rsid w:val="008178CE"/>
    <w:rsid w:val="00817F14"/>
    <w:rsid w:val="00820283"/>
    <w:rsid w:val="008202D2"/>
    <w:rsid w:val="00820DF6"/>
    <w:rsid w:val="00821553"/>
    <w:rsid w:val="008219CB"/>
    <w:rsid w:val="00822DF6"/>
    <w:rsid w:val="00822EC1"/>
    <w:rsid w:val="008230A8"/>
    <w:rsid w:val="00823FA3"/>
    <w:rsid w:val="00824290"/>
    <w:rsid w:val="008247DA"/>
    <w:rsid w:val="008266AA"/>
    <w:rsid w:val="00827201"/>
    <w:rsid w:val="00827461"/>
    <w:rsid w:val="00827622"/>
    <w:rsid w:val="00830AA7"/>
    <w:rsid w:val="00831953"/>
    <w:rsid w:val="00834693"/>
    <w:rsid w:val="00837654"/>
    <w:rsid w:val="00837886"/>
    <w:rsid w:val="00842AA2"/>
    <w:rsid w:val="00846FB6"/>
    <w:rsid w:val="008471B7"/>
    <w:rsid w:val="00847C9C"/>
    <w:rsid w:val="00855221"/>
    <w:rsid w:val="00857471"/>
    <w:rsid w:val="00862DBA"/>
    <w:rsid w:val="00866737"/>
    <w:rsid w:val="00866E3A"/>
    <w:rsid w:val="00867FD4"/>
    <w:rsid w:val="00873ABB"/>
    <w:rsid w:val="0087560A"/>
    <w:rsid w:val="008775EF"/>
    <w:rsid w:val="00883494"/>
    <w:rsid w:val="00885504"/>
    <w:rsid w:val="0088552F"/>
    <w:rsid w:val="008869C0"/>
    <w:rsid w:val="0089006B"/>
    <w:rsid w:val="00890D47"/>
    <w:rsid w:val="00891945"/>
    <w:rsid w:val="008934BC"/>
    <w:rsid w:val="00893D96"/>
    <w:rsid w:val="008956E6"/>
    <w:rsid w:val="0089594C"/>
    <w:rsid w:val="00895AF3"/>
    <w:rsid w:val="00897C74"/>
    <w:rsid w:val="008A1A97"/>
    <w:rsid w:val="008A2031"/>
    <w:rsid w:val="008A2193"/>
    <w:rsid w:val="008A4253"/>
    <w:rsid w:val="008A48BB"/>
    <w:rsid w:val="008A5217"/>
    <w:rsid w:val="008A5D87"/>
    <w:rsid w:val="008A637F"/>
    <w:rsid w:val="008B0721"/>
    <w:rsid w:val="008B195D"/>
    <w:rsid w:val="008B30C9"/>
    <w:rsid w:val="008B41A8"/>
    <w:rsid w:val="008B645D"/>
    <w:rsid w:val="008C16EF"/>
    <w:rsid w:val="008C4775"/>
    <w:rsid w:val="008D0346"/>
    <w:rsid w:val="008D209E"/>
    <w:rsid w:val="008D31F2"/>
    <w:rsid w:val="008D43C2"/>
    <w:rsid w:val="008D75E0"/>
    <w:rsid w:val="008E229F"/>
    <w:rsid w:val="008E277C"/>
    <w:rsid w:val="008E36FB"/>
    <w:rsid w:val="008E64A2"/>
    <w:rsid w:val="008F03EC"/>
    <w:rsid w:val="008F1742"/>
    <w:rsid w:val="008F2E6E"/>
    <w:rsid w:val="008F5327"/>
    <w:rsid w:val="008F5590"/>
    <w:rsid w:val="008F723F"/>
    <w:rsid w:val="008F77EB"/>
    <w:rsid w:val="00907157"/>
    <w:rsid w:val="00907BC5"/>
    <w:rsid w:val="00910A5A"/>
    <w:rsid w:val="00911E08"/>
    <w:rsid w:val="00912A75"/>
    <w:rsid w:val="00914D03"/>
    <w:rsid w:val="00915CD0"/>
    <w:rsid w:val="009168C1"/>
    <w:rsid w:val="00920A6C"/>
    <w:rsid w:val="009219DD"/>
    <w:rsid w:val="00923195"/>
    <w:rsid w:val="00923299"/>
    <w:rsid w:val="00925519"/>
    <w:rsid w:val="00925C4C"/>
    <w:rsid w:val="0092728A"/>
    <w:rsid w:val="009275B5"/>
    <w:rsid w:val="00927E0B"/>
    <w:rsid w:val="00932186"/>
    <w:rsid w:val="009335D8"/>
    <w:rsid w:val="00933F1D"/>
    <w:rsid w:val="009349AC"/>
    <w:rsid w:val="009352D0"/>
    <w:rsid w:val="00936077"/>
    <w:rsid w:val="0093726C"/>
    <w:rsid w:val="009413ED"/>
    <w:rsid w:val="00942780"/>
    <w:rsid w:val="00944581"/>
    <w:rsid w:val="0094589E"/>
    <w:rsid w:val="0094619B"/>
    <w:rsid w:val="00947C6B"/>
    <w:rsid w:val="00950595"/>
    <w:rsid w:val="00952652"/>
    <w:rsid w:val="009536A2"/>
    <w:rsid w:val="0095389A"/>
    <w:rsid w:val="00954535"/>
    <w:rsid w:val="00957C85"/>
    <w:rsid w:val="00957CE0"/>
    <w:rsid w:val="00960032"/>
    <w:rsid w:val="00960039"/>
    <w:rsid w:val="0096018B"/>
    <w:rsid w:val="00961C8B"/>
    <w:rsid w:val="00963D80"/>
    <w:rsid w:val="009642A1"/>
    <w:rsid w:val="0096492E"/>
    <w:rsid w:val="00966C29"/>
    <w:rsid w:val="009701E8"/>
    <w:rsid w:val="009702EB"/>
    <w:rsid w:val="00970C5E"/>
    <w:rsid w:val="00971D58"/>
    <w:rsid w:val="00972644"/>
    <w:rsid w:val="00973BAA"/>
    <w:rsid w:val="00981C2B"/>
    <w:rsid w:val="00981CF2"/>
    <w:rsid w:val="00982CF3"/>
    <w:rsid w:val="00983769"/>
    <w:rsid w:val="00984123"/>
    <w:rsid w:val="00985175"/>
    <w:rsid w:val="00985790"/>
    <w:rsid w:val="00985935"/>
    <w:rsid w:val="009872CA"/>
    <w:rsid w:val="009903D9"/>
    <w:rsid w:val="00990A88"/>
    <w:rsid w:val="009918B1"/>
    <w:rsid w:val="00994335"/>
    <w:rsid w:val="00994EC2"/>
    <w:rsid w:val="00996EB0"/>
    <w:rsid w:val="009A059C"/>
    <w:rsid w:val="009B1A4F"/>
    <w:rsid w:val="009B3530"/>
    <w:rsid w:val="009B5230"/>
    <w:rsid w:val="009B5C6F"/>
    <w:rsid w:val="009B77EC"/>
    <w:rsid w:val="009C07BC"/>
    <w:rsid w:val="009C1033"/>
    <w:rsid w:val="009C167E"/>
    <w:rsid w:val="009C4133"/>
    <w:rsid w:val="009C5326"/>
    <w:rsid w:val="009C7B6E"/>
    <w:rsid w:val="009D0CD3"/>
    <w:rsid w:val="009E049E"/>
    <w:rsid w:val="009E41DA"/>
    <w:rsid w:val="009E42CF"/>
    <w:rsid w:val="009E49D1"/>
    <w:rsid w:val="009E7695"/>
    <w:rsid w:val="009F1594"/>
    <w:rsid w:val="009F1DF5"/>
    <w:rsid w:val="009F49CD"/>
    <w:rsid w:val="009F5BD7"/>
    <w:rsid w:val="009F5DA9"/>
    <w:rsid w:val="00A004AE"/>
    <w:rsid w:val="00A01D9E"/>
    <w:rsid w:val="00A01DB0"/>
    <w:rsid w:val="00A058F8"/>
    <w:rsid w:val="00A06F48"/>
    <w:rsid w:val="00A13B20"/>
    <w:rsid w:val="00A150C5"/>
    <w:rsid w:val="00A1522B"/>
    <w:rsid w:val="00A15A10"/>
    <w:rsid w:val="00A1622E"/>
    <w:rsid w:val="00A164B3"/>
    <w:rsid w:val="00A170C4"/>
    <w:rsid w:val="00A17A6A"/>
    <w:rsid w:val="00A244FB"/>
    <w:rsid w:val="00A27E49"/>
    <w:rsid w:val="00A32096"/>
    <w:rsid w:val="00A3294F"/>
    <w:rsid w:val="00A36124"/>
    <w:rsid w:val="00A40A90"/>
    <w:rsid w:val="00A42AE3"/>
    <w:rsid w:val="00A44834"/>
    <w:rsid w:val="00A44FCF"/>
    <w:rsid w:val="00A46DF4"/>
    <w:rsid w:val="00A46E03"/>
    <w:rsid w:val="00A46E1C"/>
    <w:rsid w:val="00A50179"/>
    <w:rsid w:val="00A525EA"/>
    <w:rsid w:val="00A547FC"/>
    <w:rsid w:val="00A548D7"/>
    <w:rsid w:val="00A567BB"/>
    <w:rsid w:val="00A60BCC"/>
    <w:rsid w:val="00A613DA"/>
    <w:rsid w:val="00A62172"/>
    <w:rsid w:val="00A6412D"/>
    <w:rsid w:val="00A64724"/>
    <w:rsid w:val="00A653DB"/>
    <w:rsid w:val="00A65DCE"/>
    <w:rsid w:val="00A66420"/>
    <w:rsid w:val="00A67E8D"/>
    <w:rsid w:val="00A72B66"/>
    <w:rsid w:val="00A72C37"/>
    <w:rsid w:val="00A740BE"/>
    <w:rsid w:val="00A77B9E"/>
    <w:rsid w:val="00A80ECC"/>
    <w:rsid w:val="00A81D58"/>
    <w:rsid w:val="00A82319"/>
    <w:rsid w:val="00A83BB3"/>
    <w:rsid w:val="00A84AB3"/>
    <w:rsid w:val="00A87345"/>
    <w:rsid w:val="00A8760E"/>
    <w:rsid w:val="00A93F4F"/>
    <w:rsid w:val="00A94411"/>
    <w:rsid w:val="00A960DF"/>
    <w:rsid w:val="00AA16A0"/>
    <w:rsid w:val="00AA2A4C"/>
    <w:rsid w:val="00AA2B2C"/>
    <w:rsid w:val="00AA35B6"/>
    <w:rsid w:val="00AA616C"/>
    <w:rsid w:val="00AB203A"/>
    <w:rsid w:val="00AB5194"/>
    <w:rsid w:val="00AB6AB2"/>
    <w:rsid w:val="00AC4AEF"/>
    <w:rsid w:val="00AC4CD9"/>
    <w:rsid w:val="00AC6E12"/>
    <w:rsid w:val="00AD265E"/>
    <w:rsid w:val="00AE04B5"/>
    <w:rsid w:val="00AE6E2A"/>
    <w:rsid w:val="00AF1A83"/>
    <w:rsid w:val="00AF4933"/>
    <w:rsid w:val="00AF76D1"/>
    <w:rsid w:val="00B00343"/>
    <w:rsid w:val="00B00966"/>
    <w:rsid w:val="00B02EDF"/>
    <w:rsid w:val="00B0623A"/>
    <w:rsid w:val="00B10C98"/>
    <w:rsid w:val="00B115C8"/>
    <w:rsid w:val="00B13462"/>
    <w:rsid w:val="00B20721"/>
    <w:rsid w:val="00B2088D"/>
    <w:rsid w:val="00B209D9"/>
    <w:rsid w:val="00B21F6D"/>
    <w:rsid w:val="00B22880"/>
    <w:rsid w:val="00B22DCA"/>
    <w:rsid w:val="00B23550"/>
    <w:rsid w:val="00B24FE0"/>
    <w:rsid w:val="00B277D3"/>
    <w:rsid w:val="00B304E1"/>
    <w:rsid w:val="00B305F6"/>
    <w:rsid w:val="00B307E1"/>
    <w:rsid w:val="00B3245C"/>
    <w:rsid w:val="00B33496"/>
    <w:rsid w:val="00B34195"/>
    <w:rsid w:val="00B35BD3"/>
    <w:rsid w:val="00B41A50"/>
    <w:rsid w:val="00B41D1F"/>
    <w:rsid w:val="00B41E0D"/>
    <w:rsid w:val="00B43AE4"/>
    <w:rsid w:val="00B4522C"/>
    <w:rsid w:val="00B4574D"/>
    <w:rsid w:val="00B45B5C"/>
    <w:rsid w:val="00B46DB8"/>
    <w:rsid w:val="00B4749B"/>
    <w:rsid w:val="00B5138E"/>
    <w:rsid w:val="00B5512D"/>
    <w:rsid w:val="00B5587E"/>
    <w:rsid w:val="00B573F5"/>
    <w:rsid w:val="00B576A0"/>
    <w:rsid w:val="00B609DB"/>
    <w:rsid w:val="00B61D3E"/>
    <w:rsid w:val="00B65DD3"/>
    <w:rsid w:val="00B70CBC"/>
    <w:rsid w:val="00B7234E"/>
    <w:rsid w:val="00B76870"/>
    <w:rsid w:val="00B801EE"/>
    <w:rsid w:val="00B80E21"/>
    <w:rsid w:val="00B8556C"/>
    <w:rsid w:val="00B86D02"/>
    <w:rsid w:val="00B87BC7"/>
    <w:rsid w:val="00B91181"/>
    <w:rsid w:val="00B96057"/>
    <w:rsid w:val="00B96CAD"/>
    <w:rsid w:val="00BA09DD"/>
    <w:rsid w:val="00BA2FC9"/>
    <w:rsid w:val="00BA769E"/>
    <w:rsid w:val="00BB319A"/>
    <w:rsid w:val="00BB3598"/>
    <w:rsid w:val="00BB407C"/>
    <w:rsid w:val="00BB512F"/>
    <w:rsid w:val="00BB5132"/>
    <w:rsid w:val="00BC25CA"/>
    <w:rsid w:val="00BC4244"/>
    <w:rsid w:val="00BC6937"/>
    <w:rsid w:val="00BD01ED"/>
    <w:rsid w:val="00BD35AF"/>
    <w:rsid w:val="00BD3A7E"/>
    <w:rsid w:val="00BD6D7A"/>
    <w:rsid w:val="00BE1B61"/>
    <w:rsid w:val="00BE2954"/>
    <w:rsid w:val="00BE4162"/>
    <w:rsid w:val="00BE42D8"/>
    <w:rsid w:val="00BE4B7F"/>
    <w:rsid w:val="00BE680A"/>
    <w:rsid w:val="00BE773E"/>
    <w:rsid w:val="00BE7C74"/>
    <w:rsid w:val="00BF1589"/>
    <w:rsid w:val="00BF399A"/>
    <w:rsid w:val="00BF473A"/>
    <w:rsid w:val="00BF4B4E"/>
    <w:rsid w:val="00BF5FAD"/>
    <w:rsid w:val="00BF778C"/>
    <w:rsid w:val="00C06494"/>
    <w:rsid w:val="00C07506"/>
    <w:rsid w:val="00C14BE4"/>
    <w:rsid w:val="00C15593"/>
    <w:rsid w:val="00C1593A"/>
    <w:rsid w:val="00C17D4A"/>
    <w:rsid w:val="00C20E4E"/>
    <w:rsid w:val="00C22F18"/>
    <w:rsid w:val="00C2561D"/>
    <w:rsid w:val="00C261E7"/>
    <w:rsid w:val="00C30250"/>
    <w:rsid w:val="00C31297"/>
    <w:rsid w:val="00C328DE"/>
    <w:rsid w:val="00C34916"/>
    <w:rsid w:val="00C34BA7"/>
    <w:rsid w:val="00C357CA"/>
    <w:rsid w:val="00C36D77"/>
    <w:rsid w:val="00C40AFF"/>
    <w:rsid w:val="00C41874"/>
    <w:rsid w:val="00C41BC6"/>
    <w:rsid w:val="00C4563D"/>
    <w:rsid w:val="00C46A9E"/>
    <w:rsid w:val="00C4783F"/>
    <w:rsid w:val="00C56A8A"/>
    <w:rsid w:val="00C56F88"/>
    <w:rsid w:val="00C60920"/>
    <w:rsid w:val="00C618D0"/>
    <w:rsid w:val="00C63E23"/>
    <w:rsid w:val="00C67894"/>
    <w:rsid w:val="00C70369"/>
    <w:rsid w:val="00C70603"/>
    <w:rsid w:val="00C723E8"/>
    <w:rsid w:val="00C74482"/>
    <w:rsid w:val="00C80B15"/>
    <w:rsid w:val="00C81480"/>
    <w:rsid w:val="00C81DCE"/>
    <w:rsid w:val="00C82975"/>
    <w:rsid w:val="00C83143"/>
    <w:rsid w:val="00C8459A"/>
    <w:rsid w:val="00C84EDB"/>
    <w:rsid w:val="00C87641"/>
    <w:rsid w:val="00C901E7"/>
    <w:rsid w:val="00C9159D"/>
    <w:rsid w:val="00C9408F"/>
    <w:rsid w:val="00C9421A"/>
    <w:rsid w:val="00C962B0"/>
    <w:rsid w:val="00C9760F"/>
    <w:rsid w:val="00CA07A6"/>
    <w:rsid w:val="00CA07DA"/>
    <w:rsid w:val="00CA0899"/>
    <w:rsid w:val="00CA0C56"/>
    <w:rsid w:val="00CA26EB"/>
    <w:rsid w:val="00CA2DDE"/>
    <w:rsid w:val="00CA4BE7"/>
    <w:rsid w:val="00CA60D2"/>
    <w:rsid w:val="00CA7D28"/>
    <w:rsid w:val="00CB018E"/>
    <w:rsid w:val="00CB05C2"/>
    <w:rsid w:val="00CB0948"/>
    <w:rsid w:val="00CB64B8"/>
    <w:rsid w:val="00CB6D6A"/>
    <w:rsid w:val="00CC0F91"/>
    <w:rsid w:val="00CC1035"/>
    <w:rsid w:val="00CC1CA5"/>
    <w:rsid w:val="00CC2BAE"/>
    <w:rsid w:val="00CC431B"/>
    <w:rsid w:val="00CC63C0"/>
    <w:rsid w:val="00CC673C"/>
    <w:rsid w:val="00CD0734"/>
    <w:rsid w:val="00CD3049"/>
    <w:rsid w:val="00CD3CB5"/>
    <w:rsid w:val="00CD5FE6"/>
    <w:rsid w:val="00CD6BEF"/>
    <w:rsid w:val="00CE0F9D"/>
    <w:rsid w:val="00CE1FA1"/>
    <w:rsid w:val="00CE2F30"/>
    <w:rsid w:val="00CE5B14"/>
    <w:rsid w:val="00CE5C9F"/>
    <w:rsid w:val="00CE673F"/>
    <w:rsid w:val="00CF217B"/>
    <w:rsid w:val="00D00FEE"/>
    <w:rsid w:val="00D01DAD"/>
    <w:rsid w:val="00D05654"/>
    <w:rsid w:val="00D05809"/>
    <w:rsid w:val="00D05CE3"/>
    <w:rsid w:val="00D068D7"/>
    <w:rsid w:val="00D107E4"/>
    <w:rsid w:val="00D1319D"/>
    <w:rsid w:val="00D15345"/>
    <w:rsid w:val="00D21051"/>
    <w:rsid w:val="00D216B1"/>
    <w:rsid w:val="00D2253F"/>
    <w:rsid w:val="00D24AC5"/>
    <w:rsid w:val="00D26396"/>
    <w:rsid w:val="00D27165"/>
    <w:rsid w:val="00D2743C"/>
    <w:rsid w:val="00D2786A"/>
    <w:rsid w:val="00D302F5"/>
    <w:rsid w:val="00D3130E"/>
    <w:rsid w:val="00D33281"/>
    <w:rsid w:val="00D34CA1"/>
    <w:rsid w:val="00D35444"/>
    <w:rsid w:val="00D35FAB"/>
    <w:rsid w:val="00D36015"/>
    <w:rsid w:val="00D36421"/>
    <w:rsid w:val="00D40948"/>
    <w:rsid w:val="00D40AAC"/>
    <w:rsid w:val="00D4111F"/>
    <w:rsid w:val="00D42B12"/>
    <w:rsid w:val="00D42E76"/>
    <w:rsid w:val="00D44307"/>
    <w:rsid w:val="00D458DD"/>
    <w:rsid w:val="00D45B88"/>
    <w:rsid w:val="00D47540"/>
    <w:rsid w:val="00D54206"/>
    <w:rsid w:val="00D556A9"/>
    <w:rsid w:val="00D60314"/>
    <w:rsid w:val="00D6051A"/>
    <w:rsid w:val="00D6096F"/>
    <w:rsid w:val="00D60D2C"/>
    <w:rsid w:val="00D64295"/>
    <w:rsid w:val="00D66517"/>
    <w:rsid w:val="00D711C9"/>
    <w:rsid w:val="00D73486"/>
    <w:rsid w:val="00D73E61"/>
    <w:rsid w:val="00D73EF6"/>
    <w:rsid w:val="00D749AF"/>
    <w:rsid w:val="00D75802"/>
    <w:rsid w:val="00D904C5"/>
    <w:rsid w:val="00D927DA"/>
    <w:rsid w:val="00D93775"/>
    <w:rsid w:val="00D95360"/>
    <w:rsid w:val="00D9741E"/>
    <w:rsid w:val="00DA153A"/>
    <w:rsid w:val="00DA1B16"/>
    <w:rsid w:val="00DA262B"/>
    <w:rsid w:val="00DA3344"/>
    <w:rsid w:val="00DA45BC"/>
    <w:rsid w:val="00DA50D9"/>
    <w:rsid w:val="00DB1922"/>
    <w:rsid w:val="00DB51DB"/>
    <w:rsid w:val="00DB51EB"/>
    <w:rsid w:val="00DC0CE1"/>
    <w:rsid w:val="00DC0EDC"/>
    <w:rsid w:val="00DC1ADE"/>
    <w:rsid w:val="00DC2120"/>
    <w:rsid w:val="00DC2532"/>
    <w:rsid w:val="00DC2D5F"/>
    <w:rsid w:val="00DC6220"/>
    <w:rsid w:val="00DC63CB"/>
    <w:rsid w:val="00DC6D5E"/>
    <w:rsid w:val="00DD0D78"/>
    <w:rsid w:val="00DD25CF"/>
    <w:rsid w:val="00DD433F"/>
    <w:rsid w:val="00DD4920"/>
    <w:rsid w:val="00DD6632"/>
    <w:rsid w:val="00DE2BA2"/>
    <w:rsid w:val="00DE681A"/>
    <w:rsid w:val="00DE6A28"/>
    <w:rsid w:val="00DE7C2A"/>
    <w:rsid w:val="00DF2D26"/>
    <w:rsid w:val="00DF31AA"/>
    <w:rsid w:val="00DF596D"/>
    <w:rsid w:val="00DF7283"/>
    <w:rsid w:val="00E000CD"/>
    <w:rsid w:val="00E00774"/>
    <w:rsid w:val="00E02433"/>
    <w:rsid w:val="00E02539"/>
    <w:rsid w:val="00E02686"/>
    <w:rsid w:val="00E026A3"/>
    <w:rsid w:val="00E04868"/>
    <w:rsid w:val="00E10816"/>
    <w:rsid w:val="00E10BE7"/>
    <w:rsid w:val="00E112F9"/>
    <w:rsid w:val="00E11604"/>
    <w:rsid w:val="00E11E6C"/>
    <w:rsid w:val="00E14B2A"/>
    <w:rsid w:val="00E15335"/>
    <w:rsid w:val="00E15CF9"/>
    <w:rsid w:val="00E16B05"/>
    <w:rsid w:val="00E22DA6"/>
    <w:rsid w:val="00E26743"/>
    <w:rsid w:val="00E30761"/>
    <w:rsid w:val="00E360AF"/>
    <w:rsid w:val="00E3629F"/>
    <w:rsid w:val="00E36628"/>
    <w:rsid w:val="00E37814"/>
    <w:rsid w:val="00E37F9E"/>
    <w:rsid w:val="00E404B3"/>
    <w:rsid w:val="00E4181A"/>
    <w:rsid w:val="00E425D6"/>
    <w:rsid w:val="00E4567F"/>
    <w:rsid w:val="00E45BF3"/>
    <w:rsid w:val="00E51640"/>
    <w:rsid w:val="00E51C32"/>
    <w:rsid w:val="00E54001"/>
    <w:rsid w:val="00E5559A"/>
    <w:rsid w:val="00E55C7B"/>
    <w:rsid w:val="00E578CC"/>
    <w:rsid w:val="00E57D5D"/>
    <w:rsid w:val="00E607E5"/>
    <w:rsid w:val="00E64447"/>
    <w:rsid w:val="00E6515A"/>
    <w:rsid w:val="00E656AC"/>
    <w:rsid w:val="00E65D82"/>
    <w:rsid w:val="00E67306"/>
    <w:rsid w:val="00E7360B"/>
    <w:rsid w:val="00E77D1D"/>
    <w:rsid w:val="00E82261"/>
    <w:rsid w:val="00E83BD9"/>
    <w:rsid w:val="00E858E0"/>
    <w:rsid w:val="00E872AE"/>
    <w:rsid w:val="00E872C5"/>
    <w:rsid w:val="00E87A8B"/>
    <w:rsid w:val="00E900A4"/>
    <w:rsid w:val="00E903A3"/>
    <w:rsid w:val="00E9314A"/>
    <w:rsid w:val="00E933BF"/>
    <w:rsid w:val="00E959EA"/>
    <w:rsid w:val="00EA24EA"/>
    <w:rsid w:val="00EA3628"/>
    <w:rsid w:val="00EA6864"/>
    <w:rsid w:val="00EA6BF7"/>
    <w:rsid w:val="00EB242B"/>
    <w:rsid w:val="00EB3281"/>
    <w:rsid w:val="00EB3C8C"/>
    <w:rsid w:val="00EB46AB"/>
    <w:rsid w:val="00EB4942"/>
    <w:rsid w:val="00EB5219"/>
    <w:rsid w:val="00EB5EAD"/>
    <w:rsid w:val="00EB6B19"/>
    <w:rsid w:val="00EC0FC7"/>
    <w:rsid w:val="00EC29BC"/>
    <w:rsid w:val="00EC5A60"/>
    <w:rsid w:val="00EC689C"/>
    <w:rsid w:val="00ED04E7"/>
    <w:rsid w:val="00ED1886"/>
    <w:rsid w:val="00ED4578"/>
    <w:rsid w:val="00ED7F72"/>
    <w:rsid w:val="00EE1024"/>
    <w:rsid w:val="00EE2510"/>
    <w:rsid w:val="00EE2D19"/>
    <w:rsid w:val="00EE44EF"/>
    <w:rsid w:val="00EE48C6"/>
    <w:rsid w:val="00EE5807"/>
    <w:rsid w:val="00EF16B8"/>
    <w:rsid w:val="00EF1D15"/>
    <w:rsid w:val="00EF1D79"/>
    <w:rsid w:val="00EF1F7B"/>
    <w:rsid w:val="00EF3C44"/>
    <w:rsid w:val="00EF4D6B"/>
    <w:rsid w:val="00EF509A"/>
    <w:rsid w:val="00EF6A50"/>
    <w:rsid w:val="00F01149"/>
    <w:rsid w:val="00F02F38"/>
    <w:rsid w:val="00F04861"/>
    <w:rsid w:val="00F055CD"/>
    <w:rsid w:val="00F06026"/>
    <w:rsid w:val="00F077F0"/>
    <w:rsid w:val="00F13210"/>
    <w:rsid w:val="00F148A5"/>
    <w:rsid w:val="00F209C2"/>
    <w:rsid w:val="00F21BAA"/>
    <w:rsid w:val="00F236D9"/>
    <w:rsid w:val="00F24B3A"/>
    <w:rsid w:val="00F24E21"/>
    <w:rsid w:val="00F25586"/>
    <w:rsid w:val="00F259BE"/>
    <w:rsid w:val="00F25A47"/>
    <w:rsid w:val="00F269A1"/>
    <w:rsid w:val="00F269C8"/>
    <w:rsid w:val="00F33660"/>
    <w:rsid w:val="00F336BF"/>
    <w:rsid w:val="00F336EE"/>
    <w:rsid w:val="00F351E4"/>
    <w:rsid w:val="00F35F91"/>
    <w:rsid w:val="00F362E3"/>
    <w:rsid w:val="00F3692E"/>
    <w:rsid w:val="00F37084"/>
    <w:rsid w:val="00F4168B"/>
    <w:rsid w:val="00F43A3E"/>
    <w:rsid w:val="00F43EDC"/>
    <w:rsid w:val="00F45C3C"/>
    <w:rsid w:val="00F471B8"/>
    <w:rsid w:val="00F50C27"/>
    <w:rsid w:val="00F53A15"/>
    <w:rsid w:val="00F579DF"/>
    <w:rsid w:val="00F57B88"/>
    <w:rsid w:val="00F60403"/>
    <w:rsid w:val="00F62E4D"/>
    <w:rsid w:val="00F64F39"/>
    <w:rsid w:val="00F67356"/>
    <w:rsid w:val="00F67AB0"/>
    <w:rsid w:val="00F67F4F"/>
    <w:rsid w:val="00F702CE"/>
    <w:rsid w:val="00F70E59"/>
    <w:rsid w:val="00F711B2"/>
    <w:rsid w:val="00F733D4"/>
    <w:rsid w:val="00F73430"/>
    <w:rsid w:val="00F7657F"/>
    <w:rsid w:val="00F765FC"/>
    <w:rsid w:val="00F76E7F"/>
    <w:rsid w:val="00F801A3"/>
    <w:rsid w:val="00F80B20"/>
    <w:rsid w:val="00F80DE6"/>
    <w:rsid w:val="00F81708"/>
    <w:rsid w:val="00F8187F"/>
    <w:rsid w:val="00F83737"/>
    <w:rsid w:val="00F848DF"/>
    <w:rsid w:val="00F85886"/>
    <w:rsid w:val="00F85DBB"/>
    <w:rsid w:val="00F8678F"/>
    <w:rsid w:val="00F86C30"/>
    <w:rsid w:val="00F9251B"/>
    <w:rsid w:val="00F93171"/>
    <w:rsid w:val="00F94D0D"/>
    <w:rsid w:val="00F94FE8"/>
    <w:rsid w:val="00F95426"/>
    <w:rsid w:val="00F95A8F"/>
    <w:rsid w:val="00F964E8"/>
    <w:rsid w:val="00FA01CD"/>
    <w:rsid w:val="00FA1004"/>
    <w:rsid w:val="00FA2025"/>
    <w:rsid w:val="00FA2AD1"/>
    <w:rsid w:val="00FA4FA6"/>
    <w:rsid w:val="00FB187B"/>
    <w:rsid w:val="00FB21C5"/>
    <w:rsid w:val="00FB3D6F"/>
    <w:rsid w:val="00FC0A6E"/>
    <w:rsid w:val="00FC3D51"/>
    <w:rsid w:val="00FC4707"/>
    <w:rsid w:val="00FC5849"/>
    <w:rsid w:val="00FC5EBB"/>
    <w:rsid w:val="00FC63D0"/>
    <w:rsid w:val="00FC699F"/>
    <w:rsid w:val="00FC73D9"/>
    <w:rsid w:val="00FD4082"/>
    <w:rsid w:val="00FD5E7D"/>
    <w:rsid w:val="00FD60B1"/>
    <w:rsid w:val="00FD750F"/>
    <w:rsid w:val="00FE3CBE"/>
    <w:rsid w:val="00FE5161"/>
    <w:rsid w:val="00FE5256"/>
    <w:rsid w:val="00FF20C1"/>
    <w:rsid w:val="00FF6454"/>
    <w:rsid w:val="00FF7791"/>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B0D56"/>
  <w15:chartTrackingRefBased/>
  <w15:docId w15:val="{64111586-5B41-4BEA-B2A0-0E6ADC3B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35"/>
  </w:style>
  <w:style w:type="paragraph" w:styleId="Heading1">
    <w:name w:val="heading 1"/>
    <w:basedOn w:val="Normal"/>
    <w:next w:val="Normal"/>
    <w:link w:val="Heading1Char"/>
    <w:uiPriority w:val="9"/>
    <w:qFormat/>
    <w:rsid w:val="00287D35"/>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Heading2">
    <w:name w:val="heading 2"/>
    <w:basedOn w:val="Normal"/>
    <w:next w:val="Normal"/>
    <w:link w:val="Heading2Char"/>
    <w:uiPriority w:val="9"/>
    <w:unhideWhenUsed/>
    <w:qFormat/>
    <w:rsid w:val="00287D35"/>
    <w:pPr>
      <w:keepNext/>
      <w:keepLines/>
      <w:spacing w:before="200" w:after="0"/>
      <w:outlineLvl w:val="1"/>
    </w:pPr>
    <w:rPr>
      <w:rFonts w:asciiTheme="majorHAnsi" w:eastAsiaTheme="majorEastAsia" w:hAnsiTheme="majorHAnsi" w:cstheme="majorBidi"/>
      <w:b/>
      <w:bCs/>
      <w:color w:val="1CADE4" w:themeColor="accent1"/>
      <w:sz w:val="26"/>
      <w:szCs w:val="26"/>
    </w:rPr>
  </w:style>
  <w:style w:type="paragraph" w:styleId="Heading3">
    <w:name w:val="heading 3"/>
    <w:basedOn w:val="Normal"/>
    <w:next w:val="Normal"/>
    <w:link w:val="Heading3Char"/>
    <w:uiPriority w:val="9"/>
    <w:unhideWhenUsed/>
    <w:qFormat/>
    <w:rsid w:val="00287D35"/>
    <w:pPr>
      <w:keepNext/>
      <w:keepLines/>
      <w:spacing w:before="200" w:after="0"/>
      <w:outlineLvl w:val="2"/>
    </w:pPr>
    <w:rPr>
      <w:rFonts w:asciiTheme="majorHAnsi" w:eastAsiaTheme="majorEastAsia" w:hAnsiTheme="majorHAnsi" w:cstheme="majorBidi"/>
      <w:b/>
      <w:bCs/>
      <w:color w:val="1CADE4" w:themeColor="accent1"/>
    </w:rPr>
  </w:style>
  <w:style w:type="paragraph" w:styleId="Heading4">
    <w:name w:val="heading 4"/>
    <w:basedOn w:val="Normal"/>
    <w:next w:val="Normal"/>
    <w:link w:val="Heading4Char"/>
    <w:uiPriority w:val="9"/>
    <w:semiHidden/>
    <w:unhideWhenUsed/>
    <w:qFormat/>
    <w:rsid w:val="00287D35"/>
    <w:pPr>
      <w:keepNext/>
      <w:keepLines/>
      <w:spacing w:before="200" w:after="0"/>
      <w:outlineLvl w:val="3"/>
    </w:pPr>
    <w:rPr>
      <w:rFonts w:asciiTheme="majorHAnsi" w:eastAsiaTheme="majorEastAsia" w:hAnsiTheme="majorHAnsi" w:cstheme="majorBidi"/>
      <w:b/>
      <w:bCs/>
      <w:i/>
      <w:iCs/>
      <w:color w:val="1CADE4" w:themeColor="accent1"/>
    </w:rPr>
  </w:style>
  <w:style w:type="paragraph" w:styleId="Heading5">
    <w:name w:val="heading 5"/>
    <w:basedOn w:val="Normal"/>
    <w:next w:val="Normal"/>
    <w:link w:val="Heading5Char"/>
    <w:uiPriority w:val="9"/>
    <w:semiHidden/>
    <w:unhideWhenUsed/>
    <w:qFormat/>
    <w:rsid w:val="00287D35"/>
    <w:pPr>
      <w:keepNext/>
      <w:keepLines/>
      <w:spacing w:before="200" w:after="0"/>
      <w:outlineLvl w:val="4"/>
    </w:pPr>
    <w:rPr>
      <w:rFonts w:asciiTheme="majorHAnsi" w:eastAsiaTheme="majorEastAsia" w:hAnsiTheme="majorHAnsi" w:cstheme="majorBidi"/>
      <w:color w:val="0D5571" w:themeColor="accent1" w:themeShade="7F"/>
    </w:rPr>
  </w:style>
  <w:style w:type="paragraph" w:styleId="Heading6">
    <w:name w:val="heading 6"/>
    <w:basedOn w:val="Normal"/>
    <w:next w:val="Normal"/>
    <w:link w:val="Heading6Char"/>
    <w:uiPriority w:val="9"/>
    <w:semiHidden/>
    <w:unhideWhenUsed/>
    <w:qFormat/>
    <w:rsid w:val="00287D35"/>
    <w:pPr>
      <w:keepNext/>
      <w:keepLines/>
      <w:spacing w:before="200" w:after="0"/>
      <w:outlineLvl w:val="5"/>
    </w:pPr>
    <w:rPr>
      <w:rFonts w:asciiTheme="majorHAnsi" w:eastAsiaTheme="majorEastAsia" w:hAnsiTheme="majorHAnsi" w:cstheme="majorBidi"/>
      <w:i/>
      <w:iCs/>
      <w:color w:val="0D5571" w:themeColor="accent1" w:themeShade="7F"/>
    </w:rPr>
  </w:style>
  <w:style w:type="paragraph" w:styleId="Heading7">
    <w:name w:val="heading 7"/>
    <w:basedOn w:val="Normal"/>
    <w:next w:val="Normal"/>
    <w:link w:val="Heading7Char"/>
    <w:uiPriority w:val="9"/>
    <w:semiHidden/>
    <w:unhideWhenUsed/>
    <w:qFormat/>
    <w:rsid w:val="00287D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7D35"/>
    <w:pPr>
      <w:keepNext/>
      <w:keepLines/>
      <w:spacing w:before="200" w:after="0"/>
      <w:outlineLvl w:val="7"/>
    </w:pPr>
    <w:rPr>
      <w:rFonts w:asciiTheme="majorHAnsi" w:eastAsiaTheme="majorEastAsia" w:hAnsiTheme="majorHAnsi" w:cstheme="majorBidi"/>
      <w:color w:val="1CADE4" w:themeColor="accent1"/>
      <w:sz w:val="20"/>
      <w:szCs w:val="20"/>
    </w:rPr>
  </w:style>
  <w:style w:type="paragraph" w:styleId="Heading9">
    <w:name w:val="heading 9"/>
    <w:basedOn w:val="Normal"/>
    <w:next w:val="Normal"/>
    <w:link w:val="Heading9Char"/>
    <w:uiPriority w:val="9"/>
    <w:semiHidden/>
    <w:unhideWhenUsed/>
    <w:qFormat/>
    <w:rsid w:val="00287D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87D35"/>
    <w:pPr>
      <w:pBdr>
        <w:bottom w:val="single" w:sz="8" w:space="4" w:color="1CADE4" w:themeColor="accent1"/>
      </w:pBdr>
      <w:spacing w:after="300" w:line="240" w:lineRule="auto"/>
      <w:contextualSpacing/>
    </w:pPr>
    <w:rPr>
      <w:rFonts w:asciiTheme="majorHAnsi" w:eastAsiaTheme="majorEastAsia" w:hAnsiTheme="majorHAnsi" w:cstheme="majorBidi"/>
      <w:color w:val="264356" w:themeColor="text2" w:themeShade="BF"/>
      <w:spacing w:val="5"/>
      <w:sz w:val="52"/>
      <w:szCs w:val="52"/>
    </w:rPr>
  </w:style>
  <w:style w:type="character" w:customStyle="1" w:styleId="TitleChar">
    <w:name w:val="Title Char"/>
    <w:basedOn w:val="DefaultParagraphFont"/>
    <w:link w:val="Title"/>
    <w:uiPriority w:val="10"/>
    <w:rsid w:val="00287D35"/>
    <w:rPr>
      <w:rFonts w:asciiTheme="majorHAnsi" w:eastAsiaTheme="majorEastAsia" w:hAnsiTheme="majorHAnsi" w:cstheme="majorBidi"/>
      <w:color w:val="264356" w:themeColor="text2" w:themeShade="BF"/>
      <w:spacing w:val="5"/>
      <w:sz w:val="52"/>
      <w:szCs w:val="52"/>
    </w:rPr>
  </w:style>
  <w:style w:type="paragraph" w:styleId="Subtitle">
    <w:name w:val="Subtitle"/>
    <w:basedOn w:val="Normal"/>
    <w:next w:val="Normal"/>
    <w:link w:val="SubtitleChar"/>
    <w:uiPriority w:val="11"/>
    <w:qFormat/>
    <w:rsid w:val="00287D35"/>
    <w:pPr>
      <w:numPr>
        <w:ilvl w:val="1"/>
      </w:numPr>
    </w:pPr>
    <w:rPr>
      <w:rFonts w:asciiTheme="majorHAnsi" w:eastAsiaTheme="majorEastAsia" w:hAnsiTheme="majorHAnsi" w:cstheme="majorBidi"/>
      <w:i/>
      <w:iCs/>
      <w:color w:val="1CADE4" w:themeColor="accent1"/>
      <w:spacing w:val="15"/>
      <w:sz w:val="24"/>
      <w:szCs w:val="24"/>
    </w:rPr>
  </w:style>
  <w:style w:type="character" w:customStyle="1" w:styleId="SubtitleChar">
    <w:name w:val="Subtitle Char"/>
    <w:basedOn w:val="DefaultParagraphFont"/>
    <w:link w:val="Subtitle"/>
    <w:uiPriority w:val="11"/>
    <w:rsid w:val="00287D35"/>
    <w:rPr>
      <w:rFonts w:asciiTheme="majorHAnsi" w:eastAsiaTheme="majorEastAsia" w:hAnsiTheme="majorHAnsi" w:cstheme="majorBidi"/>
      <w:i/>
      <w:iCs/>
      <w:color w:val="1CADE4" w:themeColor="accent1"/>
      <w:spacing w:val="15"/>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7D35"/>
    <w:rPr>
      <w:rFonts w:asciiTheme="majorHAnsi" w:eastAsiaTheme="majorEastAsia" w:hAnsiTheme="majorHAnsi" w:cstheme="majorBidi"/>
      <w:b/>
      <w:bCs/>
      <w:color w:val="1481AB" w:themeColor="accent1" w:themeShade="BF"/>
      <w:sz w:val="28"/>
      <w:szCs w:val="28"/>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87D35"/>
    <w:pPr>
      <w:spacing w:line="240" w:lineRule="auto"/>
    </w:pPr>
    <w:rPr>
      <w:b/>
      <w:bCs/>
      <w:color w:val="1CADE4" w:themeColor="accent1"/>
      <w:sz w:val="18"/>
      <w:szCs w:val="18"/>
    </w:rPr>
  </w:style>
  <w:style w:type="paragraph" w:styleId="BlockText">
    <w:name w:val="Block Text"/>
    <w:basedOn w:val="Normal"/>
    <w:uiPriority w:val="3"/>
    <w:unhideWhenUsed/>
    <w:pPr>
      <w:spacing w:after="180" w:line="312" w:lineRule="auto"/>
      <w:ind w:left="288" w:right="288"/>
    </w:pPr>
    <w:rPr>
      <w:color w:val="FFFFFF" w:themeColor="background1"/>
    </w:rPr>
  </w:style>
  <w:style w:type="character" w:customStyle="1" w:styleId="Heading2Char">
    <w:name w:val="Heading 2 Char"/>
    <w:basedOn w:val="DefaultParagraphFont"/>
    <w:link w:val="Heading2"/>
    <w:uiPriority w:val="9"/>
    <w:rsid w:val="00287D35"/>
    <w:rPr>
      <w:rFonts w:asciiTheme="majorHAnsi" w:eastAsiaTheme="majorEastAsia" w:hAnsiTheme="majorHAnsi" w:cstheme="majorBidi"/>
      <w:b/>
      <w:bCs/>
      <w:color w:val="1CADE4" w:themeColor="accent1"/>
      <w:sz w:val="26"/>
      <w:szCs w:val="26"/>
    </w:rPr>
  </w:style>
  <w:style w:type="character" w:customStyle="1" w:styleId="Heading3Char">
    <w:name w:val="Heading 3 Char"/>
    <w:basedOn w:val="DefaultParagraphFont"/>
    <w:link w:val="Heading3"/>
    <w:uiPriority w:val="9"/>
    <w:rsid w:val="00287D35"/>
    <w:rPr>
      <w:rFonts w:asciiTheme="majorHAnsi" w:eastAsiaTheme="majorEastAsia" w:hAnsiTheme="majorHAnsi" w:cstheme="majorBidi"/>
      <w:b/>
      <w:bCs/>
      <w:color w:val="1CADE4" w:themeColor="accent1"/>
    </w:rPr>
  </w:style>
  <w:style w:type="paragraph" w:styleId="Quote">
    <w:name w:val="Quote"/>
    <w:basedOn w:val="Normal"/>
    <w:next w:val="Normal"/>
    <w:link w:val="QuoteChar"/>
    <w:uiPriority w:val="29"/>
    <w:qFormat/>
    <w:rsid w:val="00287D35"/>
    <w:rPr>
      <w:i/>
      <w:iCs/>
      <w:color w:val="000000" w:themeColor="text1"/>
    </w:rPr>
  </w:style>
  <w:style w:type="character" w:customStyle="1" w:styleId="QuoteChar">
    <w:name w:val="Quote Char"/>
    <w:basedOn w:val="DefaultParagraphFont"/>
    <w:link w:val="Quote"/>
    <w:uiPriority w:val="29"/>
    <w:rsid w:val="00287D35"/>
    <w:rPr>
      <w:i/>
      <w:iCs/>
      <w:color w:val="000000" w:themeColor="text1"/>
    </w:rPr>
  </w:style>
  <w:style w:type="character" w:customStyle="1" w:styleId="Heading4Char">
    <w:name w:val="Heading 4 Char"/>
    <w:basedOn w:val="DefaultParagraphFont"/>
    <w:link w:val="Heading4"/>
    <w:uiPriority w:val="9"/>
    <w:semiHidden/>
    <w:rsid w:val="00287D35"/>
    <w:rPr>
      <w:rFonts w:asciiTheme="majorHAnsi" w:eastAsiaTheme="majorEastAsia" w:hAnsiTheme="majorHAnsi" w:cstheme="majorBidi"/>
      <w:b/>
      <w:bCs/>
      <w:i/>
      <w:iCs/>
      <w:color w:val="1CADE4" w:themeColor="accent1"/>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1481AB"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lang w:eastAsia="en-US"/>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1481AB" w:themeColor="accent1" w:themeShade="BF"/>
    </w:rPr>
  </w:style>
  <w:style w:type="character" w:customStyle="1" w:styleId="Heading5Char">
    <w:name w:val="Heading 5 Char"/>
    <w:basedOn w:val="DefaultParagraphFont"/>
    <w:link w:val="Heading5"/>
    <w:uiPriority w:val="9"/>
    <w:semiHidden/>
    <w:rsid w:val="00287D35"/>
    <w:rPr>
      <w:rFonts w:asciiTheme="majorHAnsi" w:eastAsiaTheme="majorEastAsia" w:hAnsiTheme="majorHAnsi" w:cstheme="majorBidi"/>
      <w:color w:val="0D5571" w:themeColor="accent1" w:themeShade="7F"/>
    </w:rPr>
  </w:style>
  <w:style w:type="character" w:styleId="IntenseEmphasis">
    <w:name w:val="Intense Emphasis"/>
    <w:basedOn w:val="DefaultParagraphFont"/>
    <w:uiPriority w:val="21"/>
    <w:qFormat/>
    <w:rsid w:val="00287D35"/>
    <w:rPr>
      <w:b/>
      <w:bCs/>
      <w:i/>
      <w:iCs/>
      <w:color w:val="1CADE4" w:themeColor="accent1"/>
    </w:rPr>
  </w:style>
  <w:style w:type="paragraph" w:styleId="IntenseQuote">
    <w:name w:val="Intense Quote"/>
    <w:basedOn w:val="Normal"/>
    <w:next w:val="Normal"/>
    <w:link w:val="IntenseQuoteChar"/>
    <w:uiPriority w:val="30"/>
    <w:qFormat/>
    <w:rsid w:val="00287D35"/>
    <w:pPr>
      <w:pBdr>
        <w:bottom w:val="single" w:sz="4" w:space="4" w:color="1CADE4" w:themeColor="accent1"/>
      </w:pBdr>
      <w:spacing w:before="200" w:after="280"/>
      <w:ind w:left="936" w:right="936"/>
    </w:pPr>
    <w:rPr>
      <w:b/>
      <w:bCs/>
      <w:i/>
      <w:iCs/>
      <w:color w:val="1CADE4" w:themeColor="accent1"/>
    </w:rPr>
  </w:style>
  <w:style w:type="character" w:customStyle="1" w:styleId="IntenseQuoteChar">
    <w:name w:val="Intense Quote Char"/>
    <w:basedOn w:val="DefaultParagraphFont"/>
    <w:link w:val="IntenseQuote"/>
    <w:uiPriority w:val="30"/>
    <w:rsid w:val="00287D35"/>
    <w:rPr>
      <w:b/>
      <w:bCs/>
      <w:i/>
      <w:iCs/>
      <w:color w:val="1CADE4" w:themeColor="accent1"/>
    </w:rPr>
  </w:style>
  <w:style w:type="character" w:styleId="IntenseReference">
    <w:name w:val="Intense Reference"/>
    <w:basedOn w:val="DefaultParagraphFont"/>
    <w:uiPriority w:val="32"/>
    <w:qFormat/>
    <w:rsid w:val="00287D35"/>
    <w:rPr>
      <w:b/>
      <w:bCs/>
      <w:smallCaps/>
      <w:color w:val="2683C6" w:themeColor="accent2"/>
      <w:spacing w:val="5"/>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character" w:styleId="Hyperlink">
    <w:name w:val="Hyperlink"/>
    <w:basedOn w:val="DefaultParagraphFont"/>
    <w:uiPriority w:val="99"/>
    <w:unhideWhenUsed/>
    <w:rsid w:val="00144ACB"/>
    <w:rPr>
      <w:color w:val="6B9F25" w:themeColor="hyperlink"/>
      <w:u w:val="single"/>
    </w:rPr>
  </w:style>
  <w:style w:type="paragraph" w:styleId="ListParagraph">
    <w:name w:val="List Paragraph"/>
    <w:basedOn w:val="Normal"/>
    <w:uiPriority w:val="34"/>
    <w:qFormat/>
    <w:rsid w:val="00144ACB"/>
    <w:pPr>
      <w:ind w:left="720"/>
      <w:contextualSpacing/>
    </w:pPr>
  </w:style>
  <w:style w:type="paragraph" w:styleId="NormalWeb">
    <w:name w:val="Normal (Web)"/>
    <w:basedOn w:val="Normal"/>
    <w:uiPriority w:val="99"/>
    <w:unhideWhenUsed/>
    <w:rsid w:val="00144ACB"/>
    <w:pPr>
      <w:spacing w:before="100"/>
    </w:pPr>
    <w:rPr>
      <w:rFonts w:ascii="Times New Roman" w:hAnsi="Times New Roman" w:cs="Times New Roman"/>
      <w:sz w:val="24"/>
      <w:szCs w:val="24"/>
      <w:lang w:val="en-NZ" w:eastAsia="en-US"/>
    </w:rPr>
  </w:style>
  <w:style w:type="character" w:styleId="SubtleReference">
    <w:name w:val="Subtle Reference"/>
    <w:basedOn w:val="DefaultParagraphFont"/>
    <w:uiPriority w:val="31"/>
    <w:qFormat/>
    <w:rsid w:val="00287D35"/>
    <w:rPr>
      <w:smallCaps/>
      <w:color w:val="2683C6" w:themeColor="accent2"/>
      <w:u w:val="single"/>
    </w:rPr>
  </w:style>
  <w:style w:type="paragraph" w:styleId="NoSpacing">
    <w:name w:val="No Spacing"/>
    <w:link w:val="NoSpacingChar"/>
    <w:uiPriority w:val="1"/>
    <w:qFormat/>
    <w:rsid w:val="00287D35"/>
    <w:pPr>
      <w:spacing w:after="0" w:line="240" w:lineRule="auto"/>
    </w:pPr>
  </w:style>
  <w:style w:type="character" w:customStyle="1" w:styleId="NoSpacingChar">
    <w:name w:val="No Spacing Char"/>
    <w:basedOn w:val="DefaultParagraphFont"/>
    <w:link w:val="NoSpacing"/>
    <w:uiPriority w:val="1"/>
    <w:rsid w:val="00280190"/>
  </w:style>
  <w:style w:type="character" w:customStyle="1" w:styleId="Heading6Char">
    <w:name w:val="Heading 6 Char"/>
    <w:basedOn w:val="DefaultParagraphFont"/>
    <w:link w:val="Heading6"/>
    <w:uiPriority w:val="9"/>
    <w:semiHidden/>
    <w:rsid w:val="00287D35"/>
    <w:rPr>
      <w:rFonts w:asciiTheme="majorHAnsi" w:eastAsiaTheme="majorEastAsia" w:hAnsiTheme="majorHAnsi" w:cstheme="majorBidi"/>
      <w:i/>
      <w:iCs/>
      <w:color w:val="0D5571" w:themeColor="accent1" w:themeShade="7F"/>
    </w:rPr>
  </w:style>
  <w:style w:type="character" w:customStyle="1" w:styleId="Heading7Char">
    <w:name w:val="Heading 7 Char"/>
    <w:basedOn w:val="DefaultParagraphFont"/>
    <w:link w:val="Heading7"/>
    <w:uiPriority w:val="9"/>
    <w:semiHidden/>
    <w:rsid w:val="00287D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87D35"/>
    <w:rPr>
      <w:rFonts w:asciiTheme="majorHAnsi" w:eastAsiaTheme="majorEastAsia" w:hAnsiTheme="majorHAnsi" w:cstheme="majorBidi"/>
      <w:color w:val="1CADE4" w:themeColor="accent1"/>
      <w:sz w:val="20"/>
      <w:szCs w:val="20"/>
    </w:rPr>
  </w:style>
  <w:style w:type="character" w:customStyle="1" w:styleId="Heading9Char">
    <w:name w:val="Heading 9 Char"/>
    <w:basedOn w:val="DefaultParagraphFont"/>
    <w:link w:val="Heading9"/>
    <w:uiPriority w:val="9"/>
    <w:semiHidden/>
    <w:rsid w:val="00287D35"/>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287D35"/>
    <w:rPr>
      <w:b/>
      <w:bCs/>
    </w:rPr>
  </w:style>
  <w:style w:type="character" w:styleId="Emphasis">
    <w:name w:val="Emphasis"/>
    <w:basedOn w:val="DefaultParagraphFont"/>
    <w:uiPriority w:val="20"/>
    <w:qFormat/>
    <w:rsid w:val="00287D35"/>
    <w:rPr>
      <w:i/>
      <w:iCs/>
    </w:rPr>
  </w:style>
  <w:style w:type="character" w:styleId="SubtleEmphasis">
    <w:name w:val="Subtle Emphasis"/>
    <w:basedOn w:val="DefaultParagraphFont"/>
    <w:uiPriority w:val="19"/>
    <w:qFormat/>
    <w:rsid w:val="00287D35"/>
    <w:rPr>
      <w:i/>
      <w:iCs/>
      <w:color w:val="808080" w:themeColor="text1" w:themeTint="7F"/>
    </w:rPr>
  </w:style>
  <w:style w:type="character" w:styleId="BookTitle">
    <w:name w:val="Book Title"/>
    <w:basedOn w:val="DefaultParagraphFont"/>
    <w:uiPriority w:val="33"/>
    <w:qFormat/>
    <w:rsid w:val="00287D35"/>
    <w:rPr>
      <w:b/>
      <w:bCs/>
      <w:smallCaps/>
      <w:spacing w:val="5"/>
    </w:rPr>
  </w:style>
  <w:style w:type="paragraph" w:styleId="TOCHeading">
    <w:name w:val="TOC Heading"/>
    <w:basedOn w:val="Heading1"/>
    <w:next w:val="Normal"/>
    <w:uiPriority w:val="39"/>
    <w:semiHidden/>
    <w:unhideWhenUsed/>
    <w:qFormat/>
    <w:rsid w:val="00287D35"/>
    <w:pPr>
      <w:outlineLvl w:val="9"/>
    </w:pPr>
  </w:style>
  <w:style w:type="character" w:customStyle="1" w:styleId="UnresolvedMention1">
    <w:name w:val="Unresolved Mention1"/>
    <w:basedOn w:val="DefaultParagraphFont"/>
    <w:uiPriority w:val="99"/>
    <w:semiHidden/>
    <w:unhideWhenUsed/>
    <w:rsid w:val="00B70CBC"/>
    <w:rPr>
      <w:color w:val="605E5C"/>
      <w:shd w:val="clear" w:color="auto" w:fill="E1DFDD"/>
    </w:rPr>
  </w:style>
  <w:style w:type="character" w:customStyle="1" w:styleId="UnresolvedMention2">
    <w:name w:val="Unresolved Mention2"/>
    <w:basedOn w:val="DefaultParagraphFont"/>
    <w:uiPriority w:val="99"/>
    <w:semiHidden/>
    <w:unhideWhenUsed/>
    <w:rsid w:val="00116A20"/>
    <w:rPr>
      <w:color w:val="605E5C"/>
      <w:shd w:val="clear" w:color="auto" w:fill="E1DFDD"/>
    </w:rPr>
  </w:style>
  <w:style w:type="character" w:styleId="FollowedHyperlink">
    <w:name w:val="FollowedHyperlink"/>
    <w:basedOn w:val="DefaultParagraphFont"/>
    <w:uiPriority w:val="99"/>
    <w:semiHidden/>
    <w:unhideWhenUsed/>
    <w:rsid w:val="00F351E4"/>
    <w:rPr>
      <w:color w:val="B26B02" w:themeColor="followedHyperlink"/>
      <w:u w:val="single"/>
    </w:rPr>
  </w:style>
  <w:style w:type="paragraph" w:customStyle="1" w:styleId="default">
    <w:name w:val="default"/>
    <w:basedOn w:val="Normal"/>
    <w:rsid w:val="00EE1024"/>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table" w:styleId="TableGridLight">
    <w:name w:val="Grid Table Light"/>
    <w:basedOn w:val="TableNormal"/>
    <w:uiPriority w:val="40"/>
    <w:rsid w:val="00A13B20"/>
    <w:pPr>
      <w:spacing w:after="0" w:line="240" w:lineRule="auto"/>
    </w:pPr>
    <w:rPr>
      <w:rFonts w:eastAsiaTheme="minorHAnsi"/>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5A1CAD"/>
    <w:rPr>
      <w:color w:val="605E5C"/>
      <w:shd w:val="clear" w:color="auto" w:fill="E1DFDD"/>
    </w:rPr>
  </w:style>
  <w:style w:type="character" w:customStyle="1" w:styleId="label">
    <w:name w:val="label"/>
    <w:basedOn w:val="DefaultParagraphFont"/>
    <w:rsid w:val="005F05B7"/>
  </w:style>
  <w:style w:type="character" w:customStyle="1" w:styleId="jlqj4b">
    <w:name w:val="jlqj4b"/>
    <w:basedOn w:val="DefaultParagraphFont"/>
    <w:rsid w:val="00E026A3"/>
  </w:style>
  <w:style w:type="character" w:customStyle="1" w:styleId="viiyi">
    <w:name w:val="viiyi"/>
    <w:basedOn w:val="DefaultParagraphFont"/>
    <w:rsid w:val="000E6D06"/>
  </w:style>
  <w:style w:type="character" w:styleId="PageNumber">
    <w:name w:val="page number"/>
    <w:basedOn w:val="DefaultParagraphFont"/>
    <w:rsid w:val="00B46DB8"/>
  </w:style>
  <w:style w:type="character" w:styleId="UnresolvedMention">
    <w:name w:val="Unresolved Mention"/>
    <w:basedOn w:val="DefaultParagraphFont"/>
    <w:uiPriority w:val="99"/>
    <w:semiHidden/>
    <w:unhideWhenUsed/>
    <w:rsid w:val="00393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56">
      <w:bodyDiv w:val="1"/>
      <w:marLeft w:val="0"/>
      <w:marRight w:val="0"/>
      <w:marTop w:val="0"/>
      <w:marBottom w:val="0"/>
      <w:divBdr>
        <w:top w:val="none" w:sz="0" w:space="0" w:color="auto"/>
        <w:left w:val="none" w:sz="0" w:space="0" w:color="auto"/>
        <w:bottom w:val="none" w:sz="0" w:space="0" w:color="auto"/>
        <w:right w:val="none" w:sz="0" w:space="0" w:color="auto"/>
      </w:divBdr>
      <w:divsChild>
        <w:div w:id="1025987610">
          <w:marLeft w:val="0"/>
          <w:marRight w:val="0"/>
          <w:marTop w:val="0"/>
          <w:marBottom w:val="0"/>
          <w:divBdr>
            <w:top w:val="none" w:sz="0" w:space="0" w:color="auto"/>
            <w:left w:val="none" w:sz="0" w:space="0" w:color="auto"/>
            <w:bottom w:val="none" w:sz="0" w:space="0" w:color="auto"/>
            <w:right w:val="none" w:sz="0" w:space="0" w:color="auto"/>
          </w:divBdr>
          <w:divsChild>
            <w:div w:id="1670643777">
              <w:marLeft w:val="0"/>
              <w:marRight w:val="0"/>
              <w:marTop w:val="0"/>
              <w:marBottom w:val="0"/>
              <w:divBdr>
                <w:top w:val="none" w:sz="0" w:space="0" w:color="auto"/>
                <w:left w:val="none" w:sz="0" w:space="0" w:color="auto"/>
                <w:bottom w:val="none" w:sz="0" w:space="0" w:color="auto"/>
                <w:right w:val="none" w:sz="0" w:space="0" w:color="auto"/>
              </w:divBdr>
              <w:divsChild>
                <w:div w:id="160121610">
                  <w:marLeft w:val="0"/>
                  <w:marRight w:val="0"/>
                  <w:marTop w:val="0"/>
                  <w:marBottom w:val="0"/>
                  <w:divBdr>
                    <w:top w:val="none" w:sz="0" w:space="0" w:color="auto"/>
                    <w:left w:val="none" w:sz="0" w:space="0" w:color="auto"/>
                    <w:bottom w:val="none" w:sz="0" w:space="0" w:color="auto"/>
                    <w:right w:val="none" w:sz="0" w:space="0" w:color="auto"/>
                  </w:divBdr>
                  <w:divsChild>
                    <w:div w:id="246113988">
                      <w:marLeft w:val="0"/>
                      <w:marRight w:val="0"/>
                      <w:marTop w:val="0"/>
                      <w:marBottom w:val="0"/>
                      <w:divBdr>
                        <w:top w:val="none" w:sz="0" w:space="0" w:color="auto"/>
                        <w:left w:val="none" w:sz="0" w:space="0" w:color="auto"/>
                        <w:bottom w:val="none" w:sz="0" w:space="0" w:color="auto"/>
                        <w:right w:val="none" w:sz="0" w:space="0" w:color="auto"/>
                      </w:divBdr>
                      <w:divsChild>
                        <w:div w:id="12105368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4157">
      <w:bodyDiv w:val="1"/>
      <w:marLeft w:val="0"/>
      <w:marRight w:val="0"/>
      <w:marTop w:val="0"/>
      <w:marBottom w:val="0"/>
      <w:divBdr>
        <w:top w:val="none" w:sz="0" w:space="0" w:color="auto"/>
        <w:left w:val="none" w:sz="0" w:space="0" w:color="auto"/>
        <w:bottom w:val="none" w:sz="0" w:space="0" w:color="auto"/>
        <w:right w:val="none" w:sz="0" w:space="0" w:color="auto"/>
      </w:divBdr>
    </w:div>
    <w:div w:id="139659117">
      <w:bodyDiv w:val="1"/>
      <w:marLeft w:val="0"/>
      <w:marRight w:val="0"/>
      <w:marTop w:val="0"/>
      <w:marBottom w:val="0"/>
      <w:divBdr>
        <w:top w:val="none" w:sz="0" w:space="0" w:color="auto"/>
        <w:left w:val="none" w:sz="0" w:space="0" w:color="auto"/>
        <w:bottom w:val="none" w:sz="0" w:space="0" w:color="auto"/>
        <w:right w:val="none" w:sz="0" w:space="0" w:color="auto"/>
      </w:divBdr>
    </w:div>
    <w:div w:id="151525562">
      <w:bodyDiv w:val="1"/>
      <w:marLeft w:val="0"/>
      <w:marRight w:val="0"/>
      <w:marTop w:val="0"/>
      <w:marBottom w:val="0"/>
      <w:divBdr>
        <w:top w:val="none" w:sz="0" w:space="0" w:color="auto"/>
        <w:left w:val="none" w:sz="0" w:space="0" w:color="auto"/>
        <w:bottom w:val="none" w:sz="0" w:space="0" w:color="auto"/>
        <w:right w:val="none" w:sz="0" w:space="0" w:color="auto"/>
      </w:divBdr>
    </w:div>
    <w:div w:id="202061424">
      <w:bodyDiv w:val="1"/>
      <w:marLeft w:val="0"/>
      <w:marRight w:val="0"/>
      <w:marTop w:val="0"/>
      <w:marBottom w:val="0"/>
      <w:divBdr>
        <w:top w:val="none" w:sz="0" w:space="0" w:color="auto"/>
        <w:left w:val="none" w:sz="0" w:space="0" w:color="auto"/>
        <w:bottom w:val="none" w:sz="0" w:space="0" w:color="auto"/>
        <w:right w:val="none" w:sz="0" w:space="0" w:color="auto"/>
      </w:divBdr>
    </w:div>
    <w:div w:id="233204585">
      <w:bodyDiv w:val="1"/>
      <w:marLeft w:val="0"/>
      <w:marRight w:val="0"/>
      <w:marTop w:val="0"/>
      <w:marBottom w:val="0"/>
      <w:divBdr>
        <w:top w:val="none" w:sz="0" w:space="0" w:color="auto"/>
        <w:left w:val="none" w:sz="0" w:space="0" w:color="auto"/>
        <w:bottom w:val="none" w:sz="0" w:space="0" w:color="auto"/>
        <w:right w:val="none" w:sz="0" w:space="0" w:color="auto"/>
      </w:divBdr>
    </w:div>
    <w:div w:id="285090819">
      <w:bodyDiv w:val="1"/>
      <w:marLeft w:val="0"/>
      <w:marRight w:val="0"/>
      <w:marTop w:val="0"/>
      <w:marBottom w:val="0"/>
      <w:divBdr>
        <w:top w:val="none" w:sz="0" w:space="0" w:color="auto"/>
        <w:left w:val="none" w:sz="0" w:space="0" w:color="auto"/>
        <w:bottom w:val="none" w:sz="0" w:space="0" w:color="auto"/>
        <w:right w:val="none" w:sz="0" w:space="0" w:color="auto"/>
      </w:divBdr>
      <w:divsChild>
        <w:div w:id="2133554303">
          <w:marLeft w:val="0"/>
          <w:marRight w:val="0"/>
          <w:marTop w:val="0"/>
          <w:marBottom w:val="0"/>
          <w:divBdr>
            <w:top w:val="none" w:sz="0" w:space="0" w:color="auto"/>
            <w:left w:val="none" w:sz="0" w:space="0" w:color="auto"/>
            <w:bottom w:val="none" w:sz="0" w:space="0" w:color="auto"/>
            <w:right w:val="none" w:sz="0" w:space="0" w:color="auto"/>
          </w:divBdr>
          <w:divsChild>
            <w:div w:id="1048916115">
              <w:marLeft w:val="0"/>
              <w:marRight w:val="0"/>
              <w:marTop w:val="0"/>
              <w:marBottom w:val="0"/>
              <w:divBdr>
                <w:top w:val="none" w:sz="0" w:space="0" w:color="auto"/>
                <w:left w:val="none" w:sz="0" w:space="0" w:color="auto"/>
                <w:bottom w:val="none" w:sz="0" w:space="0" w:color="auto"/>
                <w:right w:val="none" w:sz="0" w:space="0" w:color="auto"/>
              </w:divBdr>
              <w:divsChild>
                <w:div w:id="1198205503">
                  <w:marLeft w:val="0"/>
                  <w:marRight w:val="0"/>
                  <w:marTop w:val="0"/>
                  <w:marBottom w:val="0"/>
                  <w:divBdr>
                    <w:top w:val="none" w:sz="0" w:space="0" w:color="auto"/>
                    <w:left w:val="none" w:sz="0" w:space="0" w:color="auto"/>
                    <w:bottom w:val="none" w:sz="0" w:space="0" w:color="auto"/>
                    <w:right w:val="none" w:sz="0" w:space="0" w:color="auto"/>
                  </w:divBdr>
                  <w:divsChild>
                    <w:div w:id="1701663431">
                      <w:marLeft w:val="0"/>
                      <w:marRight w:val="0"/>
                      <w:marTop w:val="0"/>
                      <w:marBottom w:val="0"/>
                      <w:divBdr>
                        <w:top w:val="none" w:sz="0" w:space="0" w:color="auto"/>
                        <w:left w:val="none" w:sz="0" w:space="0" w:color="auto"/>
                        <w:bottom w:val="none" w:sz="0" w:space="0" w:color="auto"/>
                        <w:right w:val="none" w:sz="0" w:space="0" w:color="auto"/>
                      </w:divBdr>
                      <w:divsChild>
                        <w:div w:id="15643723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115309">
      <w:bodyDiv w:val="1"/>
      <w:marLeft w:val="0"/>
      <w:marRight w:val="0"/>
      <w:marTop w:val="0"/>
      <w:marBottom w:val="0"/>
      <w:divBdr>
        <w:top w:val="none" w:sz="0" w:space="0" w:color="auto"/>
        <w:left w:val="none" w:sz="0" w:space="0" w:color="auto"/>
        <w:bottom w:val="none" w:sz="0" w:space="0" w:color="auto"/>
        <w:right w:val="none" w:sz="0" w:space="0" w:color="auto"/>
      </w:divBdr>
    </w:div>
    <w:div w:id="370960863">
      <w:bodyDiv w:val="1"/>
      <w:marLeft w:val="0"/>
      <w:marRight w:val="0"/>
      <w:marTop w:val="0"/>
      <w:marBottom w:val="0"/>
      <w:divBdr>
        <w:top w:val="none" w:sz="0" w:space="0" w:color="auto"/>
        <w:left w:val="none" w:sz="0" w:space="0" w:color="auto"/>
        <w:bottom w:val="none" w:sz="0" w:space="0" w:color="auto"/>
        <w:right w:val="none" w:sz="0" w:space="0" w:color="auto"/>
      </w:divBdr>
    </w:div>
    <w:div w:id="395519225">
      <w:bodyDiv w:val="1"/>
      <w:marLeft w:val="0"/>
      <w:marRight w:val="0"/>
      <w:marTop w:val="0"/>
      <w:marBottom w:val="0"/>
      <w:divBdr>
        <w:top w:val="none" w:sz="0" w:space="0" w:color="auto"/>
        <w:left w:val="none" w:sz="0" w:space="0" w:color="auto"/>
        <w:bottom w:val="none" w:sz="0" w:space="0" w:color="auto"/>
        <w:right w:val="none" w:sz="0" w:space="0" w:color="auto"/>
      </w:divBdr>
    </w:div>
    <w:div w:id="402804031">
      <w:bodyDiv w:val="1"/>
      <w:marLeft w:val="0"/>
      <w:marRight w:val="0"/>
      <w:marTop w:val="0"/>
      <w:marBottom w:val="0"/>
      <w:divBdr>
        <w:top w:val="none" w:sz="0" w:space="0" w:color="auto"/>
        <w:left w:val="none" w:sz="0" w:space="0" w:color="auto"/>
        <w:bottom w:val="none" w:sz="0" w:space="0" w:color="auto"/>
        <w:right w:val="none" w:sz="0" w:space="0" w:color="auto"/>
      </w:divBdr>
    </w:div>
    <w:div w:id="511145684">
      <w:bodyDiv w:val="1"/>
      <w:marLeft w:val="0"/>
      <w:marRight w:val="0"/>
      <w:marTop w:val="0"/>
      <w:marBottom w:val="0"/>
      <w:divBdr>
        <w:top w:val="none" w:sz="0" w:space="0" w:color="auto"/>
        <w:left w:val="none" w:sz="0" w:space="0" w:color="auto"/>
        <w:bottom w:val="none" w:sz="0" w:space="0" w:color="auto"/>
        <w:right w:val="none" w:sz="0" w:space="0" w:color="auto"/>
      </w:divBdr>
    </w:div>
    <w:div w:id="511339319">
      <w:bodyDiv w:val="1"/>
      <w:marLeft w:val="0"/>
      <w:marRight w:val="0"/>
      <w:marTop w:val="0"/>
      <w:marBottom w:val="0"/>
      <w:divBdr>
        <w:top w:val="none" w:sz="0" w:space="0" w:color="auto"/>
        <w:left w:val="none" w:sz="0" w:space="0" w:color="auto"/>
        <w:bottom w:val="none" w:sz="0" w:space="0" w:color="auto"/>
        <w:right w:val="none" w:sz="0" w:space="0" w:color="auto"/>
      </w:divBdr>
      <w:divsChild>
        <w:div w:id="907229405">
          <w:marLeft w:val="-225"/>
          <w:marRight w:val="-225"/>
          <w:marTop w:val="0"/>
          <w:marBottom w:val="0"/>
          <w:divBdr>
            <w:top w:val="none" w:sz="0" w:space="0" w:color="auto"/>
            <w:left w:val="none" w:sz="0" w:space="0" w:color="auto"/>
            <w:bottom w:val="none" w:sz="0" w:space="0" w:color="auto"/>
            <w:right w:val="none" w:sz="0" w:space="0" w:color="auto"/>
          </w:divBdr>
          <w:divsChild>
            <w:div w:id="2039771345">
              <w:marLeft w:val="0"/>
              <w:marRight w:val="0"/>
              <w:marTop w:val="0"/>
              <w:marBottom w:val="0"/>
              <w:divBdr>
                <w:top w:val="none" w:sz="0" w:space="0" w:color="auto"/>
                <w:left w:val="none" w:sz="0" w:space="0" w:color="auto"/>
                <w:bottom w:val="none" w:sz="0" w:space="0" w:color="auto"/>
                <w:right w:val="none" w:sz="0" w:space="0" w:color="auto"/>
              </w:divBdr>
              <w:divsChild>
                <w:div w:id="1991204557">
                  <w:marLeft w:val="-225"/>
                  <w:marRight w:val="-225"/>
                  <w:marTop w:val="0"/>
                  <w:marBottom w:val="0"/>
                  <w:divBdr>
                    <w:top w:val="none" w:sz="0" w:space="0" w:color="auto"/>
                    <w:left w:val="none" w:sz="0" w:space="0" w:color="auto"/>
                    <w:bottom w:val="none" w:sz="0" w:space="0" w:color="auto"/>
                    <w:right w:val="none" w:sz="0" w:space="0" w:color="auto"/>
                  </w:divBdr>
                  <w:divsChild>
                    <w:div w:id="692533782">
                      <w:marLeft w:val="0"/>
                      <w:marRight w:val="0"/>
                      <w:marTop w:val="0"/>
                      <w:marBottom w:val="0"/>
                      <w:divBdr>
                        <w:top w:val="none" w:sz="0" w:space="0" w:color="auto"/>
                        <w:left w:val="none" w:sz="0" w:space="0" w:color="auto"/>
                        <w:bottom w:val="none" w:sz="0" w:space="0" w:color="auto"/>
                        <w:right w:val="none" w:sz="0" w:space="0" w:color="auto"/>
                      </w:divBdr>
                      <w:divsChild>
                        <w:div w:id="529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32956">
          <w:marLeft w:val="0"/>
          <w:marRight w:val="0"/>
          <w:marTop w:val="225"/>
          <w:marBottom w:val="0"/>
          <w:divBdr>
            <w:top w:val="none" w:sz="0" w:space="0" w:color="auto"/>
            <w:left w:val="none" w:sz="0" w:space="0" w:color="auto"/>
            <w:bottom w:val="none" w:sz="0" w:space="0" w:color="auto"/>
            <w:right w:val="none" w:sz="0" w:space="0" w:color="auto"/>
          </w:divBdr>
          <w:divsChild>
            <w:div w:id="514803475">
              <w:marLeft w:val="0"/>
              <w:marRight w:val="105"/>
              <w:marTop w:val="0"/>
              <w:marBottom w:val="0"/>
              <w:divBdr>
                <w:top w:val="none" w:sz="0" w:space="0" w:color="auto"/>
                <w:left w:val="none" w:sz="0" w:space="0" w:color="auto"/>
                <w:bottom w:val="none" w:sz="0" w:space="0" w:color="auto"/>
                <w:right w:val="none" w:sz="0" w:space="0" w:color="auto"/>
              </w:divBdr>
            </w:div>
            <w:div w:id="782463499">
              <w:marLeft w:val="0"/>
              <w:marRight w:val="105"/>
              <w:marTop w:val="0"/>
              <w:marBottom w:val="0"/>
              <w:divBdr>
                <w:top w:val="none" w:sz="0" w:space="0" w:color="auto"/>
                <w:left w:val="none" w:sz="0" w:space="0" w:color="auto"/>
                <w:bottom w:val="none" w:sz="0" w:space="0" w:color="auto"/>
                <w:right w:val="none" w:sz="0" w:space="0" w:color="auto"/>
              </w:divBdr>
            </w:div>
            <w:div w:id="812793659">
              <w:marLeft w:val="0"/>
              <w:marRight w:val="105"/>
              <w:marTop w:val="0"/>
              <w:marBottom w:val="0"/>
              <w:divBdr>
                <w:top w:val="none" w:sz="0" w:space="0" w:color="auto"/>
                <w:left w:val="none" w:sz="0" w:space="0" w:color="auto"/>
                <w:bottom w:val="none" w:sz="0" w:space="0" w:color="auto"/>
                <w:right w:val="none" w:sz="0" w:space="0" w:color="auto"/>
              </w:divBdr>
            </w:div>
          </w:divsChild>
        </w:div>
        <w:div w:id="1782535018">
          <w:marLeft w:val="0"/>
          <w:marRight w:val="0"/>
          <w:marTop w:val="0"/>
          <w:marBottom w:val="0"/>
          <w:divBdr>
            <w:top w:val="none" w:sz="0" w:space="0" w:color="auto"/>
            <w:left w:val="none" w:sz="0" w:space="0" w:color="auto"/>
            <w:bottom w:val="none" w:sz="0" w:space="0" w:color="auto"/>
            <w:right w:val="none" w:sz="0" w:space="0" w:color="auto"/>
          </w:divBdr>
        </w:div>
      </w:divsChild>
    </w:div>
    <w:div w:id="521935780">
      <w:bodyDiv w:val="1"/>
      <w:marLeft w:val="0"/>
      <w:marRight w:val="0"/>
      <w:marTop w:val="0"/>
      <w:marBottom w:val="0"/>
      <w:divBdr>
        <w:top w:val="none" w:sz="0" w:space="0" w:color="auto"/>
        <w:left w:val="none" w:sz="0" w:space="0" w:color="auto"/>
        <w:bottom w:val="none" w:sz="0" w:space="0" w:color="auto"/>
        <w:right w:val="none" w:sz="0" w:space="0" w:color="auto"/>
      </w:divBdr>
    </w:div>
    <w:div w:id="528419743">
      <w:bodyDiv w:val="1"/>
      <w:marLeft w:val="0"/>
      <w:marRight w:val="0"/>
      <w:marTop w:val="0"/>
      <w:marBottom w:val="0"/>
      <w:divBdr>
        <w:top w:val="none" w:sz="0" w:space="0" w:color="auto"/>
        <w:left w:val="none" w:sz="0" w:space="0" w:color="auto"/>
        <w:bottom w:val="none" w:sz="0" w:space="0" w:color="auto"/>
        <w:right w:val="none" w:sz="0" w:space="0" w:color="auto"/>
      </w:divBdr>
    </w:div>
    <w:div w:id="591087776">
      <w:bodyDiv w:val="1"/>
      <w:marLeft w:val="0"/>
      <w:marRight w:val="0"/>
      <w:marTop w:val="0"/>
      <w:marBottom w:val="0"/>
      <w:divBdr>
        <w:top w:val="none" w:sz="0" w:space="0" w:color="auto"/>
        <w:left w:val="none" w:sz="0" w:space="0" w:color="auto"/>
        <w:bottom w:val="none" w:sz="0" w:space="0" w:color="auto"/>
        <w:right w:val="none" w:sz="0" w:space="0" w:color="auto"/>
      </w:divBdr>
    </w:div>
    <w:div w:id="633027453">
      <w:bodyDiv w:val="1"/>
      <w:marLeft w:val="0"/>
      <w:marRight w:val="0"/>
      <w:marTop w:val="0"/>
      <w:marBottom w:val="0"/>
      <w:divBdr>
        <w:top w:val="none" w:sz="0" w:space="0" w:color="auto"/>
        <w:left w:val="none" w:sz="0" w:space="0" w:color="auto"/>
        <w:bottom w:val="none" w:sz="0" w:space="0" w:color="auto"/>
        <w:right w:val="none" w:sz="0" w:space="0" w:color="auto"/>
      </w:divBdr>
    </w:div>
    <w:div w:id="743845075">
      <w:bodyDiv w:val="1"/>
      <w:marLeft w:val="0"/>
      <w:marRight w:val="0"/>
      <w:marTop w:val="0"/>
      <w:marBottom w:val="0"/>
      <w:divBdr>
        <w:top w:val="none" w:sz="0" w:space="0" w:color="auto"/>
        <w:left w:val="none" w:sz="0" w:space="0" w:color="auto"/>
        <w:bottom w:val="none" w:sz="0" w:space="0" w:color="auto"/>
        <w:right w:val="none" w:sz="0" w:space="0" w:color="auto"/>
      </w:divBdr>
    </w:div>
    <w:div w:id="952978623">
      <w:bodyDiv w:val="1"/>
      <w:marLeft w:val="0"/>
      <w:marRight w:val="0"/>
      <w:marTop w:val="0"/>
      <w:marBottom w:val="0"/>
      <w:divBdr>
        <w:top w:val="none" w:sz="0" w:space="0" w:color="auto"/>
        <w:left w:val="none" w:sz="0" w:space="0" w:color="auto"/>
        <w:bottom w:val="none" w:sz="0" w:space="0" w:color="auto"/>
        <w:right w:val="none" w:sz="0" w:space="0" w:color="auto"/>
      </w:divBdr>
    </w:div>
    <w:div w:id="1398748150">
      <w:bodyDiv w:val="1"/>
      <w:marLeft w:val="0"/>
      <w:marRight w:val="0"/>
      <w:marTop w:val="0"/>
      <w:marBottom w:val="0"/>
      <w:divBdr>
        <w:top w:val="none" w:sz="0" w:space="0" w:color="auto"/>
        <w:left w:val="none" w:sz="0" w:space="0" w:color="auto"/>
        <w:bottom w:val="none" w:sz="0" w:space="0" w:color="auto"/>
        <w:right w:val="none" w:sz="0" w:space="0" w:color="auto"/>
      </w:divBdr>
    </w:div>
    <w:div w:id="1607081637">
      <w:bodyDiv w:val="1"/>
      <w:marLeft w:val="0"/>
      <w:marRight w:val="0"/>
      <w:marTop w:val="0"/>
      <w:marBottom w:val="0"/>
      <w:divBdr>
        <w:top w:val="none" w:sz="0" w:space="0" w:color="auto"/>
        <w:left w:val="none" w:sz="0" w:space="0" w:color="auto"/>
        <w:bottom w:val="none" w:sz="0" w:space="0" w:color="auto"/>
        <w:right w:val="none" w:sz="0" w:space="0" w:color="auto"/>
      </w:divBdr>
    </w:div>
    <w:div w:id="1739285097">
      <w:bodyDiv w:val="1"/>
      <w:marLeft w:val="0"/>
      <w:marRight w:val="0"/>
      <w:marTop w:val="0"/>
      <w:marBottom w:val="0"/>
      <w:divBdr>
        <w:top w:val="none" w:sz="0" w:space="0" w:color="auto"/>
        <w:left w:val="none" w:sz="0" w:space="0" w:color="auto"/>
        <w:bottom w:val="none" w:sz="0" w:space="0" w:color="auto"/>
        <w:right w:val="none" w:sz="0" w:space="0" w:color="auto"/>
      </w:divBdr>
    </w:div>
    <w:div w:id="1746877508">
      <w:bodyDiv w:val="1"/>
      <w:marLeft w:val="0"/>
      <w:marRight w:val="0"/>
      <w:marTop w:val="0"/>
      <w:marBottom w:val="0"/>
      <w:divBdr>
        <w:top w:val="none" w:sz="0" w:space="0" w:color="auto"/>
        <w:left w:val="none" w:sz="0" w:space="0" w:color="auto"/>
        <w:bottom w:val="none" w:sz="0" w:space="0" w:color="auto"/>
        <w:right w:val="none" w:sz="0" w:space="0" w:color="auto"/>
      </w:divBdr>
    </w:div>
    <w:div w:id="1769959185">
      <w:bodyDiv w:val="1"/>
      <w:marLeft w:val="0"/>
      <w:marRight w:val="0"/>
      <w:marTop w:val="0"/>
      <w:marBottom w:val="0"/>
      <w:divBdr>
        <w:top w:val="none" w:sz="0" w:space="0" w:color="auto"/>
        <w:left w:val="none" w:sz="0" w:space="0" w:color="auto"/>
        <w:bottom w:val="none" w:sz="0" w:space="0" w:color="auto"/>
        <w:right w:val="none" w:sz="0" w:space="0" w:color="auto"/>
      </w:divBdr>
    </w:div>
    <w:div w:id="1806967299">
      <w:bodyDiv w:val="1"/>
      <w:marLeft w:val="0"/>
      <w:marRight w:val="0"/>
      <w:marTop w:val="0"/>
      <w:marBottom w:val="0"/>
      <w:divBdr>
        <w:top w:val="none" w:sz="0" w:space="0" w:color="auto"/>
        <w:left w:val="none" w:sz="0" w:space="0" w:color="auto"/>
        <w:bottom w:val="none" w:sz="0" w:space="0" w:color="auto"/>
        <w:right w:val="none" w:sz="0" w:space="0" w:color="auto"/>
      </w:divBdr>
    </w:div>
    <w:div w:id="1830555790">
      <w:bodyDiv w:val="1"/>
      <w:marLeft w:val="0"/>
      <w:marRight w:val="0"/>
      <w:marTop w:val="0"/>
      <w:marBottom w:val="0"/>
      <w:divBdr>
        <w:top w:val="none" w:sz="0" w:space="0" w:color="auto"/>
        <w:left w:val="none" w:sz="0" w:space="0" w:color="auto"/>
        <w:bottom w:val="none" w:sz="0" w:space="0" w:color="auto"/>
        <w:right w:val="none" w:sz="0" w:space="0" w:color="auto"/>
      </w:divBdr>
    </w:div>
    <w:div w:id="1842771106">
      <w:bodyDiv w:val="1"/>
      <w:marLeft w:val="0"/>
      <w:marRight w:val="0"/>
      <w:marTop w:val="0"/>
      <w:marBottom w:val="0"/>
      <w:divBdr>
        <w:top w:val="none" w:sz="0" w:space="0" w:color="auto"/>
        <w:left w:val="none" w:sz="0" w:space="0" w:color="auto"/>
        <w:bottom w:val="none" w:sz="0" w:space="0" w:color="auto"/>
        <w:right w:val="none" w:sz="0" w:space="0" w:color="auto"/>
      </w:divBdr>
    </w:div>
    <w:div w:id="1880194334">
      <w:bodyDiv w:val="1"/>
      <w:marLeft w:val="0"/>
      <w:marRight w:val="0"/>
      <w:marTop w:val="0"/>
      <w:marBottom w:val="0"/>
      <w:divBdr>
        <w:top w:val="none" w:sz="0" w:space="0" w:color="auto"/>
        <w:left w:val="none" w:sz="0" w:space="0" w:color="auto"/>
        <w:bottom w:val="none" w:sz="0" w:space="0" w:color="auto"/>
        <w:right w:val="none" w:sz="0" w:space="0" w:color="auto"/>
      </w:divBdr>
    </w:div>
    <w:div w:id="1881018300">
      <w:bodyDiv w:val="1"/>
      <w:marLeft w:val="0"/>
      <w:marRight w:val="0"/>
      <w:marTop w:val="0"/>
      <w:marBottom w:val="0"/>
      <w:divBdr>
        <w:top w:val="none" w:sz="0" w:space="0" w:color="auto"/>
        <w:left w:val="none" w:sz="0" w:space="0" w:color="auto"/>
        <w:bottom w:val="none" w:sz="0" w:space="0" w:color="auto"/>
        <w:right w:val="none" w:sz="0" w:space="0" w:color="auto"/>
      </w:divBdr>
    </w:div>
    <w:div w:id="1945840734">
      <w:bodyDiv w:val="1"/>
      <w:marLeft w:val="0"/>
      <w:marRight w:val="0"/>
      <w:marTop w:val="0"/>
      <w:marBottom w:val="0"/>
      <w:divBdr>
        <w:top w:val="none" w:sz="0" w:space="0" w:color="auto"/>
        <w:left w:val="none" w:sz="0" w:space="0" w:color="auto"/>
        <w:bottom w:val="none" w:sz="0" w:space="0" w:color="auto"/>
        <w:right w:val="none" w:sz="0" w:space="0" w:color="auto"/>
      </w:divBdr>
    </w:div>
    <w:div w:id="1964968186">
      <w:bodyDiv w:val="1"/>
      <w:marLeft w:val="0"/>
      <w:marRight w:val="0"/>
      <w:marTop w:val="0"/>
      <w:marBottom w:val="0"/>
      <w:divBdr>
        <w:top w:val="none" w:sz="0" w:space="0" w:color="auto"/>
        <w:left w:val="none" w:sz="0" w:space="0" w:color="auto"/>
        <w:bottom w:val="none" w:sz="0" w:space="0" w:color="auto"/>
        <w:right w:val="none" w:sz="0" w:space="0" w:color="auto"/>
      </w:divBdr>
    </w:div>
    <w:div w:id="211519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vntra\Downloads\Commerce%20Promoting%20Competition%20and%20Other%20Matters%20Amendment%20Bill.pdf" TargetMode="External"/><Relationship Id="rId18" Type="http://schemas.openxmlformats.org/officeDocument/2006/relationships/hyperlink" Target="file:///C:\Users\vntra\Downloads\Commerce%20Levy%20on%20Suppliers%20of%20Regulated%20Goods%20and%20Services%20Amendment%20Regulations%202025.pdf" TargetMode="External"/><Relationship Id="rId3" Type="http://schemas.openxmlformats.org/officeDocument/2006/relationships/numbering" Target="numbering.xml"/><Relationship Id="rId21" Type="http://schemas.openxmlformats.org/officeDocument/2006/relationships/hyperlink" Target="https://mail.moit.gov.vn/owa/redir.aspx?SURL=UD1qWxhzcQs2gmVFNNFqlmHPVVO-OvH0jWADCopvJdyqPAtMUHHSCG0AYQBpAGwAdABvADoAbgB6AEAAbQBvAGkAdAAuAGcAbwB2AC4AdgBuAA..&amp;URL=mailto%3anz%40moit.gov.vn"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file:///C:\Users\vntra\Downloads\Offshore%20Renewable%20Energy%20Bill.pdf" TargetMode="External"/><Relationship Id="rId2" Type="http://schemas.openxmlformats.org/officeDocument/2006/relationships/customXml" Target="../customXml/item2.xml"/><Relationship Id="rId16" Type="http://schemas.openxmlformats.org/officeDocument/2006/relationships/hyperlink" Target="file:///C:\Users\vntra\Downloads\Customer%20and%20Product%20Data%20Act%20202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C:\Users\vntra\Downloads\Dairy%20Industry%20Restructuring%20Export%20Licences%20Allocation%20Amendment%20Act%202025.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vntra\Downloads\Invest%20New%20Zealand%20Act%202025.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h%20Nguyen\Documents\Thuong%20vu\Quaterly%20newletter\So%201\TEMPLATE%201.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327BA05-B1EF-42D7-B869-E54ABCBF9A03}">
  <ds:schemaRefs>
    <ds:schemaRef ds:uri="http://schemas.openxmlformats.org/officeDocument/2006/bibliography"/>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1</Template>
  <TotalTime>16010</TotalTime>
  <Pages>17</Pages>
  <Words>5859</Words>
  <Characters>33398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BẢN TIN THƯƠNG VỤ</vt:lpstr>
    </vt:vector>
  </TitlesOfParts>
  <Company>thương vụ việt nam tại new zealand</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TIN THƯƠNG VỤ</dc:title>
  <dc:subject>BẢN TIN SỐ 31 –NĂM 2026</dc:subject>
  <dc:creator>Canh Nguyen</dc:creator>
  <cp:keywords/>
  <dc:description/>
  <cp:lastModifiedBy>Viet Nam Trade Office</cp:lastModifiedBy>
  <cp:revision>180</cp:revision>
  <cp:lastPrinted>2019-06-28T03:26:00Z</cp:lastPrinted>
  <dcterms:created xsi:type="dcterms:W3CDTF">2022-10-03T00:59:00Z</dcterms:created>
  <dcterms:modified xsi:type="dcterms:W3CDTF">2026-01-06T21:32:00Z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