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EB7" w:rsidRPr="00CB2EB7" w:rsidRDefault="00B90703" w:rsidP="00CB2EB7">
      <w:pPr>
        <w:spacing w:before="120" w:after="120" w:line="276" w:lineRule="auto"/>
        <w:jc w:val="center"/>
        <w:rPr>
          <w:rFonts w:ascii="Times New Roman" w:hAnsi="Times New Roman" w:cs="Times New Roman"/>
          <w:b/>
          <w:bCs/>
          <w:sz w:val="28"/>
        </w:rPr>
      </w:pPr>
      <w:r>
        <w:rPr>
          <w:rFonts w:ascii="Times New Roman" w:hAnsi="Times New Roman" w:cs="Times New Roman"/>
          <w:b/>
          <w:bCs/>
          <w:noProof/>
          <w:sz w:val="28"/>
        </w:rPr>
        <mc:AlternateContent>
          <mc:Choice Requires="wps">
            <w:drawing>
              <wp:anchor distT="0" distB="0" distL="114300" distR="114300" simplePos="0" relativeHeight="251663360" behindDoc="0" locked="0" layoutInCell="1" allowOverlap="1">
                <wp:simplePos x="0" y="0"/>
                <wp:positionH relativeFrom="column">
                  <wp:posOffset>5213350</wp:posOffset>
                </wp:positionH>
                <wp:positionV relativeFrom="paragraph">
                  <wp:posOffset>-546100</wp:posOffset>
                </wp:positionV>
                <wp:extent cx="1504950" cy="533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150495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rsidR="00B90703" w:rsidRPr="00B90703" w:rsidRDefault="00B90703" w:rsidP="00B90703">
                            <w:pPr>
                              <w:jc w:val="center"/>
                              <w:rPr>
                                <w:rFonts w:ascii="Times New Roman" w:hAnsi="Times New Roman" w:cs="Times New Roman"/>
                                <w:b/>
                                <w:sz w:val="28"/>
                                <w:lang w:val="en-US"/>
                              </w:rPr>
                            </w:pPr>
                            <w:proofErr w:type="spellStart"/>
                            <w:r w:rsidRPr="00B90703">
                              <w:rPr>
                                <w:rFonts w:ascii="Times New Roman" w:hAnsi="Times New Roman" w:cs="Times New Roman"/>
                                <w:b/>
                                <w:sz w:val="28"/>
                                <w:lang w:val="en-US"/>
                              </w:rPr>
                              <w:t>Bản</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dịch</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không</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chính</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thức</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10.5pt;margin-top:-43pt;width:118.5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zXWbAIAAB0FAAAOAAAAZHJzL2Uyb0RvYy54bWysVN9P2zAQfp+0/8Hy+0hSWjYqUlSBmCYh&#10;QMDEs+vYbTTH553dJt1fv7OTBsb6NO3Fucv98n33nS8uu8awnUJfgy15cZJzpqyEqrbrkn9/vvn0&#10;hTMfhK2EAatKvleeXy4+frho3VxNYAOmUsgoifXz1pV8E4KbZ5mXG9UIfwJOWTJqwEYEUnGdVSha&#10;yt6YbJLnZ1kLWDkEqbynv9e9kS9Sfq2VDPdaexWYKTndLaQT07mKZ7a4EPM1Crep5XAN8Q+3aERt&#10;qeiY6loEwbZY/5WqqSWCBx1OJDQZaF1LlXqgbor8XTdPG+FU6oXA8W6Eyf+/tPJu94Csrko+4cyK&#10;hkb0SKAJuzaKTSI8rfNz8npyDzhonsTYa6exiV/qgnUJ0v0IqeoCk/SzmOXT8xkhL8k2Oz2d5gnz&#10;7DXaoQ9fFTQsCiVHqp6QFLtbH6giuR5cSIm36esnKeyNilcw9lFpaoMqTlJ0IpC6Msh2gkYvpFQ2&#10;nMV+KF/yjmG6NmYMLI4FmlAMQYNvDFOJWGNgfizwz4pjRKoKNozBTW0BjyWofoyVe/9D933Psf3Q&#10;rbphJiuo9jRIhJ7h3smbmvC8FT48CCRK0whoTcM9HdpAW3IYJM42gL+O/Y/+xDSyctbSipTc/9wK&#10;VJyZb5Y4eF5Mp3GnkjKdfZ6Qgm8tq7cWu22ugEZR0IPgZBKjfzAHUSM0L7TNy1iVTMJKql1yGfCg&#10;XIV+dek9kGq5TG60R06EW/vkZEweAY58ee5eBLqBVIHoeAeHdRLzd9zqfWOkheU2gK4T8SLEPa4D&#10;9LSDiT/DexGX/K2evF5ftcVvAAAA//8DAFBLAwQUAAYACAAAACEAb5ZX2t4AAAALAQAADwAAAGRy&#10;cy9kb3ducmV2LnhtbEyPQU/DMAyF70j8h8hI3LakRUylNJ020OAK24Br1pi2WuNUTbqVf493gtuz&#10;/fT8vWI5uU6ccAitJw3JXIFAqrxtqdaw321mGYgQDVnTeUINPxhgWV5fFSa3/kzveNrGWnAIhdxo&#10;aGLscylD1aAzYe57JL59+8GZyONQSzuYM4e7TqZKLaQzLfGHxvT41GB13I5Ow1i9rL/qfvX2vLmj&#10;V+mTB/fxabW+vZlWjyAiTvHPDBd8RoeSmQ5+JBtEpyFLE+4SNcyyBYuLQ91nrA68ShXIspD/O5S/&#10;AAAA//8DAFBLAQItABQABgAIAAAAIQC2gziS/gAAAOEBAAATAAAAAAAAAAAAAAAAAAAAAABbQ29u&#10;dGVudF9UeXBlc10ueG1sUEsBAi0AFAAGAAgAAAAhADj9If/WAAAAlAEAAAsAAAAAAAAAAAAAAAAA&#10;LwEAAF9yZWxzLy5yZWxzUEsBAi0AFAAGAAgAAAAhAIfLNdZsAgAAHQUAAA4AAAAAAAAAAAAAAAAA&#10;LgIAAGRycy9lMm9Eb2MueG1sUEsBAi0AFAAGAAgAAAAhAG+WV9reAAAACwEAAA8AAAAAAAAAAAAA&#10;AAAAxgQAAGRycy9kb3ducmV2LnhtbFBLBQYAAAAABAAEAPMAAADRBQAAAAA=&#10;" fillcolor="white [3201]" strokecolor="#70ad47 [3209]" strokeweight="1pt">
                <v:textbox>
                  <w:txbxContent>
                    <w:p w:rsidR="00B90703" w:rsidRPr="00B90703" w:rsidRDefault="00B90703" w:rsidP="00B90703">
                      <w:pPr>
                        <w:jc w:val="center"/>
                        <w:rPr>
                          <w:rFonts w:ascii="Times New Roman" w:hAnsi="Times New Roman" w:cs="Times New Roman"/>
                          <w:b/>
                          <w:sz w:val="28"/>
                          <w:lang w:val="en-US"/>
                        </w:rPr>
                      </w:pPr>
                      <w:proofErr w:type="spellStart"/>
                      <w:r w:rsidRPr="00B90703">
                        <w:rPr>
                          <w:rFonts w:ascii="Times New Roman" w:hAnsi="Times New Roman" w:cs="Times New Roman"/>
                          <w:b/>
                          <w:sz w:val="28"/>
                          <w:lang w:val="en-US"/>
                        </w:rPr>
                        <w:t>Bản</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dịch</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không</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chính</w:t>
                      </w:r>
                      <w:proofErr w:type="spellEnd"/>
                      <w:r w:rsidRPr="00B90703">
                        <w:rPr>
                          <w:rFonts w:ascii="Times New Roman" w:hAnsi="Times New Roman" w:cs="Times New Roman"/>
                          <w:b/>
                          <w:sz w:val="28"/>
                          <w:lang w:val="en-US"/>
                        </w:rPr>
                        <w:t xml:space="preserve"> </w:t>
                      </w:r>
                      <w:proofErr w:type="spellStart"/>
                      <w:r w:rsidRPr="00B90703">
                        <w:rPr>
                          <w:rFonts w:ascii="Times New Roman" w:hAnsi="Times New Roman" w:cs="Times New Roman"/>
                          <w:b/>
                          <w:sz w:val="28"/>
                          <w:lang w:val="en-US"/>
                        </w:rPr>
                        <w:t>thức</w:t>
                      </w:r>
                      <w:proofErr w:type="spellEnd"/>
                    </w:p>
                  </w:txbxContent>
                </v:textbox>
              </v:rect>
            </w:pict>
          </mc:Fallback>
        </mc:AlternateContent>
      </w:r>
      <w:r w:rsidR="00CB2EB7" w:rsidRPr="00CB2EB7">
        <w:rPr>
          <w:rFonts w:ascii="Times New Roman" w:hAnsi="Times New Roman" w:cs="Times New Roman"/>
          <w:b/>
          <w:bCs/>
          <w:sz w:val="28"/>
        </w:rPr>
        <w:t>Các</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biện</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pháp</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thu</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hồi</w:t>
      </w:r>
      <w:r w:rsidR="00CB2EB7" w:rsidRPr="00CB2EB7">
        <w:rPr>
          <w:rFonts w:ascii="Times New Roman" w:hAnsi="Times New Roman" w:cs="Times New Roman"/>
          <w:b/>
          <w:bCs/>
          <w:spacing w:val="-1"/>
          <w:sz w:val="28"/>
        </w:rPr>
        <w:t xml:space="preserve"> </w:t>
      </w:r>
      <w:r w:rsidR="00CB2EB7" w:rsidRPr="00CB2EB7">
        <w:rPr>
          <w:rFonts w:ascii="Times New Roman" w:hAnsi="Times New Roman" w:cs="Times New Roman"/>
          <w:b/>
          <w:bCs/>
          <w:sz w:val="28"/>
        </w:rPr>
        <w:t>đ</w:t>
      </w:r>
      <w:r w:rsidR="00CB2EB7" w:rsidRPr="00CB2EB7">
        <w:rPr>
          <w:rFonts w:ascii="Times New Roman" w:hAnsi="Times New Roman" w:cs="Times New Roman"/>
          <w:b/>
          <w:bCs/>
          <w:spacing w:val="-34"/>
          <w:sz w:val="28"/>
        </w:rPr>
        <w:t xml:space="preserve"> </w:t>
      </w:r>
      <w:r w:rsidR="00CB2EB7" w:rsidRPr="00CB2EB7">
        <w:rPr>
          <w:rFonts w:ascii="Times New Roman" w:hAnsi="Times New Roman" w:cs="Times New Roman"/>
          <w:b/>
          <w:bCs/>
          <w:sz w:val="28"/>
        </w:rPr>
        <w:t>ối</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với</w:t>
      </w:r>
      <w:r w:rsidR="00CB2EB7" w:rsidRPr="00CB2EB7">
        <w:rPr>
          <w:rFonts w:ascii="Times New Roman" w:hAnsi="Times New Roman" w:cs="Times New Roman"/>
          <w:b/>
          <w:bCs/>
          <w:spacing w:val="-1"/>
          <w:sz w:val="28"/>
        </w:rPr>
        <w:t xml:space="preserve"> </w:t>
      </w:r>
      <w:r w:rsidR="00CB2EB7" w:rsidRPr="00CB2EB7">
        <w:rPr>
          <w:rFonts w:ascii="Times New Roman" w:hAnsi="Times New Roman" w:cs="Times New Roman"/>
          <w:b/>
          <w:bCs/>
          <w:sz w:val="28"/>
        </w:rPr>
        <w:t>'Ớt</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đ</w:t>
      </w:r>
      <w:r w:rsidR="00CB2EB7" w:rsidRPr="00CB2EB7">
        <w:rPr>
          <w:rFonts w:ascii="Times New Roman" w:hAnsi="Times New Roman" w:cs="Times New Roman"/>
          <w:b/>
          <w:bCs/>
          <w:spacing w:val="-34"/>
          <w:sz w:val="28"/>
        </w:rPr>
        <w:t xml:space="preserve"> </w:t>
      </w:r>
      <w:r w:rsidR="00CB2EB7" w:rsidRPr="00CB2EB7">
        <w:rPr>
          <w:rFonts w:ascii="Times New Roman" w:hAnsi="Times New Roman" w:cs="Times New Roman"/>
          <w:b/>
          <w:bCs/>
          <w:sz w:val="28"/>
        </w:rPr>
        <w:t>ỏ'</w:t>
      </w:r>
      <w:r w:rsidR="00CB2EB7" w:rsidRPr="00CB2EB7">
        <w:rPr>
          <w:rFonts w:ascii="Times New Roman" w:hAnsi="Times New Roman" w:cs="Times New Roman"/>
          <w:b/>
          <w:bCs/>
          <w:spacing w:val="-1"/>
          <w:sz w:val="28"/>
        </w:rPr>
        <w:t xml:space="preserve"> </w:t>
      </w:r>
      <w:r w:rsidR="00CB2EB7" w:rsidRPr="00CB2EB7">
        <w:rPr>
          <w:rFonts w:ascii="Times New Roman" w:hAnsi="Times New Roman" w:cs="Times New Roman"/>
          <w:b/>
          <w:bCs/>
          <w:sz w:val="28"/>
        </w:rPr>
        <w:t>nhập</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khẩu</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vư</w:t>
      </w:r>
      <w:r w:rsidR="00CB2EB7" w:rsidRPr="00CB2EB7">
        <w:rPr>
          <w:rFonts w:ascii="Times New Roman" w:hAnsi="Times New Roman" w:cs="Times New Roman"/>
          <w:b/>
          <w:bCs/>
          <w:spacing w:val="-33"/>
          <w:sz w:val="28"/>
        </w:rPr>
        <w:t xml:space="preserve"> </w:t>
      </w:r>
      <w:r w:rsidR="00CB2EB7" w:rsidRPr="00CB2EB7">
        <w:rPr>
          <w:rFonts w:ascii="Times New Roman" w:hAnsi="Times New Roman" w:cs="Times New Roman"/>
          <w:b/>
          <w:bCs/>
          <w:sz w:val="28"/>
        </w:rPr>
        <w:t>ợt</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quá</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tiêu</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chuẩn</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về</w:t>
      </w:r>
      <w:r w:rsidR="00CB2EB7" w:rsidRPr="00CB2EB7">
        <w:rPr>
          <w:rFonts w:ascii="Times New Roman" w:hAnsi="Times New Roman" w:cs="Times New Roman"/>
          <w:b/>
          <w:bCs/>
          <w:spacing w:val="-1"/>
          <w:sz w:val="28"/>
        </w:rPr>
        <w:t xml:space="preserve"> </w:t>
      </w:r>
      <w:r w:rsidR="00CB2EB7" w:rsidRPr="00CB2EB7">
        <w:rPr>
          <w:rFonts w:ascii="Times New Roman" w:hAnsi="Times New Roman" w:cs="Times New Roman"/>
          <w:b/>
          <w:bCs/>
          <w:sz w:val="28"/>
        </w:rPr>
        <w:t>dư</w:t>
      </w:r>
      <w:r w:rsidR="00CB2EB7" w:rsidRPr="00CB2EB7">
        <w:rPr>
          <w:rFonts w:ascii="Times New Roman" w:hAnsi="Times New Roman" w:cs="Times New Roman"/>
          <w:b/>
          <w:bCs/>
          <w:spacing w:val="61"/>
          <w:sz w:val="28"/>
        </w:rPr>
        <w:t xml:space="preserve"> </w:t>
      </w:r>
      <w:r w:rsidR="00CB2EB7" w:rsidRPr="00CB2EB7">
        <w:rPr>
          <w:rFonts w:ascii="Times New Roman" w:hAnsi="Times New Roman" w:cs="Times New Roman"/>
          <w:b/>
          <w:bCs/>
          <w:sz w:val="28"/>
        </w:rPr>
        <w:t>lư</w:t>
      </w:r>
      <w:r w:rsidR="00CB2EB7" w:rsidRPr="00CB2EB7">
        <w:rPr>
          <w:rFonts w:ascii="Times New Roman" w:hAnsi="Times New Roman" w:cs="Times New Roman"/>
          <w:b/>
          <w:bCs/>
          <w:spacing w:val="-33"/>
          <w:sz w:val="28"/>
        </w:rPr>
        <w:t xml:space="preserve"> </w:t>
      </w:r>
      <w:r w:rsidR="00CB2EB7" w:rsidRPr="00CB2EB7">
        <w:rPr>
          <w:rFonts w:ascii="Times New Roman" w:hAnsi="Times New Roman" w:cs="Times New Roman"/>
          <w:b/>
          <w:bCs/>
          <w:sz w:val="28"/>
        </w:rPr>
        <w:t>ợng</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thuốc</w:t>
      </w:r>
      <w:r w:rsidR="00CB2EB7" w:rsidRPr="00CB2EB7">
        <w:rPr>
          <w:rFonts w:ascii="Times New Roman" w:hAnsi="Times New Roman" w:cs="Times New Roman"/>
          <w:b/>
          <w:bCs/>
          <w:spacing w:val="-2"/>
          <w:sz w:val="28"/>
        </w:rPr>
        <w:t xml:space="preserve"> </w:t>
      </w:r>
      <w:r w:rsidR="00CB2EB7" w:rsidRPr="00CB2EB7">
        <w:rPr>
          <w:rFonts w:ascii="Times New Roman" w:hAnsi="Times New Roman" w:cs="Times New Roman"/>
          <w:b/>
          <w:bCs/>
          <w:sz w:val="28"/>
        </w:rPr>
        <w:t>trừ</w:t>
      </w:r>
      <w:r w:rsidR="00CB2EB7" w:rsidRPr="00CB2EB7">
        <w:rPr>
          <w:rFonts w:ascii="Times New Roman" w:hAnsi="Times New Roman" w:cs="Times New Roman"/>
          <w:b/>
          <w:bCs/>
          <w:spacing w:val="-1"/>
          <w:sz w:val="28"/>
        </w:rPr>
        <w:t xml:space="preserve"> </w:t>
      </w:r>
      <w:r w:rsidR="00CB2EB7" w:rsidRPr="00CB2EB7">
        <w:rPr>
          <w:rFonts w:ascii="Times New Roman" w:hAnsi="Times New Roman" w:cs="Times New Roman"/>
          <w:b/>
          <w:bCs/>
          <w:sz w:val="28"/>
        </w:rPr>
        <w:t>sâu</w:t>
      </w:r>
    </w:p>
    <w:p w:rsidR="00CB2EB7" w:rsidRDefault="00CB2EB7"/>
    <w:p w:rsidR="00CB2EB7" w:rsidRPr="00CF2692" w:rsidRDefault="00CB2EB7" w:rsidP="00CF2692">
      <w:pPr>
        <w:spacing w:before="120" w:after="120" w:line="276" w:lineRule="auto"/>
        <w:ind w:firstLine="720"/>
        <w:jc w:val="both"/>
        <w:rPr>
          <w:rFonts w:ascii="Times New Roman" w:hAnsi="Times New Roman" w:cs="Times New Roman"/>
          <w:sz w:val="28"/>
          <w:szCs w:val="28"/>
        </w:rPr>
      </w:pPr>
      <w:r w:rsidRPr="00CF2692">
        <w:rPr>
          <w:rFonts w:ascii="Times New Roman" w:hAnsi="Times New Roman" w:cs="Times New Roman"/>
          <w:sz w:val="28"/>
          <w:szCs w:val="28"/>
        </w:rPr>
        <w:t xml:space="preserve">Bộ An toàn Thực phẩm và Dược phẩm </w:t>
      </w:r>
      <w:r w:rsidRPr="00CF2692">
        <w:rPr>
          <w:rFonts w:ascii="Times New Roman" w:hAnsi="Times New Roman" w:cs="Times New Roman"/>
          <w:sz w:val="28"/>
          <w:szCs w:val="28"/>
        </w:rPr>
        <w:t>Hàn Quốc</w:t>
      </w:r>
      <w:r w:rsidR="00CF2692" w:rsidRPr="00CF2692">
        <w:rPr>
          <w:rFonts w:ascii="Times New Roman" w:hAnsi="Times New Roman" w:cs="Times New Roman"/>
          <w:sz w:val="28"/>
          <w:szCs w:val="28"/>
        </w:rPr>
        <w:t xml:space="preserve"> (MFDS)</w:t>
      </w:r>
      <w:r w:rsidRPr="00CF2692">
        <w:rPr>
          <w:rFonts w:ascii="Times New Roman" w:hAnsi="Times New Roman" w:cs="Times New Roman"/>
          <w:sz w:val="28"/>
          <w:szCs w:val="28"/>
        </w:rPr>
        <w:t xml:space="preserve"> </w:t>
      </w:r>
      <w:r w:rsidRPr="00CF2692">
        <w:rPr>
          <w:rFonts w:ascii="Times New Roman" w:hAnsi="Times New Roman" w:cs="Times New Roman"/>
          <w:sz w:val="28"/>
          <w:szCs w:val="28"/>
        </w:rPr>
        <w:t xml:space="preserve">đã phát hiện dư lượng thuốc </w:t>
      </w:r>
      <w:r w:rsidRPr="00CF2692">
        <w:rPr>
          <w:rFonts w:ascii="Times New Roman" w:hAnsi="Times New Roman" w:cs="Times New Roman"/>
          <w:sz w:val="28"/>
          <w:szCs w:val="28"/>
        </w:rPr>
        <w:t>bảo vệ thực vật</w:t>
      </w:r>
      <w:r w:rsidRPr="00CF2692">
        <w:rPr>
          <w:rFonts w:ascii="Times New Roman" w:hAnsi="Times New Roman" w:cs="Times New Roman"/>
          <w:sz w:val="28"/>
          <w:szCs w:val="28"/>
        </w:rPr>
        <w:t xml:space="preserve"> (tricyclazole*</w:t>
      </w:r>
      <w:bookmarkStart w:id="0" w:name="_GoBack"/>
      <w:bookmarkEnd w:id="0"/>
      <w:r w:rsidRPr="00CF2692">
        <w:rPr>
          <w:rFonts w:ascii="Times New Roman" w:hAnsi="Times New Roman" w:cs="Times New Roman"/>
          <w:sz w:val="28"/>
          <w:szCs w:val="28"/>
        </w:rPr>
        <w:t xml:space="preserve">) vượt quá tiêu chuẩn (0,01mg/kg trở xuống) trong </w:t>
      </w:r>
      <w:r w:rsidRPr="00CF2692">
        <w:rPr>
          <w:rFonts w:ascii="Times New Roman" w:hAnsi="Times New Roman" w:cs="Times New Roman"/>
          <w:sz w:val="28"/>
          <w:szCs w:val="28"/>
        </w:rPr>
        <w:t xml:space="preserve">sản phẩm </w:t>
      </w:r>
      <w:r w:rsidRPr="00CF2692">
        <w:rPr>
          <w:rFonts w:ascii="Times New Roman" w:hAnsi="Times New Roman" w:cs="Times New Roman"/>
          <w:sz w:val="28"/>
          <w:szCs w:val="28"/>
        </w:rPr>
        <w:t xml:space="preserve">'ớt' Việt Nam bán trên thị trường nên sản phẩm bị </w:t>
      </w:r>
      <w:r w:rsidR="00CF2692" w:rsidRPr="00CF2692">
        <w:rPr>
          <w:rFonts w:ascii="Times New Roman" w:hAnsi="Times New Roman" w:cs="Times New Roman"/>
          <w:sz w:val="28"/>
          <w:szCs w:val="28"/>
        </w:rPr>
        <w:t>cấm lưu hành</w:t>
      </w:r>
      <w:r w:rsidRPr="00CF2692">
        <w:rPr>
          <w:rFonts w:ascii="Times New Roman" w:hAnsi="Times New Roman" w:cs="Times New Roman"/>
          <w:sz w:val="28"/>
          <w:szCs w:val="28"/>
        </w:rPr>
        <w:t xml:space="preserve"> và thu hồi</w:t>
      </w:r>
      <w:r w:rsidRPr="00CF2692">
        <w:rPr>
          <w:rFonts w:ascii="Times New Roman" w:hAnsi="Times New Roman" w:cs="Times New Roman"/>
          <w:sz w:val="28"/>
          <w:szCs w:val="28"/>
        </w:rPr>
        <w:t xml:space="preserve">. </w:t>
      </w:r>
    </w:p>
    <w:tbl>
      <w:tblPr>
        <w:tblStyle w:val="TableGrid"/>
        <w:tblW w:w="11199" w:type="dxa"/>
        <w:tblInd w:w="-856" w:type="dxa"/>
        <w:tblLook w:val="04A0" w:firstRow="1" w:lastRow="0" w:firstColumn="1" w:lastColumn="0" w:noHBand="0" w:noVBand="1"/>
      </w:tblPr>
      <w:tblGrid>
        <w:gridCol w:w="1135"/>
        <w:gridCol w:w="1559"/>
        <w:gridCol w:w="1276"/>
        <w:gridCol w:w="1701"/>
        <w:gridCol w:w="1276"/>
        <w:gridCol w:w="1417"/>
        <w:gridCol w:w="1559"/>
        <w:gridCol w:w="1276"/>
      </w:tblGrid>
      <w:tr w:rsidR="00CB2EB7" w:rsidTr="00CB2EB7">
        <w:tc>
          <w:tcPr>
            <w:tcW w:w="1135"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Phân</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loại</w:t>
            </w:r>
            <w:proofErr w:type="spellEnd"/>
          </w:p>
        </w:tc>
        <w:tc>
          <w:tcPr>
            <w:tcW w:w="1559"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Doanh</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nghiệp</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nhập</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khẩu</w:t>
            </w:r>
            <w:proofErr w:type="spellEnd"/>
          </w:p>
        </w:tc>
        <w:tc>
          <w:tcPr>
            <w:tcW w:w="1276"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Sản</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phẩm</w:t>
            </w:r>
            <w:proofErr w:type="spellEnd"/>
          </w:p>
        </w:tc>
        <w:tc>
          <w:tcPr>
            <w:tcW w:w="1701"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Doanh</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nghiệp</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xuất</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khẩu</w:t>
            </w:r>
            <w:proofErr w:type="spellEnd"/>
          </w:p>
        </w:tc>
        <w:tc>
          <w:tcPr>
            <w:tcW w:w="1276"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Khối</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lượng</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nhập</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khẩu</w:t>
            </w:r>
            <w:proofErr w:type="spellEnd"/>
          </w:p>
        </w:tc>
        <w:tc>
          <w:tcPr>
            <w:tcW w:w="1417"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Ngày</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sản</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xuất</w:t>
            </w:r>
            <w:proofErr w:type="spellEnd"/>
          </w:p>
        </w:tc>
        <w:tc>
          <w:tcPr>
            <w:tcW w:w="1559" w:type="dxa"/>
            <w:shd w:val="clear" w:color="auto" w:fill="D9D9D9" w:themeFill="background1" w:themeFillShade="D9"/>
            <w:vAlign w:val="center"/>
          </w:tcPr>
          <w:p w:rsidR="00CB2EB7" w:rsidRP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Quy</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cách</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đóng</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gói</w:t>
            </w:r>
            <w:proofErr w:type="spellEnd"/>
          </w:p>
        </w:tc>
        <w:tc>
          <w:tcPr>
            <w:tcW w:w="1276" w:type="dxa"/>
            <w:shd w:val="clear" w:color="auto" w:fill="D9D9D9" w:themeFill="background1" w:themeFillShade="D9"/>
            <w:vAlign w:val="center"/>
          </w:tcPr>
          <w:p w:rsidR="00CB2EB7" w:rsidRDefault="00CB2EB7" w:rsidP="00CB2EB7">
            <w:pPr>
              <w:spacing w:before="120" w:after="120" w:line="276" w:lineRule="auto"/>
              <w:jc w:val="center"/>
              <w:rPr>
                <w:rFonts w:ascii="Times New Roman" w:hAnsi="Times New Roman" w:cs="Times New Roman"/>
                <w:lang w:val="en-US"/>
              </w:rPr>
            </w:pPr>
            <w:proofErr w:type="spellStart"/>
            <w:r w:rsidRPr="00CB2EB7">
              <w:rPr>
                <w:rFonts w:ascii="Times New Roman" w:hAnsi="Times New Roman" w:cs="Times New Roman"/>
                <w:lang w:val="en-US"/>
              </w:rPr>
              <w:t>Dư</w:t>
            </w:r>
            <w:proofErr w:type="spellEnd"/>
            <w:r w:rsidRPr="00CB2EB7">
              <w:rPr>
                <w:rFonts w:ascii="Times New Roman" w:hAnsi="Times New Roman" w:cs="Times New Roman"/>
                <w:lang w:val="en-US"/>
              </w:rPr>
              <w:t xml:space="preserve"> </w:t>
            </w:r>
            <w:proofErr w:type="spellStart"/>
            <w:r w:rsidRPr="00CB2EB7">
              <w:rPr>
                <w:rFonts w:ascii="Times New Roman" w:hAnsi="Times New Roman" w:cs="Times New Roman"/>
                <w:lang w:val="en-US"/>
              </w:rPr>
              <w:t>lượng</w:t>
            </w:r>
            <w:proofErr w:type="spellEnd"/>
          </w:p>
          <w:p w:rsidR="00CF2692" w:rsidRPr="00CB2EB7" w:rsidRDefault="00CF2692" w:rsidP="00CB2EB7">
            <w:pPr>
              <w:spacing w:before="120" w:after="120" w:line="276" w:lineRule="auto"/>
              <w:jc w:val="center"/>
              <w:rPr>
                <w:rFonts w:ascii="Times New Roman" w:hAnsi="Times New Roman" w:cs="Times New Roman"/>
                <w:lang w:val="en-US"/>
              </w:rPr>
            </w:pPr>
            <w:r>
              <w:rPr>
                <w:rFonts w:ascii="Times New Roman" w:hAnsi="Times New Roman" w:cs="Times New Roman"/>
                <w:lang w:val="en-US"/>
              </w:rPr>
              <w:t>(mg/kg)</w:t>
            </w:r>
          </w:p>
        </w:tc>
      </w:tr>
      <w:tr w:rsidR="00CF2692" w:rsidTr="00CF2692">
        <w:tc>
          <w:tcPr>
            <w:tcW w:w="1135" w:type="dxa"/>
            <w:vMerge w:val="restart"/>
            <w:vAlign w:val="center"/>
          </w:tcPr>
          <w:p w:rsidR="00CF2692" w:rsidRPr="00CB2EB7" w:rsidRDefault="00CF2692" w:rsidP="00CB2EB7">
            <w:pPr>
              <w:spacing w:before="120" w:after="120" w:line="276" w:lineRule="auto"/>
              <w:jc w:val="center"/>
              <w:rPr>
                <w:rFonts w:ascii="Times New Roman" w:hAnsi="Times New Roman" w:cs="Times New Roman"/>
                <w:lang w:val="en-US"/>
              </w:rPr>
            </w:pPr>
            <w:proofErr w:type="spellStart"/>
            <w:r>
              <w:rPr>
                <w:rFonts w:ascii="Times New Roman" w:hAnsi="Times New Roman" w:cs="Times New Roman"/>
                <w:lang w:val="en-US"/>
              </w:rPr>
              <w:t>Nhập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khẩu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nông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sản</w:t>
            </w:r>
            <w:proofErr w:type="spellEnd"/>
          </w:p>
        </w:tc>
        <w:tc>
          <w:tcPr>
            <w:tcW w:w="1559" w:type="dxa"/>
          </w:tcPr>
          <w:p w:rsidR="00CF2692" w:rsidRPr="00CB2EB7" w:rsidRDefault="00CF2692" w:rsidP="00CB2EB7">
            <w:pPr>
              <w:spacing w:before="120" w:after="120" w:line="276" w:lineRule="auto"/>
              <w:jc w:val="both"/>
              <w:rPr>
                <w:rFonts w:ascii="Times New Roman" w:hAnsi="Times New Roman" w:cs="Times New Roman"/>
                <w:lang w:val="en-US"/>
              </w:rPr>
            </w:pPr>
            <w:proofErr w:type="spellStart"/>
            <w:r>
              <w:rPr>
                <w:rFonts w:ascii="Times New Roman" w:hAnsi="Times New Roman" w:cs="Times New Roman"/>
                <w:lang w:val="en-US"/>
              </w:rPr>
              <w:t>Cty</w:t>
            </w:r>
            <w:proofErr w:type="spellEnd"/>
            <w:r>
              <w:rPr>
                <w:rFonts w:ascii="Times New Roman" w:hAnsi="Times New Roman" w:cs="Times New Roman"/>
                <w:lang w:val="en-US"/>
              </w:rPr>
              <w:t xml:space="preserve"> TNHH TM </w:t>
            </w:r>
            <w:proofErr w:type="spellStart"/>
            <w:r>
              <w:rPr>
                <w:rFonts w:ascii="Times New Roman" w:hAnsi="Times New Roman" w:cs="Times New Roman"/>
                <w:lang w:val="en-US"/>
              </w:rPr>
              <w:t>Geosan</w:t>
            </w:r>
            <w:proofErr w:type="spellEnd"/>
            <w:r>
              <w:rPr>
                <w:rFonts w:ascii="Times New Roman" w:hAnsi="Times New Roman" w:cs="Times New Roman"/>
                <w:lang w:val="en-US"/>
              </w:rPr>
              <w:t xml:space="preserve"> </w:t>
            </w:r>
          </w:p>
        </w:tc>
        <w:tc>
          <w:tcPr>
            <w:tcW w:w="1276" w:type="dxa"/>
            <w:vAlign w:val="center"/>
          </w:tcPr>
          <w:p w:rsidR="00CF2692" w:rsidRPr="00CB2EB7" w:rsidRDefault="00CF2692" w:rsidP="00CB2EB7">
            <w:pPr>
              <w:spacing w:before="120" w:after="120" w:line="276" w:lineRule="auto"/>
              <w:jc w:val="center"/>
              <w:rPr>
                <w:rFonts w:ascii="Times New Roman" w:hAnsi="Times New Roman" w:cs="Times New Roman"/>
                <w:lang w:val="en-US"/>
              </w:rPr>
            </w:pPr>
            <w:proofErr w:type="spellStart"/>
            <w:r>
              <w:rPr>
                <w:rFonts w:ascii="Times New Roman" w:hAnsi="Times New Roman" w:cs="Times New Roman"/>
                <w:lang w:val="en-US"/>
              </w:rPr>
              <w:t>Ớt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đỏ</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đông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lạnh</w:t>
            </w:r>
            <w:proofErr w:type="spellEnd"/>
          </w:p>
        </w:tc>
        <w:tc>
          <w:tcPr>
            <w:tcW w:w="1701" w:type="dxa"/>
            <w:vMerge w:val="restart"/>
            <w:vAlign w:val="center"/>
          </w:tcPr>
          <w:p w:rsidR="00CF2692" w:rsidRPr="00CF2692" w:rsidRDefault="00CF2692" w:rsidP="00CF2692">
            <w:pPr>
              <w:spacing w:before="120" w:after="120" w:line="276" w:lineRule="auto"/>
              <w:jc w:val="center"/>
              <w:rPr>
                <w:rFonts w:ascii="Times New Roman" w:hAnsi="Times New Roman" w:cs="Times New Roman"/>
                <w:lang w:val="en-US"/>
              </w:rPr>
            </w:pPr>
            <w:proofErr w:type="spellStart"/>
            <w:r>
              <w:rPr>
                <w:rFonts w:ascii="Times New Roman" w:hAnsi="Times New Roman" w:cs="Times New Roman"/>
                <w:lang w:val="en-US"/>
              </w:rPr>
              <w:t>Cty</w:t>
            </w:r>
            <w:proofErr w:type="spellEnd"/>
            <w:r>
              <w:rPr>
                <w:rFonts w:ascii="Times New Roman" w:hAnsi="Times New Roman" w:cs="Times New Roman"/>
                <w:lang w:val="en-US"/>
              </w:rPr>
              <w:t xml:space="preserve"> TNHH Long </w:t>
            </w:r>
            <w:proofErr w:type="spellStart"/>
            <w:r>
              <w:rPr>
                <w:rFonts w:ascii="Times New Roman" w:hAnsi="Times New Roman" w:cs="Times New Roman"/>
                <w:lang w:val="en-US"/>
              </w:rPr>
              <w:t>Thành</w:t>
            </w:r>
            <w:proofErr w:type="spellEnd"/>
          </w:p>
        </w:tc>
        <w:tc>
          <w:tcPr>
            <w:tcW w:w="1276"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 xml:space="preserve">24 </w:t>
            </w:r>
            <w:proofErr w:type="spellStart"/>
            <w:r>
              <w:rPr>
                <w:rFonts w:ascii="Times New Roman" w:hAnsi="Times New Roman" w:cs="Times New Roman"/>
                <w:lang w:val="en-US"/>
              </w:rPr>
              <w:t>tấn</w:t>
            </w:r>
            <w:proofErr w:type="spellEnd"/>
          </w:p>
        </w:tc>
        <w:tc>
          <w:tcPr>
            <w:tcW w:w="1417"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2022</w:t>
            </w:r>
          </w:p>
        </w:tc>
        <w:tc>
          <w:tcPr>
            <w:tcW w:w="1559"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20kg</w:t>
            </w:r>
          </w:p>
        </w:tc>
        <w:tc>
          <w:tcPr>
            <w:tcW w:w="1276" w:type="dxa"/>
            <w:vMerge w:val="restart"/>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0.04</w:t>
            </w:r>
          </w:p>
        </w:tc>
      </w:tr>
      <w:tr w:rsidR="00CF2692" w:rsidTr="00CF2692">
        <w:tc>
          <w:tcPr>
            <w:tcW w:w="1135" w:type="dxa"/>
            <w:vMerge/>
          </w:tcPr>
          <w:p w:rsidR="00CF2692" w:rsidRPr="00CB2EB7" w:rsidRDefault="00CF2692" w:rsidP="00CB2EB7">
            <w:pPr>
              <w:spacing w:before="120" w:after="120" w:line="276" w:lineRule="auto"/>
              <w:jc w:val="both"/>
              <w:rPr>
                <w:rFonts w:ascii="Times New Roman" w:hAnsi="Times New Roman" w:cs="Times New Roman"/>
              </w:rPr>
            </w:pPr>
          </w:p>
        </w:tc>
        <w:tc>
          <w:tcPr>
            <w:tcW w:w="1559" w:type="dxa"/>
          </w:tcPr>
          <w:p w:rsidR="00CF2692" w:rsidRPr="00CB2EB7" w:rsidRDefault="00CF2692" w:rsidP="00CB2EB7">
            <w:pPr>
              <w:spacing w:before="120" w:after="120" w:line="276" w:lineRule="auto"/>
              <w:jc w:val="both"/>
              <w:rPr>
                <w:rFonts w:ascii="Times New Roman" w:hAnsi="Times New Roman" w:cs="Times New Roman"/>
                <w:lang w:val="en-US"/>
              </w:rPr>
            </w:pPr>
            <w:proofErr w:type="spellStart"/>
            <w:r>
              <w:rPr>
                <w:rFonts w:ascii="Times New Roman" w:hAnsi="Times New Roman" w:cs="Times New Roman"/>
                <w:lang w:val="en-US"/>
              </w:rPr>
              <w:t>Cty</w:t>
            </w:r>
            <w:proofErr w:type="spellEnd"/>
            <w:r>
              <w:rPr>
                <w:rFonts w:ascii="Times New Roman" w:hAnsi="Times New Roman" w:cs="Times New Roman"/>
                <w:lang w:val="en-US"/>
              </w:rPr>
              <w:t xml:space="preserve"> TNHH </w:t>
            </w:r>
            <w:proofErr w:type="spellStart"/>
            <w:r>
              <w:rPr>
                <w:rFonts w:ascii="Times New Roman" w:hAnsi="Times New Roman" w:cs="Times New Roman"/>
                <w:lang w:val="en-US"/>
              </w:rPr>
              <w:t>Nông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nghiệp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Bokine</w:t>
            </w:r>
            <w:proofErr w:type="spellEnd"/>
            <w:r>
              <w:rPr>
                <w:rFonts w:ascii="Times New Roman" w:hAnsi="Times New Roman" w:cs="Times New Roman"/>
                <w:lang w:val="en-US"/>
              </w:rPr>
              <w:t xml:space="preserve"> </w:t>
            </w:r>
          </w:p>
        </w:tc>
        <w:tc>
          <w:tcPr>
            <w:tcW w:w="1276" w:type="dxa"/>
            <w:vAlign w:val="center"/>
          </w:tcPr>
          <w:p w:rsidR="00CF2692" w:rsidRPr="00CB2EB7" w:rsidRDefault="00CF2692" w:rsidP="00CB2EB7">
            <w:pPr>
              <w:spacing w:before="120" w:after="120" w:line="276" w:lineRule="auto"/>
              <w:jc w:val="center"/>
              <w:rPr>
                <w:rFonts w:ascii="Times New Roman" w:hAnsi="Times New Roman" w:cs="Times New Roman"/>
                <w:lang w:val="en-US"/>
              </w:rPr>
            </w:pPr>
            <w:proofErr w:type="spellStart"/>
            <w:r>
              <w:rPr>
                <w:rFonts w:ascii="Times New Roman" w:hAnsi="Times New Roman" w:cs="Times New Roman"/>
                <w:lang w:val="en-US"/>
              </w:rPr>
              <w:t>Ớt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Việt</w:t>
            </w:r>
            <w:proofErr w:type="spellEnd"/>
            <w:r>
              <w:rPr>
                <w:rFonts w:ascii="Times New Roman" w:hAnsi="Times New Roman" w:cs="Times New Roman"/>
                <w:lang w:val="en-US"/>
              </w:rPr>
              <w:t xml:space="preserve"> Nam</w:t>
            </w:r>
          </w:p>
        </w:tc>
        <w:tc>
          <w:tcPr>
            <w:tcW w:w="1701" w:type="dxa"/>
            <w:vMerge/>
          </w:tcPr>
          <w:p w:rsidR="00CF2692" w:rsidRPr="00CB2EB7" w:rsidRDefault="00CF2692" w:rsidP="00CB2EB7">
            <w:pPr>
              <w:spacing w:before="120" w:after="120" w:line="276" w:lineRule="auto"/>
              <w:jc w:val="both"/>
              <w:rPr>
                <w:rFonts w:ascii="Times New Roman" w:hAnsi="Times New Roman" w:cs="Times New Roman"/>
              </w:rPr>
            </w:pPr>
          </w:p>
        </w:tc>
        <w:tc>
          <w:tcPr>
            <w:tcW w:w="1276"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w:t>
            </w:r>
          </w:p>
        </w:tc>
        <w:tc>
          <w:tcPr>
            <w:tcW w:w="1417"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21/3/2023</w:t>
            </w:r>
          </w:p>
        </w:tc>
        <w:tc>
          <w:tcPr>
            <w:tcW w:w="1559"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500g</w:t>
            </w:r>
          </w:p>
        </w:tc>
        <w:tc>
          <w:tcPr>
            <w:tcW w:w="1276" w:type="dxa"/>
            <w:vMerge/>
            <w:vAlign w:val="center"/>
          </w:tcPr>
          <w:p w:rsidR="00CF2692" w:rsidRPr="00CB2EB7" w:rsidRDefault="00CF2692" w:rsidP="00CF2692">
            <w:pPr>
              <w:spacing w:before="120" w:after="120" w:line="276" w:lineRule="auto"/>
              <w:jc w:val="center"/>
              <w:rPr>
                <w:rFonts w:ascii="Times New Roman" w:hAnsi="Times New Roman" w:cs="Times New Roman"/>
              </w:rPr>
            </w:pPr>
          </w:p>
        </w:tc>
      </w:tr>
      <w:tr w:rsidR="00CF2692" w:rsidTr="00CF2692">
        <w:tc>
          <w:tcPr>
            <w:tcW w:w="1135" w:type="dxa"/>
            <w:vMerge/>
          </w:tcPr>
          <w:p w:rsidR="00CF2692" w:rsidRPr="00CB2EB7" w:rsidRDefault="00CF2692" w:rsidP="00CB2EB7">
            <w:pPr>
              <w:spacing w:before="120" w:after="120" w:line="276" w:lineRule="auto"/>
              <w:jc w:val="both"/>
              <w:rPr>
                <w:rFonts w:ascii="Times New Roman" w:hAnsi="Times New Roman" w:cs="Times New Roman"/>
              </w:rPr>
            </w:pPr>
          </w:p>
        </w:tc>
        <w:tc>
          <w:tcPr>
            <w:tcW w:w="1559" w:type="dxa"/>
          </w:tcPr>
          <w:p w:rsidR="00CF2692" w:rsidRPr="00CB2EB7" w:rsidRDefault="00CF2692" w:rsidP="00CB2EB7">
            <w:pPr>
              <w:spacing w:before="120" w:after="120" w:line="276" w:lineRule="auto"/>
              <w:jc w:val="both"/>
              <w:rPr>
                <w:rFonts w:ascii="Times New Roman" w:hAnsi="Times New Roman" w:cs="Times New Roman"/>
                <w:lang w:val="en-US"/>
              </w:rPr>
            </w:pPr>
            <w:proofErr w:type="spellStart"/>
            <w:r>
              <w:rPr>
                <w:rFonts w:ascii="Times New Roman" w:hAnsi="Times New Roman" w:cs="Times New Roman"/>
                <w:lang w:val="en-US"/>
              </w:rPr>
              <w:t>Cty</w:t>
            </w:r>
            <w:proofErr w:type="spellEnd"/>
            <w:r>
              <w:rPr>
                <w:rFonts w:ascii="Times New Roman" w:hAnsi="Times New Roman" w:cs="Times New Roman"/>
                <w:lang w:val="en-US"/>
              </w:rPr>
              <w:t xml:space="preserve"> TNHH </w:t>
            </w:r>
            <w:proofErr w:type="spellStart"/>
            <w:r>
              <w:rPr>
                <w:rFonts w:ascii="Times New Roman" w:hAnsi="Times New Roman" w:cs="Times New Roman"/>
                <w:lang w:val="en-US"/>
              </w:rPr>
              <w:t>Nông</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nghiệp</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Yangil</w:t>
            </w:r>
            <w:proofErr w:type="spellEnd"/>
            <w:r>
              <w:rPr>
                <w:rFonts w:ascii="Times New Roman" w:hAnsi="Times New Roman" w:cs="Times New Roman"/>
                <w:lang w:val="en-US"/>
              </w:rPr>
              <w:t xml:space="preserve"> </w:t>
            </w:r>
          </w:p>
        </w:tc>
        <w:tc>
          <w:tcPr>
            <w:tcW w:w="1276" w:type="dxa"/>
            <w:vAlign w:val="center"/>
          </w:tcPr>
          <w:p w:rsidR="00CF2692" w:rsidRPr="00CB2EB7" w:rsidRDefault="00CF2692" w:rsidP="00CB2EB7">
            <w:pPr>
              <w:spacing w:before="120" w:after="120" w:line="276" w:lineRule="auto"/>
              <w:jc w:val="center"/>
              <w:rPr>
                <w:rFonts w:ascii="Times New Roman" w:hAnsi="Times New Roman" w:cs="Times New Roman"/>
                <w:lang w:val="en-US"/>
              </w:rPr>
            </w:pPr>
            <w:proofErr w:type="spellStart"/>
            <w:r>
              <w:rPr>
                <w:rFonts w:ascii="Times New Roman" w:hAnsi="Times New Roman" w:cs="Times New Roman"/>
                <w:lang w:val="en-US"/>
              </w:rPr>
              <w:t>Ớt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khô</w:t>
            </w:r>
            <w:proofErr w:type="spellEnd"/>
          </w:p>
        </w:tc>
        <w:tc>
          <w:tcPr>
            <w:tcW w:w="1701" w:type="dxa"/>
            <w:vMerge/>
          </w:tcPr>
          <w:p w:rsidR="00CF2692" w:rsidRPr="00CB2EB7" w:rsidRDefault="00CF2692" w:rsidP="00CB2EB7">
            <w:pPr>
              <w:spacing w:before="120" w:after="120" w:line="276" w:lineRule="auto"/>
              <w:jc w:val="both"/>
              <w:rPr>
                <w:rFonts w:ascii="Times New Roman" w:hAnsi="Times New Roman" w:cs="Times New Roman"/>
              </w:rPr>
            </w:pPr>
          </w:p>
        </w:tc>
        <w:tc>
          <w:tcPr>
            <w:tcW w:w="1276"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w:t>
            </w:r>
          </w:p>
        </w:tc>
        <w:tc>
          <w:tcPr>
            <w:tcW w:w="1417"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13/3/2023</w:t>
            </w:r>
          </w:p>
        </w:tc>
        <w:tc>
          <w:tcPr>
            <w:tcW w:w="1559"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1kg</w:t>
            </w:r>
          </w:p>
        </w:tc>
        <w:tc>
          <w:tcPr>
            <w:tcW w:w="1276" w:type="dxa"/>
            <w:vAlign w:val="center"/>
          </w:tcPr>
          <w:p w:rsidR="00CF2692" w:rsidRPr="00CF2692" w:rsidRDefault="00CF2692" w:rsidP="00CF2692">
            <w:pPr>
              <w:spacing w:before="120" w:after="120" w:line="276" w:lineRule="auto"/>
              <w:jc w:val="center"/>
              <w:rPr>
                <w:rFonts w:ascii="Times New Roman" w:hAnsi="Times New Roman" w:cs="Times New Roman"/>
                <w:lang w:val="en-US"/>
              </w:rPr>
            </w:pPr>
            <w:r>
              <w:rPr>
                <w:rFonts w:ascii="Times New Roman" w:hAnsi="Times New Roman" w:cs="Times New Roman"/>
                <w:lang w:val="en-US"/>
              </w:rPr>
              <w:t>0.02</w:t>
            </w:r>
          </w:p>
        </w:tc>
      </w:tr>
    </w:tbl>
    <w:p w:rsidR="00CB2EB7" w:rsidRDefault="00CF2692" w:rsidP="00CF2692">
      <w:pPr>
        <w:spacing w:before="120" w:after="120" w:line="276" w:lineRule="auto"/>
        <w:ind w:firstLine="720"/>
        <w:jc w:val="both"/>
        <w:rPr>
          <w:rFonts w:ascii="Times New Roman" w:hAnsi="Times New Roman" w:cs="Times New Roman"/>
          <w:sz w:val="28"/>
          <w:szCs w:val="28"/>
        </w:rPr>
      </w:pPr>
      <w:r w:rsidRPr="00CF2692">
        <w:rPr>
          <w:rFonts w:ascii="Times New Roman" w:hAnsi="Times New Roman" w:cs="Times New Roman"/>
          <w:sz w:val="28"/>
          <w:szCs w:val="28"/>
        </w:rPr>
        <w:t xml:space="preserve">Các sản phẩm ớt đông lạnh nhập khẩu từ Việt Nam được sấy khô và chia nhỏ vào trong các túi để bán tại thị trường Hàn Quốc đã bị phát hiện dư lượng thuốc bảo vệ thực vật vượt quá ngưỡng cho phép (&gt;0101mg/kg </w:t>
      </w:r>
      <w:r>
        <w:rPr>
          <w:rFonts w:ascii="Times New Roman" w:hAnsi="Times New Roman" w:cs="Times New Roman"/>
          <w:sz w:val="28"/>
          <w:szCs w:val="28"/>
        </w:rPr>
        <w:t>–</w:t>
      </w:r>
      <w:r w:rsidRPr="00CF2692">
        <w:rPr>
          <w:rFonts w:ascii="Times New Roman" w:hAnsi="Times New Roman" w:cs="Times New Roman"/>
          <w:sz w:val="28"/>
          <w:szCs w:val="28"/>
        </w:rPr>
        <w:t xml:space="preserve"> PLS) do MFDS tiến hành. </w:t>
      </w:r>
    </w:p>
    <w:p w:rsidR="00CF2692" w:rsidRPr="00CF2692" w:rsidRDefault="00CF2692" w:rsidP="00CF2692">
      <w:pPr>
        <w:spacing w:before="120" w:after="120" w:line="276" w:lineRule="auto"/>
        <w:ind w:firstLine="720"/>
        <w:jc w:val="both"/>
        <w:rPr>
          <w:rFonts w:ascii="Times New Roman" w:hAnsi="Times New Roman" w:cs="Times New Roman"/>
          <w:sz w:val="28"/>
          <w:szCs w:val="28"/>
        </w:rPr>
      </w:pPr>
      <w:r w:rsidRPr="00CF2692">
        <w:rPr>
          <w:rFonts w:ascii="Times New Roman" w:hAnsi="Times New Roman" w:cs="Times New Roman"/>
          <w:sz w:val="28"/>
          <w:szCs w:val="28"/>
        </w:rPr>
        <w:t xml:space="preserve">MFDS đã có các biện pháp thu hồi sản phẩm kịp thời, đồng thời yêu cầu người tiêu dùng đã mua sản phẩm ngừng sử dụng và trả lại các địa điểm bán sản phẩm này. </w:t>
      </w:r>
    </w:p>
    <w:p w:rsidR="00CB2EB7" w:rsidRDefault="00CB2EB7">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p w:rsidR="00CF2692" w:rsidRDefault="00CF2692">
      <w:pPr>
        <w:rPr>
          <w:rFonts w:ascii="Times New Roman" w:hAnsi="Times New Roman" w:cs="Times New Roman"/>
        </w:rPr>
      </w:pPr>
    </w:p>
    <w:tbl>
      <w:tblPr>
        <w:tblStyle w:val="TableGrid"/>
        <w:tblW w:w="0" w:type="auto"/>
        <w:tblLook w:val="04A0" w:firstRow="1" w:lastRow="0" w:firstColumn="1" w:lastColumn="0" w:noHBand="0" w:noVBand="1"/>
      </w:tblPr>
      <w:tblGrid>
        <w:gridCol w:w="3397"/>
        <w:gridCol w:w="5953"/>
      </w:tblGrid>
      <w:tr w:rsidR="001666E1" w:rsidTr="001666E1">
        <w:trPr>
          <w:trHeight w:val="557"/>
        </w:trPr>
        <w:tc>
          <w:tcPr>
            <w:tcW w:w="9350" w:type="dxa"/>
            <w:gridSpan w:val="2"/>
            <w:vAlign w:val="center"/>
          </w:tcPr>
          <w:p w:rsidR="001666E1" w:rsidRPr="001666E1" w:rsidRDefault="001666E1" w:rsidP="001666E1">
            <w:pPr>
              <w:jc w:val="center"/>
              <w:rPr>
                <w:rFonts w:ascii="Times New Roman" w:hAnsi="Times New Roman" w:cs="Times New Roman"/>
                <w:b/>
                <w:sz w:val="28"/>
              </w:rPr>
            </w:pPr>
            <w:r w:rsidRPr="001666E1">
              <w:rPr>
                <w:rFonts w:ascii="Times New Roman" w:hAnsi="Times New Roman" w:cs="Times New Roman"/>
                <w:b/>
                <w:sz w:val="28"/>
              </w:rPr>
              <w:lastRenderedPageBreak/>
              <w:t>Thông tin sản phẩm bị thu hồi</w:t>
            </w:r>
          </w:p>
        </w:tc>
      </w:tr>
      <w:tr w:rsidR="001666E1" w:rsidTr="001666E1">
        <w:trPr>
          <w:trHeight w:val="550"/>
        </w:trPr>
        <w:tc>
          <w:tcPr>
            <w:tcW w:w="3397" w:type="dxa"/>
            <w:vAlign w:val="center"/>
          </w:tcPr>
          <w:p w:rsidR="001666E1" w:rsidRPr="001666E1" w:rsidRDefault="001666E1" w:rsidP="001666E1">
            <w:pPr>
              <w:jc w:val="center"/>
              <w:rPr>
                <w:rFonts w:ascii="Times New Roman" w:hAnsi="Times New Roman" w:cs="Times New Roman"/>
                <w:b/>
                <w:sz w:val="28"/>
                <w:lang w:val="en-US"/>
              </w:rPr>
            </w:pPr>
            <w:proofErr w:type="spellStart"/>
            <w:r w:rsidRPr="001666E1">
              <w:rPr>
                <w:rFonts w:ascii="Times New Roman" w:hAnsi="Times New Roman" w:cs="Times New Roman"/>
                <w:b/>
                <w:sz w:val="28"/>
                <w:lang w:val="en-US"/>
              </w:rPr>
              <w:t>Thông</w:t>
            </w:r>
            <w:proofErr w:type="spellEnd"/>
            <w:r w:rsidRPr="001666E1">
              <w:rPr>
                <w:rFonts w:ascii="Times New Roman" w:hAnsi="Times New Roman" w:cs="Times New Roman"/>
                <w:b/>
                <w:sz w:val="28"/>
                <w:lang w:val="en-US"/>
              </w:rPr>
              <w:t xml:space="preserve"> tin </w:t>
            </w:r>
            <w:proofErr w:type="spellStart"/>
            <w:r w:rsidRPr="001666E1">
              <w:rPr>
                <w:rFonts w:ascii="Times New Roman" w:hAnsi="Times New Roman" w:cs="Times New Roman"/>
                <w:b/>
                <w:sz w:val="28"/>
                <w:lang w:val="en-US"/>
              </w:rPr>
              <w:t>sản</w:t>
            </w:r>
            <w:proofErr w:type="spellEnd"/>
            <w:r w:rsidRPr="001666E1">
              <w:rPr>
                <w:rFonts w:ascii="Times New Roman" w:hAnsi="Times New Roman" w:cs="Times New Roman"/>
                <w:b/>
                <w:sz w:val="28"/>
                <w:lang w:val="en-US"/>
              </w:rPr>
              <w:t xml:space="preserve"> </w:t>
            </w:r>
            <w:proofErr w:type="spellStart"/>
            <w:r w:rsidRPr="001666E1">
              <w:rPr>
                <w:rFonts w:ascii="Times New Roman" w:hAnsi="Times New Roman" w:cs="Times New Roman"/>
                <w:b/>
                <w:sz w:val="28"/>
                <w:lang w:val="en-US"/>
              </w:rPr>
              <w:t>phẩm</w:t>
            </w:r>
            <w:proofErr w:type="spellEnd"/>
          </w:p>
        </w:tc>
        <w:tc>
          <w:tcPr>
            <w:tcW w:w="5953" w:type="dxa"/>
            <w:vAlign w:val="center"/>
          </w:tcPr>
          <w:p w:rsidR="001666E1" w:rsidRPr="001666E1" w:rsidRDefault="001666E1" w:rsidP="001666E1">
            <w:pPr>
              <w:jc w:val="center"/>
              <w:rPr>
                <w:rFonts w:ascii="Times New Roman" w:hAnsi="Times New Roman" w:cs="Times New Roman"/>
                <w:b/>
                <w:sz w:val="28"/>
                <w:lang w:val="en-US"/>
              </w:rPr>
            </w:pPr>
            <w:proofErr w:type="spellStart"/>
            <w:r w:rsidRPr="001666E1">
              <w:rPr>
                <w:rFonts w:ascii="Times New Roman" w:hAnsi="Times New Roman" w:cs="Times New Roman"/>
                <w:b/>
                <w:sz w:val="28"/>
                <w:lang w:val="en-US"/>
              </w:rPr>
              <w:t>Hình</w:t>
            </w:r>
            <w:proofErr w:type="spellEnd"/>
            <w:r w:rsidRPr="001666E1">
              <w:rPr>
                <w:rFonts w:ascii="Times New Roman" w:hAnsi="Times New Roman" w:cs="Times New Roman"/>
                <w:b/>
                <w:sz w:val="28"/>
                <w:lang w:val="en-US"/>
              </w:rPr>
              <w:t xml:space="preserve"> </w:t>
            </w:r>
            <w:proofErr w:type="spellStart"/>
            <w:r w:rsidRPr="001666E1">
              <w:rPr>
                <w:rFonts w:ascii="Times New Roman" w:hAnsi="Times New Roman" w:cs="Times New Roman"/>
                <w:b/>
                <w:sz w:val="28"/>
                <w:lang w:val="en-US"/>
              </w:rPr>
              <w:t>ảnh</w:t>
            </w:r>
            <w:proofErr w:type="spellEnd"/>
          </w:p>
        </w:tc>
      </w:tr>
      <w:tr w:rsidR="001666E1" w:rsidTr="001666E1">
        <w:tc>
          <w:tcPr>
            <w:tcW w:w="3397" w:type="dxa"/>
          </w:tcPr>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1666E1">
              <w:rPr>
                <w:rFonts w:ascii="Times New Roman" w:hAnsi="Times New Roman" w:cs="Times New Roman"/>
                <w:sz w:val="26"/>
                <w:szCs w:val="26"/>
              </w:rPr>
              <w:t xml:space="preserve">Tên sản phẩm: ớt đỏ đông lạnh </w:t>
            </w:r>
          </w:p>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1666E1">
              <w:rPr>
                <w:rFonts w:ascii="Times New Roman" w:hAnsi="Times New Roman" w:cs="Times New Roman"/>
                <w:sz w:val="26"/>
                <w:szCs w:val="26"/>
              </w:rPr>
              <w:t>Doanh nghiệp nhập khẩu: Công ty TNHH Thương mại Geosan (Yangcheon-gu, Seoul)</w:t>
            </w:r>
          </w:p>
          <w:p w:rsidR="001666E1" w:rsidRPr="001666E1" w:rsidRDefault="001666E1" w:rsidP="001666E1">
            <w:pPr>
              <w:pStyle w:val="ListParagraph"/>
              <w:numPr>
                <w:ilvl w:val="0"/>
                <w:numId w:val="1"/>
              </w:numPr>
              <w:ind w:left="174" w:hanging="142"/>
              <w:jc w:val="both"/>
              <w:rPr>
                <w:rFonts w:ascii="Times New Roman" w:hAnsi="Times New Roman" w:cs="Times New Roman"/>
                <w:sz w:val="26"/>
                <w:szCs w:val="26"/>
              </w:rPr>
            </w:pPr>
            <w:proofErr w:type="spellStart"/>
            <w:r w:rsidRPr="001666E1">
              <w:rPr>
                <w:rFonts w:ascii="Times New Roman" w:hAnsi="Times New Roman" w:cs="Times New Roman"/>
                <w:sz w:val="26"/>
                <w:szCs w:val="26"/>
                <w:lang w:val="en-US"/>
              </w:rPr>
              <w:t>Xuất</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xứ</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Việt</w:t>
            </w:r>
            <w:proofErr w:type="spellEnd"/>
            <w:r w:rsidRPr="001666E1">
              <w:rPr>
                <w:rFonts w:ascii="Times New Roman" w:hAnsi="Times New Roman" w:cs="Times New Roman"/>
                <w:sz w:val="26"/>
                <w:szCs w:val="26"/>
                <w:lang w:val="en-US"/>
              </w:rPr>
              <w:t xml:space="preserve"> Nam </w:t>
            </w:r>
          </w:p>
          <w:p w:rsidR="001666E1" w:rsidRPr="001666E1" w:rsidRDefault="001666E1" w:rsidP="001666E1">
            <w:pPr>
              <w:pStyle w:val="ListParagraph"/>
              <w:numPr>
                <w:ilvl w:val="0"/>
                <w:numId w:val="1"/>
              </w:numPr>
              <w:ind w:left="174" w:hanging="142"/>
              <w:jc w:val="both"/>
              <w:rPr>
                <w:rFonts w:ascii="Times New Roman" w:hAnsi="Times New Roman" w:cs="Times New Roman"/>
                <w:sz w:val="26"/>
                <w:szCs w:val="26"/>
              </w:rPr>
            </w:pPr>
            <w:r w:rsidRPr="001666E1">
              <w:rPr>
                <w:rFonts w:ascii="Times New Roman" w:hAnsi="Times New Roman" w:cs="Times New Roman"/>
                <w:sz w:val="26"/>
                <w:szCs w:val="26"/>
              </w:rPr>
              <w:t xml:space="preserve">Doanh nghiệp xuất khẩu: Công ty TNHH Long Thành </w:t>
            </w:r>
          </w:p>
          <w:p w:rsidR="001666E1" w:rsidRPr="001666E1" w:rsidRDefault="001666E1" w:rsidP="001666E1">
            <w:pPr>
              <w:pStyle w:val="ListParagraph"/>
              <w:numPr>
                <w:ilvl w:val="0"/>
                <w:numId w:val="1"/>
              </w:numPr>
              <w:ind w:left="174" w:hanging="142"/>
              <w:jc w:val="both"/>
              <w:rPr>
                <w:rFonts w:ascii="Times New Roman" w:hAnsi="Times New Roman" w:cs="Times New Roman"/>
                <w:sz w:val="26"/>
                <w:szCs w:val="26"/>
              </w:rPr>
            </w:pPr>
            <w:proofErr w:type="spellStart"/>
            <w:r w:rsidRPr="001666E1">
              <w:rPr>
                <w:rFonts w:ascii="Times New Roman" w:hAnsi="Times New Roman" w:cs="Times New Roman"/>
                <w:sz w:val="26"/>
                <w:szCs w:val="26"/>
                <w:lang w:val="en-US"/>
              </w:rPr>
              <w:t>Trọng</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lượng</w:t>
            </w:r>
            <w:proofErr w:type="spellEnd"/>
            <w:r w:rsidRPr="001666E1">
              <w:rPr>
                <w:rFonts w:ascii="Times New Roman" w:hAnsi="Times New Roman" w:cs="Times New Roman"/>
                <w:sz w:val="26"/>
                <w:szCs w:val="26"/>
                <w:lang w:val="en-US"/>
              </w:rPr>
              <w:t xml:space="preserve">: 20kg </w:t>
            </w:r>
          </w:p>
          <w:p w:rsidR="001666E1" w:rsidRPr="001666E1" w:rsidRDefault="001666E1" w:rsidP="001666E1">
            <w:pPr>
              <w:pStyle w:val="ListParagraph"/>
              <w:numPr>
                <w:ilvl w:val="0"/>
                <w:numId w:val="1"/>
              </w:numPr>
              <w:ind w:left="174" w:hanging="142"/>
              <w:jc w:val="both"/>
              <w:rPr>
                <w:rFonts w:ascii="Times New Roman" w:hAnsi="Times New Roman" w:cs="Times New Roman"/>
              </w:rPr>
            </w:pPr>
            <w:proofErr w:type="spellStart"/>
            <w:r w:rsidRPr="001666E1">
              <w:rPr>
                <w:rFonts w:ascii="Times New Roman" w:hAnsi="Times New Roman" w:cs="Times New Roman"/>
                <w:sz w:val="26"/>
                <w:szCs w:val="26"/>
                <w:lang w:val="en-US"/>
              </w:rPr>
              <w:t>Năm</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sản</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xuất</w:t>
            </w:r>
            <w:proofErr w:type="spellEnd"/>
            <w:r w:rsidRPr="001666E1">
              <w:rPr>
                <w:rFonts w:ascii="Times New Roman" w:hAnsi="Times New Roman" w:cs="Times New Roman"/>
                <w:sz w:val="26"/>
                <w:szCs w:val="26"/>
                <w:lang w:val="en-US"/>
              </w:rPr>
              <w:t>: 2022</w:t>
            </w:r>
          </w:p>
        </w:tc>
        <w:tc>
          <w:tcPr>
            <w:tcW w:w="5953" w:type="dxa"/>
          </w:tcPr>
          <w:p w:rsidR="001666E1" w:rsidRDefault="00B90703">
            <w:pPr>
              <w:rPr>
                <w:rFonts w:ascii="Times New Roman" w:hAnsi="Times New Roman" w:cs="Times New Roman"/>
              </w:rPr>
            </w:pPr>
            <w:r>
              <w:rPr>
                <w:noProof/>
                <w:sz w:val="20"/>
              </w:rPr>
              <w:drawing>
                <wp:anchor distT="0" distB="0" distL="114300" distR="114300" simplePos="0" relativeHeight="251662336" behindDoc="0" locked="0" layoutInCell="1" allowOverlap="1" wp14:anchorId="5A96DA9F">
                  <wp:simplePos x="0" y="0"/>
                  <wp:positionH relativeFrom="margin">
                    <wp:posOffset>412750</wp:posOffset>
                  </wp:positionH>
                  <wp:positionV relativeFrom="paragraph">
                    <wp:posOffset>77470</wp:posOffset>
                  </wp:positionV>
                  <wp:extent cx="2965450" cy="2137410"/>
                  <wp:effectExtent l="0" t="0" r="6350" b="0"/>
                  <wp:wrapSquare wrapText="bothSides"/>
                  <wp:docPr id="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jpe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65450" cy="2137410"/>
                          </a:xfrm>
                          <a:prstGeom prst="rect">
                            <a:avLst/>
                          </a:prstGeom>
                        </pic:spPr>
                      </pic:pic>
                    </a:graphicData>
                  </a:graphic>
                  <wp14:sizeRelH relativeFrom="margin">
                    <wp14:pctWidth>0</wp14:pctWidth>
                  </wp14:sizeRelH>
                  <wp14:sizeRelV relativeFrom="margin">
                    <wp14:pctHeight>0</wp14:pctHeight>
                  </wp14:sizeRelV>
                </wp:anchor>
              </w:drawing>
            </w:r>
          </w:p>
        </w:tc>
      </w:tr>
      <w:tr w:rsidR="001666E1" w:rsidTr="001666E1">
        <w:tc>
          <w:tcPr>
            <w:tcW w:w="3397" w:type="dxa"/>
          </w:tcPr>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1666E1">
              <w:rPr>
                <w:rFonts w:ascii="Times New Roman" w:hAnsi="Times New Roman" w:cs="Times New Roman"/>
                <w:sz w:val="26"/>
                <w:szCs w:val="26"/>
              </w:rPr>
              <w:t xml:space="preserve">Tên sản phẩm: Ớt Việt Nam </w:t>
            </w:r>
          </w:p>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rPr>
            </w:pPr>
            <w:r w:rsidRPr="001666E1">
              <w:rPr>
                <w:rFonts w:ascii="Times New Roman" w:hAnsi="Times New Roman" w:cs="Times New Roman"/>
                <w:sz w:val="26"/>
                <w:szCs w:val="26"/>
              </w:rPr>
              <w:t xml:space="preserve">Doanh nghiệp tiêu thụ chia nhỏ sản phẩm ớt nhập khẩu: Công ty TNHH Nông nghiệp Bokine. </w:t>
            </w:r>
          </w:p>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sz w:val="26"/>
                <w:szCs w:val="26"/>
              </w:rPr>
            </w:pPr>
            <w:proofErr w:type="spellStart"/>
            <w:r w:rsidRPr="001666E1">
              <w:rPr>
                <w:rFonts w:ascii="Times New Roman" w:hAnsi="Times New Roman" w:cs="Times New Roman"/>
                <w:sz w:val="26"/>
                <w:szCs w:val="26"/>
                <w:lang w:val="en-US"/>
              </w:rPr>
              <w:t>Khối</w:t>
            </w:r>
            <w:proofErr w:type="spellEnd"/>
            <w:r w:rsidRPr="001666E1">
              <w:rPr>
                <w:rFonts w:ascii="Times New Roman" w:hAnsi="Times New Roman" w:cs="Times New Roman"/>
                <w:sz w:val="26"/>
                <w:szCs w:val="26"/>
                <w:lang w:val="en-US"/>
              </w:rPr>
              <w:t xml:space="preserve"> </w:t>
            </w:r>
            <w:proofErr w:type="spellStart"/>
            <w:r w:rsidRPr="001666E1">
              <w:rPr>
                <w:rFonts w:ascii="Times New Roman" w:hAnsi="Times New Roman" w:cs="Times New Roman"/>
                <w:sz w:val="26"/>
                <w:szCs w:val="26"/>
                <w:lang w:val="en-US"/>
              </w:rPr>
              <w:t>lượng</w:t>
            </w:r>
            <w:proofErr w:type="spellEnd"/>
            <w:r w:rsidRPr="001666E1">
              <w:rPr>
                <w:rFonts w:ascii="Times New Roman" w:hAnsi="Times New Roman" w:cs="Times New Roman"/>
                <w:sz w:val="26"/>
                <w:szCs w:val="26"/>
                <w:lang w:val="en-US"/>
              </w:rPr>
              <w:t xml:space="preserve">: 500g </w:t>
            </w:r>
          </w:p>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1666E1">
              <w:rPr>
                <w:rFonts w:ascii="Times New Roman" w:hAnsi="Times New Roman" w:cs="Times New Roman"/>
                <w:sz w:val="26"/>
                <w:szCs w:val="26"/>
              </w:rPr>
              <w:t xml:space="preserve">Ngày sản xuất: 21/3/2023 </w:t>
            </w:r>
          </w:p>
          <w:p w:rsidR="001666E1" w:rsidRPr="001666E1" w:rsidRDefault="001666E1" w:rsidP="001666E1">
            <w:pPr>
              <w:pStyle w:val="ListParagraph"/>
              <w:numPr>
                <w:ilvl w:val="0"/>
                <w:numId w:val="1"/>
              </w:numPr>
              <w:spacing w:before="120" w:after="120" w:line="276" w:lineRule="auto"/>
              <w:ind w:left="176" w:hanging="142"/>
              <w:jc w:val="both"/>
              <w:rPr>
                <w:rFonts w:ascii="Times New Roman" w:hAnsi="Times New Roman" w:cs="Times New Roman"/>
              </w:rPr>
            </w:pPr>
            <w:r w:rsidRPr="001666E1">
              <w:rPr>
                <w:rFonts w:ascii="Times New Roman" w:hAnsi="Times New Roman" w:cs="Times New Roman"/>
                <w:sz w:val="26"/>
                <w:szCs w:val="26"/>
              </w:rPr>
              <w:t>Hạn sử dụng: 19/3/2024</w:t>
            </w:r>
          </w:p>
        </w:tc>
        <w:tc>
          <w:tcPr>
            <w:tcW w:w="5953" w:type="dxa"/>
          </w:tcPr>
          <w:p w:rsidR="001666E1" w:rsidRDefault="001666E1">
            <w:pPr>
              <w:rPr>
                <w:rFonts w:ascii="Times New Roman" w:hAnsi="Times New Roman" w:cs="Times New Roman"/>
              </w:rPr>
            </w:pPr>
            <w:r>
              <w:rPr>
                <w:noProof/>
                <w:sz w:val="20"/>
              </w:rPr>
              <w:drawing>
                <wp:anchor distT="0" distB="0" distL="114300" distR="114300" simplePos="0" relativeHeight="251659264" behindDoc="0" locked="0" layoutInCell="1" allowOverlap="1" wp14:anchorId="3AB472A1">
                  <wp:simplePos x="0" y="0"/>
                  <wp:positionH relativeFrom="column">
                    <wp:posOffset>1577975</wp:posOffset>
                  </wp:positionH>
                  <wp:positionV relativeFrom="paragraph">
                    <wp:posOffset>327025</wp:posOffset>
                  </wp:positionV>
                  <wp:extent cx="1957705" cy="1231900"/>
                  <wp:effectExtent l="0" t="0" r="4445" b="6350"/>
                  <wp:wrapSquare wrapText="bothSides"/>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57705" cy="1231900"/>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44B4AD8A">
                  <wp:simplePos x="0" y="0"/>
                  <wp:positionH relativeFrom="column">
                    <wp:posOffset>25400</wp:posOffset>
                  </wp:positionH>
                  <wp:positionV relativeFrom="paragraph">
                    <wp:posOffset>120650</wp:posOffset>
                  </wp:positionV>
                  <wp:extent cx="1435100" cy="1680922"/>
                  <wp:effectExtent l="0" t="0" r="0" b="0"/>
                  <wp:wrapSquare wrapText="bothSides"/>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5100" cy="1680922"/>
                          </a:xfrm>
                          <a:prstGeom prst="rect">
                            <a:avLst/>
                          </a:prstGeom>
                        </pic:spPr>
                      </pic:pic>
                    </a:graphicData>
                  </a:graphic>
                </wp:anchor>
              </w:drawing>
            </w:r>
          </w:p>
        </w:tc>
      </w:tr>
      <w:tr w:rsidR="001666E1" w:rsidTr="001666E1">
        <w:tc>
          <w:tcPr>
            <w:tcW w:w="3397" w:type="dxa"/>
          </w:tcPr>
          <w:p w:rsidR="001666E1" w:rsidRPr="00B90703" w:rsidRDefault="001666E1" w:rsidP="00B90703">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B90703">
              <w:rPr>
                <w:rFonts w:ascii="Times New Roman" w:hAnsi="Times New Roman" w:cs="Times New Roman"/>
                <w:sz w:val="26"/>
                <w:szCs w:val="26"/>
              </w:rPr>
              <w:t xml:space="preserve">Tên sản phẩm: Ớt sấy khô </w:t>
            </w:r>
          </w:p>
          <w:p w:rsidR="001666E1" w:rsidRPr="00B90703" w:rsidRDefault="001666E1" w:rsidP="00B90703">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B90703">
              <w:rPr>
                <w:rFonts w:ascii="Times New Roman" w:hAnsi="Times New Roman" w:cs="Times New Roman"/>
                <w:sz w:val="26"/>
                <w:szCs w:val="26"/>
              </w:rPr>
              <w:t>Doanh nghiệp phân phối: Công ty TNHH Nông nghiệp Yangil (Songpa-gu, Seoul)</w:t>
            </w:r>
          </w:p>
          <w:p w:rsidR="001666E1" w:rsidRPr="00B90703" w:rsidRDefault="001666E1" w:rsidP="00B90703">
            <w:pPr>
              <w:pStyle w:val="ListParagraph"/>
              <w:numPr>
                <w:ilvl w:val="0"/>
                <w:numId w:val="1"/>
              </w:numPr>
              <w:spacing w:before="120" w:after="120" w:line="276" w:lineRule="auto"/>
              <w:ind w:left="176" w:hanging="142"/>
              <w:jc w:val="both"/>
              <w:rPr>
                <w:rFonts w:ascii="Times New Roman" w:hAnsi="Times New Roman" w:cs="Times New Roman"/>
                <w:sz w:val="26"/>
                <w:szCs w:val="26"/>
              </w:rPr>
            </w:pPr>
            <w:proofErr w:type="spellStart"/>
            <w:r w:rsidRPr="00B90703">
              <w:rPr>
                <w:rFonts w:ascii="Times New Roman" w:hAnsi="Times New Roman" w:cs="Times New Roman"/>
                <w:sz w:val="26"/>
                <w:szCs w:val="26"/>
              </w:rPr>
              <w:t>Xuất</w:t>
            </w:r>
            <w:proofErr w:type="spellEnd"/>
            <w:r w:rsidRPr="00B90703">
              <w:rPr>
                <w:rFonts w:ascii="Times New Roman" w:hAnsi="Times New Roman" w:cs="Times New Roman"/>
                <w:sz w:val="26"/>
                <w:szCs w:val="26"/>
              </w:rPr>
              <w:t xml:space="preserve"> </w:t>
            </w:r>
            <w:proofErr w:type="spellStart"/>
            <w:r w:rsidRPr="00B90703">
              <w:rPr>
                <w:rFonts w:ascii="Times New Roman" w:hAnsi="Times New Roman" w:cs="Times New Roman"/>
                <w:sz w:val="26"/>
                <w:szCs w:val="26"/>
              </w:rPr>
              <w:t>xứ</w:t>
            </w:r>
            <w:proofErr w:type="spellEnd"/>
            <w:r w:rsidRPr="00B90703">
              <w:rPr>
                <w:rFonts w:ascii="Times New Roman" w:hAnsi="Times New Roman" w:cs="Times New Roman"/>
                <w:sz w:val="26"/>
                <w:szCs w:val="26"/>
              </w:rPr>
              <w:t xml:space="preserve">: </w:t>
            </w:r>
            <w:proofErr w:type="spellStart"/>
            <w:r w:rsidRPr="00B90703">
              <w:rPr>
                <w:rFonts w:ascii="Times New Roman" w:hAnsi="Times New Roman" w:cs="Times New Roman"/>
                <w:sz w:val="26"/>
                <w:szCs w:val="26"/>
              </w:rPr>
              <w:t>Việt</w:t>
            </w:r>
            <w:proofErr w:type="spellEnd"/>
            <w:r w:rsidRPr="00B90703">
              <w:rPr>
                <w:rFonts w:ascii="Times New Roman" w:hAnsi="Times New Roman" w:cs="Times New Roman"/>
                <w:sz w:val="26"/>
                <w:szCs w:val="26"/>
              </w:rPr>
              <w:t xml:space="preserve"> Nam </w:t>
            </w:r>
          </w:p>
          <w:p w:rsidR="001666E1" w:rsidRPr="00B90703" w:rsidRDefault="00B90703" w:rsidP="00B90703">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B90703">
              <w:rPr>
                <w:rFonts w:ascii="Times New Roman" w:hAnsi="Times New Roman" w:cs="Times New Roman"/>
                <w:sz w:val="26"/>
                <w:szCs w:val="26"/>
              </w:rPr>
              <w:t>Đóng gói: 1kg</w:t>
            </w:r>
          </w:p>
          <w:p w:rsidR="00B90703" w:rsidRPr="00B90703" w:rsidRDefault="00B90703" w:rsidP="00B90703">
            <w:pPr>
              <w:pStyle w:val="ListParagraph"/>
              <w:numPr>
                <w:ilvl w:val="0"/>
                <w:numId w:val="1"/>
              </w:numPr>
              <w:spacing w:before="120" w:after="120" w:line="276" w:lineRule="auto"/>
              <w:ind w:left="176" w:hanging="142"/>
              <w:jc w:val="both"/>
              <w:rPr>
                <w:rFonts w:ascii="Times New Roman" w:hAnsi="Times New Roman" w:cs="Times New Roman"/>
                <w:sz w:val="26"/>
                <w:szCs w:val="26"/>
              </w:rPr>
            </w:pPr>
            <w:r w:rsidRPr="00B90703">
              <w:rPr>
                <w:rFonts w:ascii="Times New Roman" w:hAnsi="Times New Roman" w:cs="Times New Roman"/>
                <w:sz w:val="26"/>
                <w:szCs w:val="26"/>
              </w:rPr>
              <w:t>Ngày đóng gói: 13/3/2023</w:t>
            </w:r>
          </w:p>
          <w:p w:rsidR="00B90703" w:rsidRPr="001666E1" w:rsidRDefault="00B90703" w:rsidP="00B90703">
            <w:pPr>
              <w:pStyle w:val="ListParagraph"/>
              <w:numPr>
                <w:ilvl w:val="0"/>
                <w:numId w:val="1"/>
              </w:numPr>
              <w:spacing w:before="120" w:after="120" w:line="276" w:lineRule="auto"/>
              <w:ind w:left="176" w:hanging="142"/>
              <w:jc w:val="both"/>
              <w:rPr>
                <w:rFonts w:ascii="Times New Roman" w:hAnsi="Times New Roman" w:cs="Times New Roman"/>
              </w:rPr>
            </w:pPr>
            <w:r w:rsidRPr="00B90703">
              <w:rPr>
                <w:rFonts w:ascii="Times New Roman" w:hAnsi="Times New Roman" w:cs="Times New Roman"/>
                <w:sz w:val="26"/>
                <w:szCs w:val="26"/>
              </w:rPr>
              <w:t>Hạn sử dụng: 12 tháng kể từ ngày đóng gói</w:t>
            </w:r>
          </w:p>
        </w:tc>
        <w:tc>
          <w:tcPr>
            <w:tcW w:w="5953" w:type="dxa"/>
          </w:tcPr>
          <w:p w:rsidR="001666E1" w:rsidRDefault="00B90703">
            <w:pPr>
              <w:rPr>
                <w:rFonts w:ascii="Times New Roman" w:hAnsi="Times New Roman" w:cs="Times New Roman"/>
              </w:rPr>
            </w:pPr>
            <w:r>
              <w:rPr>
                <w:noProof/>
                <w:sz w:val="20"/>
              </w:rPr>
              <w:drawing>
                <wp:anchor distT="0" distB="0" distL="114300" distR="114300" simplePos="0" relativeHeight="251661312" behindDoc="0" locked="0" layoutInCell="1" allowOverlap="1" wp14:anchorId="542E6D3E">
                  <wp:simplePos x="0" y="0"/>
                  <wp:positionH relativeFrom="column">
                    <wp:posOffset>1841500</wp:posOffset>
                  </wp:positionH>
                  <wp:positionV relativeFrom="paragraph">
                    <wp:posOffset>466725</wp:posOffset>
                  </wp:positionV>
                  <wp:extent cx="1860550" cy="1137285"/>
                  <wp:effectExtent l="0" t="0" r="6350" b="5715"/>
                  <wp:wrapSquare wrapText="bothSides"/>
                  <wp:docPr id="1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0550" cy="1137285"/>
                          </a:xfrm>
                          <a:prstGeom prst="rect">
                            <a:avLst/>
                          </a:prstGeom>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60288" behindDoc="0" locked="0" layoutInCell="1" allowOverlap="1" wp14:anchorId="2892B3BA">
                  <wp:simplePos x="0" y="0"/>
                  <wp:positionH relativeFrom="column">
                    <wp:posOffset>50800</wp:posOffset>
                  </wp:positionH>
                  <wp:positionV relativeFrom="paragraph">
                    <wp:posOffset>225425</wp:posOffset>
                  </wp:positionV>
                  <wp:extent cx="1758950" cy="1600446"/>
                  <wp:effectExtent l="0" t="0" r="0" b="0"/>
                  <wp:wrapSquare wrapText="bothSides"/>
                  <wp:docPr id="11"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8950" cy="1600446"/>
                          </a:xfrm>
                          <a:prstGeom prst="rect">
                            <a:avLst/>
                          </a:prstGeom>
                        </pic:spPr>
                      </pic:pic>
                    </a:graphicData>
                  </a:graphic>
                </wp:anchor>
              </w:drawing>
            </w:r>
          </w:p>
        </w:tc>
      </w:tr>
    </w:tbl>
    <w:p w:rsidR="00CF2692" w:rsidRDefault="00CF2692">
      <w:pPr>
        <w:rPr>
          <w:rFonts w:ascii="Times New Roman" w:hAnsi="Times New Roman" w:cs="Times New Roman"/>
        </w:rPr>
      </w:pPr>
    </w:p>
    <w:p w:rsidR="00CF2692" w:rsidRPr="00CB2EB7" w:rsidRDefault="00CF2692">
      <w:pPr>
        <w:rPr>
          <w:rFonts w:ascii="Times New Roman" w:hAnsi="Times New Roman" w:cs="Times New Roman"/>
        </w:rPr>
      </w:pPr>
    </w:p>
    <w:sectPr w:rsidR="00CF2692" w:rsidRPr="00CB2E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Mono">
    <w:altName w:val="Calibri"/>
    <w:charset w:val="00"/>
    <w:family w:val="modern"/>
    <w:pitch w:val="fixed"/>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54C7C"/>
    <w:multiLevelType w:val="hybridMultilevel"/>
    <w:tmpl w:val="AD424240"/>
    <w:lvl w:ilvl="0" w:tplc="E2CAFD36">
      <w:numFmt w:val="bullet"/>
      <w:lvlText w:val="-"/>
      <w:lvlJc w:val="left"/>
      <w:pPr>
        <w:ind w:left="720" w:hanging="360"/>
      </w:pPr>
      <w:rPr>
        <w:rFonts w:ascii="Times New Roman" w:eastAsia="Noto Sans Mon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EB7"/>
    <w:rsid w:val="001666E1"/>
    <w:rsid w:val="00B90703"/>
    <w:rsid w:val="00CB2EB7"/>
    <w:rsid w:val="00CF269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9F2E9"/>
  <w15:chartTrackingRefBased/>
  <w15:docId w15:val="{00A2C40D-FD26-442E-A50C-10FDCEA8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EB7"/>
    <w:pPr>
      <w:widowControl w:val="0"/>
      <w:autoSpaceDE w:val="0"/>
      <w:autoSpaceDN w:val="0"/>
      <w:spacing w:after="0" w:line="240" w:lineRule="auto"/>
    </w:pPr>
    <w:rPr>
      <w:rFonts w:ascii="Noto Sans Mono" w:eastAsia="Noto Sans Mono" w:hAnsi="Noto Sans Mono" w:cs="Noto Sans Mono"/>
      <w:lang w:val="v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2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6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264</Words>
  <Characters>1510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TienDT</dc:creator>
  <cp:keywords/>
  <dc:description/>
  <cp:lastModifiedBy>TienDT</cp:lastModifiedBy>
  <cp:revision>1</cp:revision>
  <dcterms:created xsi:type="dcterms:W3CDTF">2023-06-27T00:53:00Z</dcterms:created>
  <dcterms:modified xsi:type="dcterms:W3CDTF">2023-06-27T01:27:00Z</dcterms:modified>
</cp:coreProperties>
</file>